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CED7" w14:textId="77777777" w:rsidR="00FA543D" w:rsidRDefault="00FA543D" w:rsidP="0082155D">
      <w:pPr>
        <w:jc w:val="center"/>
        <w:rPr>
          <w:rFonts w:ascii="Book Antiqua" w:hAnsi="Book Antiqua" w:cs="Arial"/>
          <w:b/>
          <w:sz w:val="28"/>
        </w:rPr>
      </w:pPr>
    </w:p>
    <w:p w14:paraId="5DD9C3E7" w14:textId="77777777" w:rsidR="0082155D" w:rsidRPr="00F766C7" w:rsidRDefault="0082155D" w:rsidP="0082155D">
      <w:pPr>
        <w:jc w:val="center"/>
        <w:rPr>
          <w:rFonts w:ascii="Book Antiqua" w:hAnsi="Book Antiqua" w:cs="Arial"/>
          <w:b/>
          <w:sz w:val="28"/>
        </w:rPr>
      </w:pPr>
      <w:r w:rsidRPr="00F766C7">
        <w:rPr>
          <w:rFonts w:ascii="Book Antiqua" w:hAnsi="Book Antiqua" w:cs="Arial"/>
          <w:b/>
          <w:sz w:val="28"/>
        </w:rPr>
        <w:t>Ansøgning om tilladelse til</w:t>
      </w:r>
      <w:r w:rsidR="00870E0E">
        <w:rPr>
          <w:rFonts w:ascii="Book Antiqua" w:hAnsi="Book Antiqua" w:cs="Arial"/>
          <w:b/>
          <w:sz w:val="28"/>
        </w:rPr>
        <w:t xml:space="preserve"> </w:t>
      </w:r>
      <w:r w:rsidRPr="00F766C7">
        <w:rPr>
          <w:rFonts w:ascii="Book Antiqua" w:hAnsi="Book Antiqua" w:cs="Arial"/>
          <w:b/>
          <w:sz w:val="28"/>
        </w:rPr>
        <w:t>detailforhandling af gasser til medicinsk brug</w:t>
      </w:r>
    </w:p>
    <w:p w14:paraId="063D5ECC" w14:textId="77777777" w:rsidR="0082155D" w:rsidRDefault="0082155D" w:rsidP="0082155D">
      <w:pPr>
        <w:jc w:val="center"/>
        <w:rPr>
          <w:b/>
        </w:rPr>
      </w:pPr>
    </w:p>
    <w:p w14:paraId="7B6A5E78" w14:textId="77777777" w:rsidR="0082155D" w:rsidRPr="00F766C7" w:rsidRDefault="0082155D" w:rsidP="0082155D">
      <w:pPr>
        <w:jc w:val="center"/>
        <w:rPr>
          <w:rFonts w:ascii="Book Antiqua" w:hAnsi="Book Antiqua"/>
          <w:b/>
          <w:sz w:val="22"/>
          <w:szCs w:val="22"/>
        </w:rPr>
      </w:pPr>
    </w:p>
    <w:p w14:paraId="3AB721CC" w14:textId="17D62E0A" w:rsidR="0082155D" w:rsidRPr="00F766C7" w:rsidRDefault="0082155D" w:rsidP="0082155D">
      <w:pPr>
        <w:pStyle w:val="Brdtekst"/>
        <w:jc w:val="left"/>
        <w:rPr>
          <w:rFonts w:ascii="Book Antiqua" w:hAnsi="Book Antiqua" w:cs="Arial"/>
          <w:szCs w:val="22"/>
        </w:rPr>
      </w:pPr>
      <w:r w:rsidRPr="00F766C7">
        <w:rPr>
          <w:rFonts w:ascii="Book Antiqua" w:hAnsi="Book Antiqua" w:cs="Arial"/>
          <w:szCs w:val="22"/>
        </w:rPr>
        <w:t>Ansøgningen indgives i henhold til bekendtgørelse</w:t>
      </w:r>
      <w:r>
        <w:rPr>
          <w:rFonts w:ascii="Book Antiqua" w:hAnsi="Book Antiqua" w:cs="Arial"/>
          <w:szCs w:val="22"/>
        </w:rPr>
        <w:t xml:space="preserve"> </w:t>
      </w:r>
      <w:r w:rsidRPr="00F766C7">
        <w:rPr>
          <w:rFonts w:ascii="Book Antiqua" w:hAnsi="Book Antiqua" w:cs="Arial"/>
          <w:szCs w:val="22"/>
        </w:rPr>
        <w:t>om gasser til medicinsk brug.</w:t>
      </w:r>
    </w:p>
    <w:p w14:paraId="1E9860DC" w14:textId="77777777" w:rsidR="0082155D" w:rsidRPr="00F766C7" w:rsidRDefault="0082155D" w:rsidP="0082155D">
      <w:pPr>
        <w:pStyle w:val="Brdtekst"/>
        <w:rPr>
          <w:rFonts w:ascii="Book Antiqua" w:hAnsi="Book Antiqua"/>
          <w:szCs w:val="22"/>
        </w:rPr>
      </w:pPr>
    </w:p>
    <w:bookmarkStart w:id="0" w:name="_GoBack"/>
    <w:p w14:paraId="56C891EA" w14:textId="77777777" w:rsidR="004B2020" w:rsidRDefault="006F653A" w:rsidP="0082155D">
      <w:pPr>
        <w:tabs>
          <w:tab w:val="right" w:pos="8931"/>
        </w:tabs>
        <w:rPr>
          <w:rFonts w:ascii="Book Antiqua" w:hAnsi="Book Antiqua" w:cs="Arial"/>
          <w:sz w:val="22"/>
          <w:szCs w:val="22"/>
        </w:rPr>
      </w:pPr>
      <w:r w:rsidRPr="00F766C7">
        <w:rPr>
          <w:rFonts w:ascii="Book Antiqua" w:hAnsi="Book Antiqua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2"/>
      <w:r w:rsidR="0082155D" w:rsidRPr="00F766C7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FA2C5F">
        <w:rPr>
          <w:rFonts w:ascii="Book Antiqua" w:hAnsi="Book Antiqua" w:cs="Arial"/>
          <w:sz w:val="22"/>
          <w:szCs w:val="22"/>
        </w:rPr>
      </w:r>
      <w:r w:rsidR="00FA2C5F">
        <w:rPr>
          <w:rFonts w:ascii="Book Antiqua" w:hAnsi="Book Antiqua" w:cs="Arial"/>
          <w:sz w:val="22"/>
          <w:szCs w:val="22"/>
        </w:rPr>
        <w:fldChar w:fldCharType="separate"/>
      </w:r>
      <w:r w:rsidRPr="00F766C7">
        <w:rPr>
          <w:rFonts w:ascii="Book Antiqua" w:hAnsi="Book Antiqua" w:cs="Arial"/>
          <w:sz w:val="22"/>
          <w:szCs w:val="22"/>
        </w:rPr>
        <w:fldChar w:fldCharType="end"/>
      </w:r>
      <w:bookmarkEnd w:id="1"/>
      <w:bookmarkEnd w:id="0"/>
      <w:r w:rsidR="0082155D" w:rsidRPr="00F766C7">
        <w:rPr>
          <w:rFonts w:ascii="Book Antiqua" w:hAnsi="Book Antiqua" w:cs="Arial"/>
          <w:sz w:val="22"/>
          <w:szCs w:val="22"/>
        </w:rPr>
        <w:t xml:space="preserve"> Ny ansøgning </w:t>
      </w:r>
      <w:r w:rsidR="0082155D">
        <w:rPr>
          <w:rFonts w:ascii="Book Antiqua" w:hAnsi="Book Antiqua" w:cs="Arial"/>
          <w:sz w:val="22"/>
          <w:szCs w:val="22"/>
        </w:rPr>
        <w:t xml:space="preserve">        </w:t>
      </w:r>
    </w:p>
    <w:p w14:paraId="6792AE79" w14:textId="77777777" w:rsidR="0082155D" w:rsidRDefault="006F653A" w:rsidP="0082155D">
      <w:pPr>
        <w:tabs>
          <w:tab w:val="right" w:pos="8931"/>
        </w:tabs>
        <w:rPr>
          <w:rFonts w:ascii="Book Antiqua" w:hAnsi="Book Antiqua" w:cs="Arial"/>
          <w:sz w:val="22"/>
          <w:szCs w:val="22"/>
        </w:rPr>
      </w:pPr>
      <w:r w:rsidRPr="00F766C7">
        <w:rPr>
          <w:rFonts w:ascii="Book Antiqua" w:hAnsi="Book Antiqua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4"/>
      <w:r w:rsidR="0082155D" w:rsidRPr="00F766C7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FA2C5F">
        <w:rPr>
          <w:rFonts w:ascii="Book Antiqua" w:hAnsi="Book Antiqua" w:cs="Arial"/>
          <w:sz w:val="22"/>
          <w:szCs w:val="22"/>
        </w:rPr>
      </w:r>
      <w:r w:rsidR="00FA2C5F">
        <w:rPr>
          <w:rFonts w:ascii="Book Antiqua" w:hAnsi="Book Antiqua" w:cs="Arial"/>
          <w:sz w:val="22"/>
          <w:szCs w:val="22"/>
        </w:rPr>
        <w:fldChar w:fldCharType="separate"/>
      </w:r>
      <w:r w:rsidRPr="00F766C7">
        <w:rPr>
          <w:rFonts w:ascii="Book Antiqua" w:hAnsi="Book Antiqua" w:cs="Arial"/>
          <w:sz w:val="22"/>
          <w:szCs w:val="22"/>
        </w:rPr>
        <w:fldChar w:fldCharType="end"/>
      </w:r>
      <w:bookmarkEnd w:id="2"/>
      <w:r w:rsidR="0082155D" w:rsidRPr="00F766C7">
        <w:rPr>
          <w:rFonts w:ascii="Book Antiqua" w:hAnsi="Book Antiqua" w:cs="Arial"/>
          <w:sz w:val="22"/>
          <w:szCs w:val="22"/>
        </w:rPr>
        <w:t xml:space="preserve"> Ændring af tilladelse </w:t>
      </w:r>
    </w:p>
    <w:p w14:paraId="1A8D5814" w14:textId="0EB0EDD5" w:rsidR="0082155D" w:rsidRPr="00F766C7" w:rsidRDefault="00297954" w:rsidP="008F3547">
      <w:pPr>
        <w:rPr>
          <w:rFonts w:ascii="Book Antiqua" w:hAnsi="Book Antiqua"/>
          <w:b/>
          <w:szCs w:val="22"/>
        </w:rPr>
      </w:pPr>
      <w:r w:rsidRPr="00F766C7">
        <w:rPr>
          <w:rFonts w:ascii="Book Antiqua" w:hAnsi="Book Antiqua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F766C7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FA2C5F">
        <w:rPr>
          <w:rFonts w:ascii="Book Antiqua" w:hAnsi="Book Antiqua" w:cs="Arial"/>
          <w:sz w:val="22"/>
          <w:szCs w:val="22"/>
        </w:rPr>
      </w:r>
      <w:r w:rsidR="00FA2C5F">
        <w:rPr>
          <w:rFonts w:ascii="Book Antiqua" w:hAnsi="Book Antiqua" w:cs="Arial"/>
          <w:sz w:val="22"/>
          <w:szCs w:val="22"/>
        </w:rPr>
        <w:fldChar w:fldCharType="separate"/>
      </w:r>
      <w:r w:rsidRPr="00F766C7">
        <w:rPr>
          <w:rFonts w:ascii="Book Antiqua" w:hAnsi="Book Antiqua" w:cs="Arial"/>
          <w:sz w:val="22"/>
          <w:szCs w:val="22"/>
        </w:rPr>
        <w:fldChar w:fldCharType="end"/>
      </w:r>
      <w:r w:rsidRPr="00F766C7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Nedlæggelse</w:t>
      </w:r>
      <w:r w:rsidRPr="00F766C7">
        <w:rPr>
          <w:rFonts w:ascii="Book Antiqua" w:hAnsi="Book Antiqua" w:cs="Arial"/>
          <w:sz w:val="22"/>
          <w:szCs w:val="22"/>
        </w:rPr>
        <w:t xml:space="preserve"> af tilladelse </w:t>
      </w:r>
    </w:p>
    <w:p w14:paraId="3B78B2CB" w14:textId="77777777" w:rsidR="0082155D" w:rsidRPr="00F766C7" w:rsidRDefault="0082155D" w:rsidP="0082155D">
      <w:pPr>
        <w:pStyle w:val="Brdtekst"/>
        <w:rPr>
          <w:rFonts w:ascii="Book Antiqua" w:hAnsi="Book Antiqua"/>
          <w:b/>
          <w:szCs w:val="22"/>
        </w:rPr>
      </w:pPr>
    </w:p>
    <w:p w14:paraId="206FF7CB" w14:textId="77777777" w:rsidR="0082155D" w:rsidRPr="00F766C7" w:rsidRDefault="0082155D" w:rsidP="0082155D">
      <w:pPr>
        <w:pStyle w:val="Brdtekst"/>
        <w:rPr>
          <w:rFonts w:ascii="Book Antiqua" w:hAnsi="Book Antiqua" w:cs="Arial"/>
          <w:b/>
          <w:szCs w:val="22"/>
        </w:rPr>
      </w:pPr>
      <w:r w:rsidRPr="00F766C7">
        <w:rPr>
          <w:rFonts w:ascii="Book Antiqua" w:hAnsi="Book Antiqua" w:cs="Arial"/>
          <w:b/>
          <w:szCs w:val="22"/>
        </w:rPr>
        <w:t xml:space="preserve">Alle rubrikker bedes venligst udfyldt: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2155D" w:rsidRPr="00F766C7" w14:paraId="05636D1D" w14:textId="77777777" w:rsidTr="008F3547">
        <w:trPr>
          <w:trHeight w:val="473"/>
        </w:trPr>
        <w:tc>
          <w:tcPr>
            <w:tcW w:w="9568" w:type="dxa"/>
            <w:tcBorders>
              <w:bottom w:val="single" w:sz="4" w:space="0" w:color="auto"/>
            </w:tcBorders>
          </w:tcPr>
          <w:p w14:paraId="0A4EA02C" w14:textId="40B8ABD9" w:rsidR="00837961" w:rsidRPr="00F766C7" w:rsidRDefault="0082155D" w:rsidP="008F3547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t>Virksomhedens navn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816D9C"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CA5D44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CA5D44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CA5D44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CA5D44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6D2238" w:rsidRPr="00F766C7" w14:paraId="69D67E2D" w14:textId="77777777" w:rsidTr="00AF3D70">
        <w:trPr>
          <w:trHeight w:val="1304"/>
        </w:trPr>
        <w:tc>
          <w:tcPr>
            <w:tcW w:w="9568" w:type="dxa"/>
          </w:tcPr>
          <w:p w14:paraId="55021871" w14:textId="5EF8EB5E" w:rsidR="006D2238" w:rsidRPr="002A2DA5" w:rsidRDefault="006D2238" w:rsidP="008F3547">
            <w:pPr>
              <w:spacing w:before="100" w:after="10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A2DA5">
              <w:rPr>
                <w:rFonts w:ascii="Book Antiqua" w:hAnsi="Book Antiqua" w:cs="Arial"/>
                <w:b/>
                <w:sz w:val="22"/>
                <w:szCs w:val="22"/>
              </w:rPr>
              <w:t>Hovedkontor / Driftsansvarlig enhed (site-adresse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r skrives i annex 1</w:t>
            </w:r>
            <w:r w:rsidRPr="002A2DA5">
              <w:rPr>
                <w:rFonts w:ascii="Book Antiqua" w:hAnsi="Book Antiqua" w:cs="Arial"/>
                <w:b/>
                <w:sz w:val="22"/>
                <w:szCs w:val="22"/>
              </w:rPr>
              <w:t>)</w:t>
            </w:r>
          </w:p>
          <w:p w14:paraId="4C7099FE" w14:textId="712C742A" w:rsidR="006D2238" w:rsidRPr="008F3547" w:rsidRDefault="006D2238" w:rsidP="008F3547">
            <w:pPr>
              <w:spacing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Adresse: </w:t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50154" w:rsidRPr="00FF2571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</w:t>
            </w:r>
            <w:r w:rsidR="00AF3D70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:</w:t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F088906" w14:textId="0689024E" w:rsidR="00816D9C" w:rsidRPr="008F3547" w:rsidRDefault="006D2238" w:rsidP="008F3547">
            <w:pPr>
              <w:spacing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proofErr w:type="gramStart"/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Postnr.</w:t>
            </w:r>
            <w:r w:rsidR="007C710E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/</w:t>
            </w:r>
            <w:proofErr w:type="gramEnd"/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by: </w:t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5015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</w:t>
            </w:r>
            <w:r w:rsidR="00AF3D70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:</w:t>
            </w:r>
            <w:r w:rsidR="00816D9C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4547AD77" w14:textId="7EE1E815" w:rsidR="006D2238" w:rsidRPr="00F766C7" w:rsidRDefault="001D6726" w:rsidP="008F3547">
            <w:pPr>
              <w:spacing w:after="100"/>
              <w:rPr>
                <w:rFonts w:ascii="Book Antiqua" w:hAnsi="Book Antiqua" w:cs="Arial"/>
                <w:sz w:val="22"/>
                <w:szCs w:val="22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</w:rPr>
              <w:t>Virksomhedsnr</w:t>
            </w:r>
            <w:r w:rsidR="00FF1298">
              <w:rPr>
                <w:rFonts w:ascii="Book Antiqua" w:hAnsi="Book Antiqua" w:cs="Arial"/>
                <w:sz w:val="22"/>
                <w:szCs w:val="22"/>
              </w:rPr>
              <w:t>. (ved genansøgning):</w:t>
            </w:r>
            <w:r w:rsidRPr="008F354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816D9C" w:rsidRPr="00501D9C">
              <w:rPr>
                <w:rFonts w:ascii="Book Antiqua" w:hAnsi="Book Antiqua" w:cs="Arial"/>
                <w:sz w:val="22"/>
                <w:szCs w:val="22"/>
              </w:rPr>
              <w:tab/>
            </w:r>
            <w:r w:rsidR="00816D9C">
              <w:rPr>
                <w:rFonts w:ascii="Book Antiqua" w:hAnsi="Book Antiqua" w:cs="Arial"/>
                <w:sz w:val="22"/>
                <w:szCs w:val="22"/>
              </w:rPr>
              <w:t>T</w:t>
            </w:r>
            <w:r w:rsidR="00CF2E0C">
              <w:rPr>
                <w:rFonts w:ascii="Book Antiqua" w:hAnsi="Book Antiqua" w:cs="Arial"/>
                <w:sz w:val="22"/>
                <w:szCs w:val="22"/>
              </w:rPr>
              <w:t>lf</w:t>
            </w:r>
            <w:r w:rsidR="00AF3D70">
              <w:rPr>
                <w:rFonts w:ascii="Book Antiqua" w:hAnsi="Book Antiqua" w:cs="Arial"/>
                <w:sz w:val="22"/>
                <w:szCs w:val="22"/>
              </w:rPr>
              <w:t>.nr.:</w:t>
            </w:r>
            <w:r w:rsidR="00816D9C"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AF3D70" w:rsidRPr="00F766C7" w14:paraId="53372ECC" w14:textId="77777777" w:rsidTr="00AF3D70">
        <w:trPr>
          <w:trHeight w:val="1304"/>
        </w:trPr>
        <w:tc>
          <w:tcPr>
            <w:tcW w:w="9568" w:type="dxa"/>
          </w:tcPr>
          <w:p w14:paraId="365FE4EC" w14:textId="2033A5F8" w:rsidR="00AF3D70" w:rsidRPr="008F3547" w:rsidRDefault="00AF3D70" w:rsidP="008F3547">
            <w:pPr>
              <w:spacing w:before="100"/>
              <w:rPr>
                <w:b/>
                <w:sz w:val="22"/>
                <w:szCs w:val="22"/>
              </w:rPr>
            </w:pPr>
            <w:r w:rsidRPr="002A2DA5">
              <w:rPr>
                <w:rFonts w:ascii="Book Antiqua" w:hAnsi="Book Antiqua"/>
                <w:b/>
                <w:sz w:val="22"/>
                <w:szCs w:val="22"/>
              </w:rPr>
              <w:t xml:space="preserve">Hvis I har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online </w:t>
            </w:r>
            <w:r w:rsidRPr="002A2DA5">
              <w:rPr>
                <w:rFonts w:ascii="Book Antiqua" w:hAnsi="Book Antiqua"/>
                <w:b/>
                <w:sz w:val="22"/>
                <w:szCs w:val="22"/>
              </w:rPr>
              <w:t>detailforhandling</w:t>
            </w:r>
            <w:r w:rsidR="00CF2E0C">
              <w:rPr>
                <w:rFonts w:ascii="Book Antiqua" w:hAnsi="Book Antiqua"/>
                <w:b/>
                <w:sz w:val="22"/>
                <w:szCs w:val="22"/>
              </w:rPr>
              <w:t>,</w:t>
            </w:r>
            <w:r w:rsidRPr="002A2DA5">
              <w:rPr>
                <w:rFonts w:ascii="Book Antiqua" w:hAnsi="Book Antiqua"/>
                <w:b/>
                <w:sz w:val="22"/>
                <w:szCs w:val="22"/>
              </w:rPr>
              <w:t xml:space="preserve"> skal webadresse angives:</w:t>
            </w:r>
            <w:r>
              <w:rPr>
                <w:b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7DE049C" w14:textId="77777777" w:rsidR="00AF3D70" w:rsidRDefault="00AF3D70" w:rsidP="00AF3D70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14:paraId="3B63841A" w14:textId="48385D49" w:rsidR="00AF3D70" w:rsidRDefault="00AF3D70" w:rsidP="00AF3D70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Angiv venligst om I sælger medicinske gasser til mennesker og/eller dyr:</w:t>
            </w:r>
          </w:p>
          <w:p w14:paraId="355F8EA4" w14:textId="77777777" w:rsidR="00521B38" w:rsidRDefault="00521B38" w:rsidP="00AF3D70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14:paraId="73CFB275" w14:textId="5B01EC84" w:rsidR="00AF3D70" w:rsidRDefault="00AF3D70" w:rsidP="00AF3D70">
            <w:pPr>
              <w:tabs>
                <w:tab w:val="right" w:pos="8931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FA2C5F">
              <w:rPr>
                <w:rFonts w:ascii="Book Antiqua" w:hAnsi="Book Antiqua" w:cs="Arial"/>
                <w:sz w:val="22"/>
                <w:szCs w:val="22"/>
              </w:rPr>
            </w:r>
            <w:r w:rsidR="00FA2C5F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Onlinesalg af medicinske gasser til mennesker</w:t>
            </w:r>
            <w:r w:rsidR="00521B38">
              <w:rPr>
                <w:rFonts w:ascii="Book Antiqua" w:hAnsi="Book Antiqua" w:cs="Arial"/>
                <w:sz w:val="22"/>
                <w:szCs w:val="22"/>
              </w:rPr>
              <w:t xml:space="preserve"> til kunder i Danmark</w:t>
            </w:r>
          </w:p>
          <w:p w14:paraId="0EB5A979" w14:textId="73DB71B8" w:rsidR="00AF3D70" w:rsidRDefault="00AF3D70" w:rsidP="008F3547">
            <w:pPr>
              <w:tabs>
                <w:tab w:val="right" w:pos="8931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FA2C5F">
              <w:rPr>
                <w:rFonts w:ascii="Book Antiqua" w:hAnsi="Book Antiqua" w:cs="Arial"/>
                <w:sz w:val="22"/>
                <w:szCs w:val="22"/>
              </w:rPr>
            </w:r>
            <w:r w:rsidR="00FA2C5F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Onlinesalg af medicinske gasser til dyr</w:t>
            </w:r>
            <w:r w:rsidR="00521B38">
              <w:rPr>
                <w:rFonts w:ascii="Book Antiqua" w:hAnsi="Book Antiqua" w:cs="Arial"/>
                <w:sz w:val="22"/>
                <w:szCs w:val="22"/>
              </w:rPr>
              <w:t xml:space="preserve"> til kunder i Danmark</w:t>
            </w:r>
          </w:p>
          <w:p w14:paraId="5E09EB9E" w14:textId="2D7EB8A3" w:rsidR="00521B38" w:rsidRDefault="00521B38" w:rsidP="008F3547">
            <w:pPr>
              <w:tabs>
                <w:tab w:val="right" w:pos="8931"/>
              </w:tabs>
              <w:spacing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FA2C5F">
              <w:rPr>
                <w:rFonts w:ascii="Book Antiqua" w:hAnsi="Book Antiqua" w:cs="Arial"/>
                <w:sz w:val="22"/>
                <w:szCs w:val="22"/>
              </w:rPr>
            </w:r>
            <w:r w:rsidR="00FA2C5F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Onlinesalg af ikke-receptpligtige medicinske gasser til dyr til kunder i EU</w:t>
            </w:r>
            <w:r w:rsidR="000A05B3">
              <w:rPr>
                <w:rFonts w:ascii="Book Antiqua" w:hAnsi="Book Antiqua" w:cs="Arial"/>
                <w:sz w:val="22"/>
                <w:szCs w:val="22"/>
              </w:rPr>
              <w:t>/EØS</w:t>
            </w:r>
          </w:p>
          <w:p w14:paraId="5DD238F2" w14:textId="77777777" w:rsidR="00AF3D70" w:rsidRDefault="00AF3D70" w:rsidP="00AF3D70">
            <w:pPr>
              <w:spacing w:after="100"/>
              <w:rPr>
                <w:rFonts w:ascii="Book Antiqua" w:hAnsi="Book Antiqua" w:cs="Arial"/>
                <w:szCs w:val="22"/>
              </w:rPr>
            </w:pPr>
            <w:r w:rsidRPr="00A46BB9">
              <w:rPr>
                <w:rFonts w:ascii="Book Antiqua" w:hAnsi="Book Antiqua" w:cs="Arial"/>
                <w:szCs w:val="22"/>
              </w:rPr>
              <w:t>Aktiviteten onlineforhandling vil blive tilknyttet hovedkontoret, hvis ikke andet angives i ansøgningen.</w:t>
            </w:r>
          </w:p>
          <w:p w14:paraId="3E801876" w14:textId="6317DD2B" w:rsidR="000C43C9" w:rsidRPr="008F3547" w:rsidRDefault="000C43C9" w:rsidP="00AF3D70">
            <w:pPr>
              <w:spacing w:after="100"/>
              <w:rPr>
                <w:rFonts w:ascii="Book Antiqua" w:hAnsi="Book Antiqua" w:cs="Arial"/>
              </w:rPr>
            </w:pPr>
            <w:r w:rsidRPr="008F3547">
              <w:rPr>
                <w:rFonts w:ascii="Book Antiqua" w:hAnsi="Book Antiqua" w:cs="Arial"/>
              </w:rPr>
              <w:t xml:space="preserve">Ved onlineforhandling skal bekendtgørelse om apotekers og detailforhandleres onlineforhandling og om forsendelse af lægemidler overholdes. Ved salg </w:t>
            </w:r>
            <w:r w:rsidR="007B2A93" w:rsidRPr="008F3547">
              <w:rPr>
                <w:rFonts w:ascii="Book Antiqua" w:hAnsi="Book Antiqua" w:cs="Arial"/>
              </w:rPr>
              <w:t xml:space="preserve">af ikke-receptpligtige gasser </w:t>
            </w:r>
            <w:r w:rsidRPr="008F3547">
              <w:rPr>
                <w:rFonts w:ascii="Book Antiqua" w:hAnsi="Book Antiqua" w:cs="Arial"/>
              </w:rPr>
              <w:t>til EU</w:t>
            </w:r>
            <w:r w:rsidR="000A05B3">
              <w:rPr>
                <w:rFonts w:ascii="Book Antiqua" w:hAnsi="Book Antiqua" w:cs="Arial"/>
              </w:rPr>
              <w:t xml:space="preserve"> eller EØS-landene Norge og Island</w:t>
            </w:r>
            <w:r w:rsidRPr="008F3547">
              <w:rPr>
                <w:rFonts w:ascii="Book Antiqua" w:hAnsi="Book Antiqua" w:cs="Arial"/>
              </w:rPr>
              <w:t xml:space="preserve"> skal artikel 104 stk. 1</w:t>
            </w:r>
            <w:r w:rsidR="007B2A93" w:rsidRPr="008F3547">
              <w:rPr>
                <w:rFonts w:ascii="Book Antiqua" w:hAnsi="Book Antiqua" w:cs="Arial"/>
              </w:rPr>
              <w:t xml:space="preserve"> </w:t>
            </w:r>
            <w:r w:rsidR="00FF1298" w:rsidRPr="008F3547">
              <w:rPr>
                <w:rFonts w:ascii="Book Antiqua" w:hAnsi="Book Antiqua" w:cs="Arial"/>
              </w:rPr>
              <w:t xml:space="preserve">i forordning (EU) 2019/6 om veterinærlægemidler </w:t>
            </w:r>
            <w:r w:rsidR="007B2A93" w:rsidRPr="008F3547">
              <w:rPr>
                <w:rFonts w:ascii="Book Antiqua" w:hAnsi="Book Antiqua" w:cs="Arial"/>
              </w:rPr>
              <w:t>desuden overholdes.</w:t>
            </w:r>
          </w:p>
        </w:tc>
      </w:tr>
    </w:tbl>
    <w:p w14:paraId="5E65F7C2" w14:textId="77777777" w:rsidR="00AF3D70" w:rsidRPr="008F3547" w:rsidRDefault="00AF3D70">
      <w:pPr>
        <w:rPr>
          <w:rFonts w:ascii="Book Antiqua" w:hAnsi="Book Antiqua"/>
          <w:sz w:val="22"/>
          <w:szCs w:val="22"/>
        </w:rPr>
      </w:pPr>
      <w:bookmarkStart w:id="3" w:name="_Hlk990192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2155D" w:rsidRPr="00F176FA" w14:paraId="60B7B5D8" w14:textId="77777777" w:rsidTr="00501D9C">
        <w:trPr>
          <w:cantSplit/>
          <w:trHeight w:val="579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42D53CCF" w14:textId="7DFB6142" w:rsidR="0082155D" w:rsidRPr="008F3547" w:rsidRDefault="0082155D" w:rsidP="008F3547">
            <w:pPr>
              <w:spacing w:after="6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A2DA5">
              <w:rPr>
                <w:rFonts w:ascii="Book Antiqua" w:hAnsi="Book Antiqua" w:cs="Arial"/>
                <w:b/>
                <w:sz w:val="22"/>
                <w:szCs w:val="22"/>
              </w:rPr>
              <w:t>Ansvarlig person</w:t>
            </w:r>
            <w:r w:rsidR="001D6726">
              <w:rPr>
                <w:rFonts w:ascii="Book Antiqua" w:hAnsi="Book Antiqua" w:cs="Arial"/>
              </w:rPr>
              <w:t xml:space="preserve"> </w:t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t xml:space="preserve">jf. § 11 i bekendtgørelse om gasser til medicinsk brug: </w:t>
            </w:r>
          </w:p>
          <w:p w14:paraId="06B16744" w14:textId="2FCF2753" w:rsidR="001D6726" w:rsidRDefault="00CA5D44" w:rsidP="008F3547">
            <w:pPr>
              <w:spacing w:after="120"/>
              <w:rPr>
                <w:rFonts w:ascii="Book Antiqua" w:hAnsi="Book Antiqua" w:cs="Arial"/>
                <w:sz w:val="22"/>
                <w:szCs w:val="22"/>
              </w:rPr>
            </w:pP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A46BB9">
              <w:rPr>
                <w:rFonts w:ascii="Book Antiqua" w:hAnsi="Book Antiqua" w:cs="Arial"/>
                <w:sz w:val="22"/>
                <w:szCs w:val="22"/>
              </w:rPr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2955EED2" w14:textId="1AC58930" w:rsidR="004B2020" w:rsidRPr="00F176FA" w:rsidRDefault="001D6726" w:rsidP="008F3547">
            <w:pPr>
              <w:spacing w:after="60"/>
              <w:rPr>
                <w:rFonts w:ascii="Book Antiqua" w:hAnsi="Book Antiqua" w:cs="Arial"/>
                <w:sz w:val="22"/>
                <w:szCs w:val="22"/>
              </w:rPr>
            </w:pPr>
            <w:r w:rsidRPr="008F3547">
              <w:rPr>
                <w:rFonts w:ascii="Book Antiqua" w:hAnsi="Book Antiqua" w:cs="Arial"/>
                <w:szCs w:val="22"/>
              </w:rPr>
              <w:t>Hvis der er forskellige ansvarlige personer på sites, angives det som bemærkning under sitet i Annex 1</w:t>
            </w:r>
          </w:p>
        </w:tc>
      </w:tr>
    </w:tbl>
    <w:p w14:paraId="242F3A37" w14:textId="77777777" w:rsidR="0082155D" w:rsidRDefault="0082155D" w:rsidP="0082155D">
      <w:pPr>
        <w:pStyle w:val="Brdtekst3"/>
        <w:rPr>
          <w:rFonts w:ascii="Book Antiqua" w:hAnsi="Book Antiqua" w:cs="Arial"/>
          <w:szCs w:val="22"/>
        </w:rPr>
      </w:pPr>
    </w:p>
    <w:tbl>
      <w:tblPr>
        <w:tblStyle w:val="Tabel-Gitter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6D2238" w14:paraId="37FB2799" w14:textId="77777777" w:rsidTr="008F3547">
        <w:trPr>
          <w:trHeight w:val="423"/>
        </w:trPr>
        <w:tc>
          <w:tcPr>
            <w:tcW w:w="9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FA6B5" w14:textId="44A6C6D6" w:rsidR="006D2238" w:rsidRPr="008F3547" w:rsidRDefault="007C710E" w:rsidP="00501D9C">
            <w:pPr>
              <w:keepNext/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6"/>
                <w:szCs w:val="19"/>
              </w:rPr>
            </w:pPr>
            <w:r w:rsidRPr="008F3547">
              <w:rPr>
                <w:rFonts w:ascii="Book Antiqua" w:hAnsi="Book Antiqua"/>
                <w:b/>
                <w:sz w:val="22"/>
              </w:rPr>
              <w:t>Beskrivelse af ansøgning</w:t>
            </w:r>
          </w:p>
        </w:tc>
      </w:tr>
      <w:tr w:rsidR="006D2238" w14:paraId="40F05BE8" w14:textId="77777777" w:rsidTr="008F3547">
        <w:trPr>
          <w:trHeight w:val="45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B1D" w14:textId="22BB0AEB" w:rsidR="006D2238" w:rsidRDefault="00CA5D44">
            <w:pPr>
              <w:keepNext/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A46BB9">
              <w:rPr>
                <w:rFonts w:ascii="Book Antiqua" w:hAnsi="Book Antiqua" w:cs="Arial"/>
                <w:sz w:val="22"/>
                <w:szCs w:val="22"/>
              </w:rPr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2F5075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2F5075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2F5075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2F5075">
              <w:rPr>
                <w:rFonts w:ascii="Book Antiqua" w:hAnsi="Book Antiqua" w:cs="Arial"/>
                <w:sz w:val="22"/>
                <w:szCs w:val="22"/>
              </w:rPr>
              <w:t> </w:t>
            </w:r>
            <w:r w:rsidR="002F5075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</w:tbl>
    <w:p w14:paraId="42D92420" w14:textId="0E6A6C96" w:rsidR="0082155D" w:rsidRDefault="0082155D" w:rsidP="0082155D">
      <w:pPr>
        <w:pStyle w:val="Brdtekst3"/>
        <w:rPr>
          <w:rFonts w:ascii="Book Antiqua" w:hAnsi="Book Antiqua" w:cs="Arial"/>
          <w:szCs w:val="22"/>
        </w:rPr>
      </w:pPr>
    </w:p>
    <w:p w14:paraId="23D47E80" w14:textId="77777777" w:rsidR="006D2238" w:rsidRPr="00F766C7" w:rsidRDefault="006D2238" w:rsidP="0082155D">
      <w:pPr>
        <w:pStyle w:val="Brdtekst3"/>
        <w:rPr>
          <w:rFonts w:ascii="Book Antiqua" w:hAnsi="Book Antiqua" w:cs="Arial"/>
          <w:szCs w:val="22"/>
        </w:rPr>
      </w:pPr>
    </w:p>
    <w:p w14:paraId="1F4BB8CB" w14:textId="2F21BA4A" w:rsidR="0082155D" w:rsidRPr="00F766C7" w:rsidRDefault="0082155D" w:rsidP="0082155D">
      <w:pPr>
        <w:pStyle w:val="Brdtekst3"/>
        <w:rPr>
          <w:rFonts w:ascii="Book Antiqua" w:hAnsi="Book Antiqua" w:cs="Arial"/>
          <w:szCs w:val="22"/>
        </w:rPr>
      </w:pPr>
      <w:r w:rsidRPr="00F766C7">
        <w:rPr>
          <w:rFonts w:ascii="Book Antiqua" w:hAnsi="Book Antiqua" w:cs="Arial"/>
          <w:szCs w:val="22"/>
        </w:rPr>
        <w:t xml:space="preserve">Det bekræftes hermed, at oplysningerne som er anført i ansøgningsskemaet er korrekte samt, at aktiviteterne sker i overensstemmelse med ovennævnte </w:t>
      </w:r>
      <w:r w:rsidR="007B2A93">
        <w:rPr>
          <w:rFonts w:ascii="Book Antiqua" w:hAnsi="Book Antiqua" w:cs="Arial"/>
          <w:szCs w:val="22"/>
        </w:rPr>
        <w:t>lovgivning</w:t>
      </w:r>
      <w:r w:rsidRPr="00F766C7">
        <w:rPr>
          <w:rFonts w:ascii="Book Antiqua" w:hAnsi="Book Antiqua" w:cs="Arial"/>
          <w:szCs w:val="22"/>
        </w:rPr>
        <w:t>.</w:t>
      </w:r>
    </w:p>
    <w:p w14:paraId="36FCFD11" w14:textId="77777777" w:rsidR="0082155D" w:rsidRPr="00F766C7" w:rsidRDefault="0082155D" w:rsidP="0082155D">
      <w:pPr>
        <w:pStyle w:val="Brdtekst3"/>
        <w:rPr>
          <w:rFonts w:ascii="Book Antiqua" w:hAnsi="Book Antiqua" w:cs="Arial"/>
          <w:szCs w:val="22"/>
        </w:rPr>
      </w:pPr>
    </w:p>
    <w:p w14:paraId="22854D4B" w14:textId="77777777" w:rsidR="0082155D" w:rsidRPr="00F766C7" w:rsidRDefault="0082155D" w:rsidP="0082155D">
      <w:pPr>
        <w:pStyle w:val="Brdtekst3"/>
        <w:rPr>
          <w:rFonts w:ascii="Book Antiqua" w:hAnsi="Book Antiqua" w:cs="Arial"/>
          <w:szCs w:val="22"/>
        </w:rPr>
      </w:pPr>
    </w:p>
    <w:p w14:paraId="6EF30119" w14:textId="77777777" w:rsidR="0082155D" w:rsidRPr="00F766C7" w:rsidRDefault="0082155D" w:rsidP="0082155D">
      <w:pPr>
        <w:pStyle w:val="Brdtekst3"/>
        <w:tabs>
          <w:tab w:val="left" w:pos="993"/>
        </w:tabs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  <w:r w:rsidR="006F653A">
        <w:rPr>
          <w:rFonts w:ascii="Book Antiqua" w:hAnsi="Book Antiqua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>
        <w:rPr>
          <w:rFonts w:ascii="Book Antiqua" w:hAnsi="Book Antiqua"/>
          <w:szCs w:val="22"/>
        </w:rPr>
        <w:instrText xml:space="preserve"> FORMTEXT </w:instrText>
      </w:r>
      <w:r w:rsidR="006F653A">
        <w:rPr>
          <w:rFonts w:ascii="Book Antiqua" w:hAnsi="Book Antiqua"/>
          <w:szCs w:val="22"/>
        </w:rPr>
      </w:r>
      <w:r w:rsidR="006F653A">
        <w:rPr>
          <w:rFonts w:ascii="Book Antiqua" w:hAnsi="Book Antiqua"/>
          <w:szCs w:val="22"/>
        </w:rPr>
        <w:fldChar w:fldCharType="separate"/>
      </w:r>
      <w:r>
        <w:rPr>
          <w:rFonts w:ascii="Book Antiqua" w:hAnsi="Book Antiqua"/>
          <w:noProof/>
          <w:szCs w:val="22"/>
        </w:rPr>
        <w:t> </w:t>
      </w:r>
      <w:r>
        <w:rPr>
          <w:rFonts w:ascii="Book Antiqua" w:hAnsi="Book Antiqua"/>
          <w:noProof/>
          <w:szCs w:val="22"/>
        </w:rPr>
        <w:t> </w:t>
      </w:r>
      <w:r>
        <w:rPr>
          <w:rFonts w:ascii="Book Antiqua" w:hAnsi="Book Antiqua"/>
          <w:noProof/>
          <w:szCs w:val="22"/>
        </w:rPr>
        <w:t> </w:t>
      </w:r>
      <w:r>
        <w:rPr>
          <w:rFonts w:ascii="Book Antiqua" w:hAnsi="Book Antiqua"/>
          <w:noProof/>
          <w:szCs w:val="22"/>
        </w:rPr>
        <w:t> </w:t>
      </w:r>
      <w:r>
        <w:rPr>
          <w:rFonts w:ascii="Book Antiqua" w:hAnsi="Book Antiqua"/>
          <w:noProof/>
          <w:szCs w:val="22"/>
        </w:rPr>
        <w:t> </w:t>
      </w:r>
      <w:r w:rsidR="006F653A">
        <w:rPr>
          <w:rFonts w:ascii="Book Antiqua" w:hAnsi="Book Antiqua"/>
          <w:szCs w:val="22"/>
        </w:rPr>
        <w:fldChar w:fldCharType="end"/>
      </w:r>
      <w:bookmarkEnd w:id="4"/>
    </w:p>
    <w:p w14:paraId="7B7E0787" w14:textId="77777777" w:rsidR="0082155D" w:rsidRPr="00F766C7" w:rsidRDefault="0082155D" w:rsidP="0082155D">
      <w:pPr>
        <w:pStyle w:val="Brdtekst3"/>
        <w:rPr>
          <w:rFonts w:ascii="Book Antiqua" w:hAnsi="Book Antiqua"/>
          <w:szCs w:val="22"/>
        </w:rPr>
      </w:pPr>
      <w:r w:rsidRPr="00F766C7">
        <w:rPr>
          <w:rFonts w:ascii="Book Antiqua" w:hAnsi="Book Antiqua"/>
          <w:szCs w:val="22"/>
        </w:rPr>
        <w:t>_____________________</w:t>
      </w:r>
      <w:r w:rsidRPr="00F766C7">
        <w:rPr>
          <w:rFonts w:ascii="Book Antiqua" w:hAnsi="Book Antiqua"/>
          <w:szCs w:val="22"/>
        </w:rPr>
        <w:tab/>
      </w:r>
      <w:r w:rsidR="002A2DA5">
        <w:rPr>
          <w:rFonts w:ascii="Book Antiqua" w:hAnsi="Book Antiqua"/>
          <w:szCs w:val="22"/>
        </w:rPr>
        <w:t xml:space="preserve">                           </w:t>
      </w:r>
      <w:r w:rsidRPr="00F766C7">
        <w:rPr>
          <w:rFonts w:ascii="Book Antiqua" w:hAnsi="Book Antiqua"/>
          <w:szCs w:val="22"/>
        </w:rPr>
        <w:t>_______________________________________________</w:t>
      </w:r>
    </w:p>
    <w:p w14:paraId="2CF3B22A" w14:textId="77777777" w:rsidR="0082155D" w:rsidRPr="00F766C7" w:rsidRDefault="002A2DA5" w:rsidP="0082155D">
      <w:pPr>
        <w:pStyle w:val="Brdtekst3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szCs w:val="22"/>
        </w:rPr>
        <w:t xml:space="preserve">                  </w:t>
      </w:r>
      <w:r>
        <w:rPr>
          <w:rFonts w:ascii="Book Antiqua" w:hAnsi="Book Antiqua" w:cs="Arial"/>
          <w:b/>
          <w:szCs w:val="22"/>
        </w:rPr>
        <w:t>D</w:t>
      </w:r>
      <w:r w:rsidR="0082155D" w:rsidRPr="00F766C7">
        <w:rPr>
          <w:rFonts w:ascii="Book Antiqua" w:hAnsi="Book Antiqua" w:cs="Arial"/>
          <w:b/>
          <w:szCs w:val="22"/>
        </w:rPr>
        <w:t>ato</w:t>
      </w:r>
      <w:r w:rsidR="0082155D" w:rsidRPr="00F766C7">
        <w:rPr>
          <w:rFonts w:ascii="Book Antiqua" w:hAnsi="Book Antiqua" w:cs="Arial"/>
          <w:b/>
          <w:szCs w:val="22"/>
        </w:rPr>
        <w:tab/>
      </w:r>
      <w:r w:rsidR="0082155D" w:rsidRPr="00F766C7">
        <w:rPr>
          <w:rFonts w:ascii="Book Antiqua" w:hAnsi="Book Antiqua" w:cs="Arial"/>
          <w:b/>
          <w:szCs w:val="22"/>
        </w:rPr>
        <w:tab/>
      </w:r>
      <w:r w:rsidR="0082155D" w:rsidRPr="00F766C7">
        <w:rPr>
          <w:rFonts w:ascii="Book Antiqua" w:hAnsi="Book Antiqua" w:cs="Arial"/>
          <w:b/>
          <w:szCs w:val="22"/>
        </w:rPr>
        <w:tab/>
        <w:t xml:space="preserve">             Underskrift</w:t>
      </w:r>
    </w:p>
    <w:p w14:paraId="111A2FE4" w14:textId="46F8651B" w:rsidR="00FF1298" w:rsidRDefault="00FF1298">
      <w:pPr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br w:type="page"/>
      </w:r>
    </w:p>
    <w:p w14:paraId="64D30303" w14:textId="77777777" w:rsidR="00AF3D70" w:rsidRDefault="00AF3D70">
      <w:pPr>
        <w:rPr>
          <w:rFonts w:ascii="Book Antiqua" w:hAnsi="Book Antiqua" w:cs="Arial"/>
          <w:b/>
          <w:sz w:val="24"/>
          <w:szCs w:val="24"/>
        </w:rPr>
      </w:pPr>
    </w:p>
    <w:p w14:paraId="61489A7C" w14:textId="771CBAB2" w:rsidR="0082155D" w:rsidRPr="007D3704" w:rsidRDefault="0082155D" w:rsidP="0082155D">
      <w:pPr>
        <w:pStyle w:val="Brdtekst3"/>
        <w:rPr>
          <w:rFonts w:ascii="Book Antiqua" w:hAnsi="Book Antiqua" w:cs="Arial"/>
          <w:b/>
          <w:sz w:val="24"/>
          <w:szCs w:val="24"/>
        </w:rPr>
      </w:pPr>
      <w:r w:rsidRPr="007D3704">
        <w:rPr>
          <w:rFonts w:ascii="Book Antiqua" w:hAnsi="Book Antiqua" w:cs="Arial"/>
          <w:b/>
          <w:sz w:val="24"/>
          <w:szCs w:val="24"/>
        </w:rPr>
        <w:t xml:space="preserve">ANNEX 1 </w:t>
      </w:r>
      <w:r w:rsidR="00AF3D70">
        <w:rPr>
          <w:rFonts w:ascii="Book Antiqua" w:hAnsi="Book Antiqua" w:cs="Arial"/>
          <w:b/>
          <w:sz w:val="24"/>
          <w:szCs w:val="24"/>
        </w:rPr>
        <w:t>–</w:t>
      </w:r>
      <w:r w:rsidRPr="007D3704">
        <w:rPr>
          <w:rFonts w:ascii="Book Antiqua" w:hAnsi="Book Antiqua" w:cs="Arial"/>
          <w:b/>
          <w:sz w:val="24"/>
          <w:szCs w:val="24"/>
        </w:rPr>
        <w:t xml:space="preserve"> </w:t>
      </w:r>
      <w:r w:rsidR="00AF3D70">
        <w:rPr>
          <w:rFonts w:ascii="Book Antiqua" w:hAnsi="Book Antiqua" w:cs="Arial"/>
          <w:b/>
          <w:sz w:val="24"/>
          <w:szCs w:val="24"/>
        </w:rPr>
        <w:t>Adresser på sites</w:t>
      </w:r>
    </w:p>
    <w:p w14:paraId="395B74E4" w14:textId="77777777" w:rsidR="0082155D" w:rsidRPr="00F766C7" w:rsidRDefault="0082155D" w:rsidP="0082155D">
      <w:pPr>
        <w:pStyle w:val="Brdtekst3"/>
        <w:rPr>
          <w:rFonts w:ascii="Book Antiqua" w:hAnsi="Book Antiqua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11"/>
      </w:tblGrid>
      <w:tr w:rsidR="00D10547" w:rsidRPr="008F3547" w14:paraId="0CA37D1D" w14:textId="77777777" w:rsidTr="00501D9C">
        <w:trPr>
          <w:trHeight w:val="113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6EA" w14:textId="3E2C648D" w:rsidR="00D10547" w:rsidRPr="00F766C7" w:rsidRDefault="00D10547" w:rsidP="008F3547">
            <w:pPr>
              <w:spacing w:before="100" w:after="60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Adresse: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299E769F" w14:textId="143DCDD9" w:rsidR="00D10547" w:rsidRDefault="00D10547" w:rsidP="00501D9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Postnr.</w:t>
            </w:r>
            <w:r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>by: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D0B57BB" w14:textId="404D136F" w:rsidR="00D10547" w:rsidRPr="00D10547" w:rsidRDefault="00521B38" w:rsidP="00D10547">
            <w:pPr>
              <w:pStyle w:val="Sidehoved"/>
              <w:tabs>
                <w:tab w:val="clear" w:pos="4819"/>
                <w:tab w:val="clear" w:pos="9638"/>
              </w:tabs>
              <w:spacing w:before="60"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Virksomhedsnr.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(ved genansøgning)</w:t>
            </w:r>
            <w:r w:rsidRPr="007D3704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8D3" w14:textId="2BB192F9" w:rsidR="00D10547" w:rsidRPr="008F3547" w:rsidRDefault="00D10547" w:rsidP="008F3547">
            <w:pPr>
              <w:spacing w:before="10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CVR-P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5BC9C9DF" w14:textId="4064C014" w:rsidR="00D10547" w:rsidRPr="008F3547" w:rsidRDefault="00D10547" w:rsidP="008F3547">
            <w:pPr>
              <w:spacing w:before="6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Tlf.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CC42A9B" w14:textId="6C906391" w:rsidR="00D10547" w:rsidRPr="008F3547" w:rsidRDefault="00D10547" w:rsidP="00501D9C">
            <w:pPr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D10547" w:rsidRPr="00F766C7" w14:paraId="1A4DB1D7" w14:textId="77777777" w:rsidTr="008F3547">
        <w:trPr>
          <w:trHeight w:val="365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61C" w14:textId="4CCD6000" w:rsidR="00D10547" w:rsidRPr="00F766C7" w:rsidRDefault="00D10547" w:rsidP="008F3547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Evt. bemærkninger til sitet: 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CE86DED" w14:textId="12CB9C1A" w:rsidR="00B52F20" w:rsidRDefault="00B52F20" w:rsidP="001D6726">
      <w:pPr>
        <w:rPr>
          <w:rFonts w:ascii="Book Antiqua" w:hAnsi="Book Antiqu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11"/>
      </w:tblGrid>
      <w:tr w:rsidR="001D6726" w:rsidRPr="008F3547" w14:paraId="32312494" w14:textId="77777777" w:rsidTr="00501D9C">
        <w:trPr>
          <w:trHeight w:val="113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4D5" w14:textId="1F5478A1" w:rsidR="001D6726" w:rsidRPr="00F766C7" w:rsidRDefault="001D6726" w:rsidP="00501D9C">
            <w:pPr>
              <w:spacing w:before="100" w:after="60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Adresse: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65E88A6" w14:textId="662D9084" w:rsidR="001D6726" w:rsidRDefault="001D6726" w:rsidP="00501D9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Postnr.</w:t>
            </w:r>
            <w:r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>by: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23AD5060" w14:textId="40ADC96A" w:rsidR="001D6726" w:rsidRPr="00D10547" w:rsidRDefault="001D6726" w:rsidP="00501D9C">
            <w:pPr>
              <w:pStyle w:val="Sidehoved"/>
              <w:tabs>
                <w:tab w:val="clear" w:pos="4819"/>
                <w:tab w:val="clear" w:pos="9638"/>
              </w:tabs>
              <w:spacing w:before="60"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Virksomhedsnr.</w:t>
            </w:r>
            <w:r w:rsidR="002162BA">
              <w:rPr>
                <w:rFonts w:ascii="Book Antiqua" w:hAnsi="Book Antiqua" w:cs="Arial"/>
                <w:sz w:val="22"/>
                <w:szCs w:val="22"/>
              </w:rPr>
              <w:t xml:space="preserve"> (ved genansøgning)</w:t>
            </w:r>
            <w:r w:rsidRPr="007D3704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752" w14:textId="48FC6B64" w:rsidR="001D6726" w:rsidRPr="008F3547" w:rsidRDefault="001D6726" w:rsidP="00501D9C">
            <w:pPr>
              <w:spacing w:before="10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CVR-P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2549E377" w14:textId="23EF1BE2" w:rsidR="001D6726" w:rsidRPr="008F3547" w:rsidRDefault="001D6726" w:rsidP="00501D9C">
            <w:pPr>
              <w:spacing w:before="6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Tlf.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EA81B6F" w14:textId="75B5EEC7" w:rsidR="001D6726" w:rsidRPr="008F3547" w:rsidRDefault="001D6726" w:rsidP="00501D9C">
            <w:pPr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1D6726" w:rsidRPr="00F766C7" w14:paraId="31B58D29" w14:textId="77777777" w:rsidTr="00501D9C">
        <w:trPr>
          <w:trHeight w:val="365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E89" w14:textId="7F458F84" w:rsidR="001D6726" w:rsidRPr="00F766C7" w:rsidRDefault="001D6726" w:rsidP="00501D9C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Evt. bemærkninger til sitet: 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8305448" w14:textId="1CF52B00" w:rsidR="001D6726" w:rsidRDefault="001D6726" w:rsidP="001D6726">
      <w:pPr>
        <w:rPr>
          <w:rFonts w:ascii="Book Antiqua" w:hAnsi="Book Antiqu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11"/>
      </w:tblGrid>
      <w:tr w:rsidR="001D6726" w:rsidRPr="008F3547" w14:paraId="01F4D808" w14:textId="77777777" w:rsidTr="00501D9C">
        <w:trPr>
          <w:trHeight w:val="113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A13" w14:textId="5FE6C5F3" w:rsidR="001D6726" w:rsidRPr="00F766C7" w:rsidRDefault="001D6726" w:rsidP="00501D9C">
            <w:pPr>
              <w:spacing w:before="100" w:after="60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Adresse: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09C8EFCE" w14:textId="050AC9D0" w:rsidR="001D6726" w:rsidRDefault="001D6726" w:rsidP="00501D9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Postnr.</w:t>
            </w:r>
            <w:r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>by: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CA46E73" w14:textId="3DB94D48" w:rsidR="001D6726" w:rsidRPr="00D10547" w:rsidRDefault="00521B38" w:rsidP="00501D9C">
            <w:pPr>
              <w:pStyle w:val="Sidehoved"/>
              <w:tabs>
                <w:tab w:val="clear" w:pos="4819"/>
                <w:tab w:val="clear" w:pos="9638"/>
              </w:tabs>
              <w:spacing w:before="60"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Virksomhedsnr.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(ved genansøgning)</w:t>
            </w:r>
            <w:r w:rsidRPr="007D3704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FF5" w14:textId="6A5F8BAD" w:rsidR="001D6726" w:rsidRPr="008F3547" w:rsidRDefault="001D6726" w:rsidP="00501D9C">
            <w:pPr>
              <w:spacing w:before="10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CVR-P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45F29F59" w14:textId="4F12A896" w:rsidR="001D6726" w:rsidRPr="008F3547" w:rsidRDefault="001D6726" w:rsidP="00501D9C">
            <w:pPr>
              <w:spacing w:before="6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Tlf.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07D7EEE7" w14:textId="703822CA" w:rsidR="001D6726" w:rsidRPr="008F3547" w:rsidRDefault="001D6726" w:rsidP="00501D9C">
            <w:pPr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1D6726" w:rsidRPr="00F766C7" w14:paraId="74A57FE7" w14:textId="77777777" w:rsidTr="00501D9C">
        <w:trPr>
          <w:trHeight w:val="365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2A8" w14:textId="73C74E55" w:rsidR="001D6726" w:rsidRPr="00F766C7" w:rsidRDefault="001D6726" w:rsidP="00501D9C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Evt. bemærkninger til sitet: 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47F4EF5" w14:textId="0C28AC98" w:rsidR="001D6726" w:rsidRDefault="001D6726" w:rsidP="001D6726">
      <w:pPr>
        <w:rPr>
          <w:rFonts w:ascii="Book Antiqua" w:hAnsi="Book Antiqu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11"/>
      </w:tblGrid>
      <w:tr w:rsidR="001D6726" w:rsidRPr="008F3547" w14:paraId="07E6238A" w14:textId="77777777" w:rsidTr="00501D9C">
        <w:trPr>
          <w:trHeight w:val="113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B0B" w14:textId="6A643EA3" w:rsidR="001D6726" w:rsidRPr="00F766C7" w:rsidRDefault="001D6726" w:rsidP="00501D9C">
            <w:pPr>
              <w:spacing w:before="100" w:after="60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Adresse: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0FECB89" w14:textId="770AD51E" w:rsidR="001D6726" w:rsidRDefault="001D6726" w:rsidP="00501D9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Postnr.</w:t>
            </w:r>
            <w:r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>by: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9D33F1A" w14:textId="09B36437" w:rsidR="001D6726" w:rsidRPr="00D10547" w:rsidRDefault="00521B38" w:rsidP="00501D9C">
            <w:pPr>
              <w:pStyle w:val="Sidehoved"/>
              <w:tabs>
                <w:tab w:val="clear" w:pos="4819"/>
                <w:tab w:val="clear" w:pos="9638"/>
              </w:tabs>
              <w:spacing w:before="60"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Virksomhedsnr.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(ved genansøgning)</w:t>
            </w:r>
            <w:r w:rsidRPr="007D3704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DDC" w14:textId="4632D823" w:rsidR="001D6726" w:rsidRPr="008F3547" w:rsidRDefault="001D6726" w:rsidP="00501D9C">
            <w:pPr>
              <w:spacing w:before="10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CVR-P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0E086CAE" w14:textId="4B799E59" w:rsidR="001D6726" w:rsidRPr="008F3547" w:rsidRDefault="001D6726" w:rsidP="00501D9C">
            <w:pPr>
              <w:spacing w:before="6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Tlf.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43DF4D2" w14:textId="4F5BC434" w:rsidR="001D6726" w:rsidRPr="008F3547" w:rsidRDefault="001D6726" w:rsidP="00501D9C">
            <w:pPr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1D6726" w:rsidRPr="00F766C7" w14:paraId="2269B366" w14:textId="77777777" w:rsidTr="00501D9C">
        <w:trPr>
          <w:trHeight w:val="365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35E" w14:textId="6292E3DA" w:rsidR="001D6726" w:rsidRPr="00F766C7" w:rsidRDefault="001D6726" w:rsidP="00501D9C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Evt. bemærkninger til sitet: 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F71F772" w14:textId="4C141703" w:rsidR="001D6726" w:rsidRDefault="001D6726" w:rsidP="001D6726">
      <w:pPr>
        <w:rPr>
          <w:rFonts w:ascii="Book Antiqua" w:hAnsi="Book Antiqu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11"/>
      </w:tblGrid>
      <w:tr w:rsidR="001D6726" w:rsidRPr="008F3547" w14:paraId="76CCD40A" w14:textId="77777777" w:rsidTr="00501D9C">
        <w:trPr>
          <w:trHeight w:val="113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63B" w14:textId="21F34F96" w:rsidR="001D6726" w:rsidRPr="00F766C7" w:rsidRDefault="001D6726" w:rsidP="00501D9C">
            <w:pPr>
              <w:spacing w:before="100" w:after="60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Adresse: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7ED01FA" w14:textId="2122D91D" w:rsidR="001D6726" w:rsidRDefault="001D6726" w:rsidP="00501D9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Postnr.</w:t>
            </w:r>
            <w:r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F766C7">
              <w:rPr>
                <w:rFonts w:ascii="Book Antiqua" w:hAnsi="Book Antiqua" w:cs="Arial"/>
                <w:sz w:val="22"/>
                <w:szCs w:val="22"/>
              </w:rPr>
              <w:t>by: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7A71A4AA" w14:textId="620B1F53" w:rsidR="001D6726" w:rsidRPr="00D10547" w:rsidRDefault="00521B38" w:rsidP="00501D9C">
            <w:pPr>
              <w:pStyle w:val="Sidehoved"/>
              <w:tabs>
                <w:tab w:val="clear" w:pos="4819"/>
                <w:tab w:val="clear" w:pos="9638"/>
              </w:tabs>
              <w:spacing w:before="60" w:after="100"/>
              <w:rPr>
                <w:rFonts w:ascii="Book Antiqua" w:hAnsi="Book Antiqua" w:cs="Arial"/>
                <w:sz w:val="22"/>
                <w:szCs w:val="22"/>
              </w:rPr>
            </w:pPr>
            <w:r w:rsidRPr="00F766C7">
              <w:rPr>
                <w:rFonts w:ascii="Book Antiqua" w:hAnsi="Book Antiqua" w:cs="Arial"/>
                <w:sz w:val="22"/>
                <w:szCs w:val="22"/>
              </w:rPr>
              <w:t>Virksomhedsnr.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(ved genansøgning)</w:t>
            </w:r>
            <w:r w:rsidRPr="007D3704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D95" w14:textId="6BC98754" w:rsidR="001D6726" w:rsidRPr="008F3547" w:rsidRDefault="001D6726" w:rsidP="00501D9C">
            <w:pPr>
              <w:spacing w:before="10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CVR-P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136108D7" w14:textId="62B4E08E" w:rsidR="001D6726" w:rsidRPr="008F3547" w:rsidRDefault="001D6726" w:rsidP="00501D9C">
            <w:pPr>
              <w:spacing w:before="60" w:after="60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Tlf. nr.: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0C9CCF64" w14:textId="32960FB5" w:rsidR="001D6726" w:rsidRPr="008F3547" w:rsidRDefault="001D6726" w:rsidP="00501D9C">
            <w:pPr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>E-mail:</w:t>
            </w:r>
            <w:r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tab/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A5D44" w:rsidRPr="008F3547">
              <w:rPr>
                <w:rFonts w:ascii="Book Antiqua" w:hAnsi="Book Antiqua" w:cs="Arial"/>
                <w:sz w:val="22"/>
                <w:szCs w:val="22"/>
                <w:lang w:val="en-US"/>
              </w:rPr>
              <w:instrText xml:space="preserve"> FORMTEXT </w:instrTex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eastAsia="MS Mincho" w:hAnsi="Book Antiqua" w:cs="MS Mincho"/>
                <w:noProof/>
                <w:sz w:val="22"/>
                <w:szCs w:val="22"/>
              </w:rPr>
              <w:t> </w:t>
            </w:r>
            <w:r w:rsidR="00CA5D44" w:rsidRPr="00A46BB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1D6726" w:rsidRPr="00F766C7" w14:paraId="41A73A3B" w14:textId="77777777" w:rsidTr="00501D9C">
        <w:trPr>
          <w:trHeight w:val="365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3FD" w14:textId="77777777" w:rsidR="001D6726" w:rsidRPr="00F766C7" w:rsidRDefault="001D6726" w:rsidP="00501D9C">
            <w:pPr>
              <w:spacing w:before="100" w:after="10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Evt. bemærkninger til sitet: </w:t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8F3547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Pr="008F3547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Pr="008F3547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Pr="008F3547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Pr="008F3547">
              <w:rPr>
                <w:rFonts w:ascii="Book Antiqua" w:eastAsia="MS Mincho" w:hAnsi="Book Antiqua" w:cs="MS Mincho"/>
                <w:b/>
                <w:noProof/>
                <w:sz w:val="22"/>
                <w:szCs w:val="22"/>
              </w:rPr>
              <w:t> </w:t>
            </w:r>
            <w:r w:rsidRPr="008F3547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9C3A874" w14:textId="77777777" w:rsidR="001D6726" w:rsidRDefault="001D6726" w:rsidP="008F3547">
      <w:pPr>
        <w:rPr>
          <w:rFonts w:ascii="Book Antiqua" w:hAnsi="Book Antiqua"/>
          <w:b/>
          <w:sz w:val="28"/>
        </w:rPr>
      </w:pPr>
    </w:p>
    <w:sectPr w:rsidR="001D6726" w:rsidSect="00EB30ED">
      <w:headerReference w:type="default" r:id="rId8"/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7613" w14:textId="77777777" w:rsidR="00FA2C5F" w:rsidRDefault="00FA2C5F">
      <w:r>
        <w:separator/>
      </w:r>
    </w:p>
  </w:endnote>
  <w:endnote w:type="continuationSeparator" w:id="0">
    <w:p w14:paraId="5A055340" w14:textId="77777777" w:rsidR="00FA2C5F" w:rsidRDefault="00FA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2D9C" w14:textId="77777777" w:rsidR="007D4615" w:rsidRDefault="007D4615" w:rsidP="007D5562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</w:rPr>
    </w:pPr>
  </w:p>
  <w:p w14:paraId="6AD7599E" w14:textId="194830BB" w:rsidR="007D4615" w:rsidRPr="00773B6A" w:rsidRDefault="007D4615" w:rsidP="007D5562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</w:rPr>
    </w:pPr>
    <w:r w:rsidRPr="00773B6A">
      <w:rPr>
        <w:rFonts w:ascii="Arial" w:hAnsi="Arial" w:cs="Arial"/>
        <w:sz w:val="16"/>
        <w:szCs w:val="16"/>
      </w:rPr>
      <w:t>Axel Heides Gade 1</w:t>
    </w:r>
    <w:r w:rsidRPr="00773B6A">
      <w:rPr>
        <w:rFonts w:ascii="Arial" w:hAnsi="Arial" w:cs="Arial"/>
        <w:sz w:val="16"/>
        <w:szCs w:val="16"/>
      </w:rPr>
      <w:tab/>
      <w:t xml:space="preserve">Tel. +45 </w:t>
    </w:r>
    <w:r>
      <w:rPr>
        <w:rFonts w:ascii="Arial" w:hAnsi="Arial" w:cs="Arial"/>
        <w:sz w:val="16"/>
        <w:szCs w:val="16"/>
      </w:rPr>
      <w:t>4488 9595</w:t>
    </w:r>
    <w:r w:rsidRPr="00773B6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DD med gasser</w:t>
    </w:r>
    <w:r w:rsidRPr="00773B6A">
      <w:rPr>
        <w:rFonts w:ascii="Arial" w:hAnsi="Arial" w:cs="Arial"/>
        <w:sz w:val="16"/>
        <w:szCs w:val="16"/>
      </w:rPr>
      <w:t>-A0</w:t>
    </w:r>
    <w:r>
      <w:rPr>
        <w:rFonts w:ascii="Arial" w:hAnsi="Arial" w:cs="Arial"/>
        <w:sz w:val="16"/>
        <w:szCs w:val="16"/>
      </w:rPr>
      <w:t>5</w:t>
    </w:r>
  </w:p>
  <w:p w14:paraId="43A5DB84" w14:textId="199581D7" w:rsidR="007D4615" w:rsidRPr="00261A89" w:rsidRDefault="007D4615">
    <w:pPr>
      <w:pStyle w:val="Sidefod"/>
      <w:tabs>
        <w:tab w:val="clear" w:pos="4819"/>
        <w:tab w:val="left" w:pos="2268"/>
        <w:tab w:val="left" w:pos="4536"/>
        <w:tab w:val="left" w:pos="6804"/>
        <w:tab w:val="left" w:pos="7371"/>
        <w:tab w:val="left" w:pos="7938"/>
      </w:tabs>
      <w:rPr>
        <w:rStyle w:val="Sidetal"/>
      </w:rPr>
    </w:pPr>
    <w:r w:rsidRPr="00773B6A">
      <w:rPr>
        <w:rFonts w:ascii="Arial" w:hAnsi="Arial" w:cs="Arial"/>
        <w:sz w:val="16"/>
        <w:szCs w:val="16"/>
      </w:rPr>
      <w:t>DK-2300 København S</w:t>
    </w:r>
    <w:r w:rsidRPr="00773B6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</w:t>
    </w:r>
    <w:r w:rsidRPr="00773B6A">
      <w:rPr>
        <w:rFonts w:ascii="Arial" w:hAnsi="Arial" w:cs="Arial"/>
        <w:sz w:val="16"/>
        <w:szCs w:val="16"/>
      </w:rPr>
      <w:t>www.</w:t>
    </w:r>
    <w:r>
      <w:rPr>
        <w:rFonts w:ascii="Arial" w:hAnsi="Arial" w:cs="Arial"/>
        <w:sz w:val="16"/>
        <w:szCs w:val="16"/>
      </w:rPr>
      <w:t>laegemiddelstyrelsen</w:t>
    </w:r>
    <w:r w:rsidRPr="00773B6A">
      <w:rPr>
        <w:rFonts w:ascii="Arial" w:hAnsi="Arial" w:cs="Arial"/>
        <w:sz w:val="16"/>
        <w:szCs w:val="16"/>
      </w:rPr>
      <w:t xml:space="preserve">.dk / </w:t>
    </w:r>
    <w:hyperlink r:id="rId1" w:history="1">
      <w:r w:rsidRPr="00D6518D">
        <w:rPr>
          <w:rStyle w:val="Hyperlink"/>
          <w:rFonts w:ascii="Arial" w:hAnsi="Arial" w:cs="Arial"/>
          <w:sz w:val="16"/>
          <w:szCs w:val="16"/>
        </w:rPr>
        <w:t>dkma@dkma.dk</w:t>
      </w:r>
    </w:hyperlink>
    <w:r w:rsidRPr="00773B6A">
      <w:rPr>
        <w:rFonts w:ascii="Arial" w:hAnsi="Arial" w:cs="Arial"/>
        <w:sz w:val="16"/>
        <w:szCs w:val="16"/>
      </w:rPr>
      <w:t xml:space="preserve"> </w:t>
    </w:r>
    <w:r w:rsidRPr="00773B6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73B6A">
      <w:rPr>
        <w:rFonts w:ascii="Arial" w:hAnsi="Arial" w:cs="Arial"/>
        <w:sz w:val="16"/>
        <w:szCs w:val="16"/>
      </w:rPr>
      <w:t xml:space="preserve">Page: </w:t>
    </w:r>
    <w:r w:rsidRPr="00773B6A">
      <w:rPr>
        <w:rStyle w:val="Sidetal"/>
        <w:rFonts w:ascii="Arial" w:hAnsi="Arial" w:cs="Arial"/>
        <w:sz w:val="16"/>
        <w:szCs w:val="16"/>
      </w:rPr>
      <w:fldChar w:fldCharType="begin"/>
    </w:r>
    <w:r w:rsidRPr="00773B6A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773B6A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sz w:val="16"/>
        <w:szCs w:val="16"/>
      </w:rPr>
      <w:t>1</w:t>
    </w:r>
    <w:r w:rsidRPr="00773B6A">
      <w:rPr>
        <w:rStyle w:val="Sidetal"/>
        <w:rFonts w:ascii="Arial" w:hAnsi="Arial" w:cs="Arial"/>
        <w:sz w:val="16"/>
        <w:szCs w:val="16"/>
      </w:rPr>
      <w:fldChar w:fldCharType="end"/>
    </w:r>
    <w:r w:rsidRPr="00773B6A">
      <w:rPr>
        <w:rStyle w:val="Sidetal"/>
        <w:rFonts w:ascii="Arial" w:hAnsi="Arial" w:cs="Arial"/>
        <w:sz w:val="16"/>
        <w:szCs w:val="16"/>
      </w:rPr>
      <w:t xml:space="preserve"> of </w:t>
    </w:r>
    <w:r w:rsidRPr="00773B6A">
      <w:rPr>
        <w:rStyle w:val="Sidetal"/>
        <w:rFonts w:ascii="Arial" w:hAnsi="Arial" w:cs="Arial"/>
        <w:sz w:val="16"/>
        <w:szCs w:val="16"/>
      </w:rPr>
      <w:fldChar w:fldCharType="begin"/>
    </w:r>
    <w:r w:rsidRPr="00773B6A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773B6A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sz w:val="16"/>
        <w:szCs w:val="16"/>
      </w:rPr>
      <w:t>2</w:t>
    </w:r>
    <w:r w:rsidRPr="00773B6A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42524" w14:textId="77777777" w:rsidR="00FA2C5F" w:rsidRDefault="00FA2C5F">
      <w:r>
        <w:separator/>
      </w:r>
    </w:p>
  </w:footnote>
  <w:footnote w:type="continuationSeparator" w:id="0">
    <w:p w14:paraId="4E916D8F" w14:textId="77777777" w:rsidR="00FA2C5F" w:rsidRDefault="00FA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9254C" w14:textId="24827593" w:rsidR="007D4615" w:rsidRPr="003C7359" w:rsidRDefault="007D4615">
    <w:pPr>
      <w:pStyle w:val="Sidehoved"/>
      <w:tabs>
        <w:tab w:val="left" w:pos="1134"/>
      </w:tabs>
      <w:rPr>
        <w:rFonts w:ascii="Book Antiqua" w:hAnsi="Book Antiqu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63A0C" wp14:editId="460794DF">
          <wp:simplePos x="0" y="0"/>
          <wp:positionH relativeFrom="margin">
            <wp:align>left</wp:align>
          </wp:positionH>
          <wp:positionV relativeFrom="paragraph">
            <wp:posOffset>-263982</wp:posOffset>
          </wp:positionV>
          <wp:extent cx="2380943" cy="666750"/>
          <wp:effectExtent l="0" t="0" r="63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359">
      <w:rPr>
        <w:rFonts w:ascii="Book Antiqua" w:hAnsi="Book Antiqua"/>
        <w:b/>
        <w:sz w:val="40"/>
        <w:szCs w:val="40"/>
      </w:rPr>
      <w:t xml:space="preserve">                                              </w:t>
    </w:r>
  </w:p>
  <w:p w14:paraId="7C28C5F9" w14:textId="77777777" w:rsidR="007D4615" w:rsidRDefault="007D461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155"/>
    <w:multiLevelType w:val="singleLevel"/>
    <w:tmpl w:val="9580F6A4"/>
    <w:lvl w:ilvl="0">
      <w:start w:val="1"/>
      <w:numFmt w:val="upperLetter"/>
      <w:pStyle w:val="Overskrif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52136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0D7AD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71"/>
    <w:rsid w:val="00002E3B"/>
    <w:rsid w:val="00004865"/>
    <w:rsid w:val="00014C20"/>
    <w:rsid w:val="000216BD"/>
    <w:rsid w:val="00034188"/>
    <w:rsid w:val="00041525"/>
    <w:rsid w:val="00055EF3"/>
    <w:rsid w:val="000635A6"/>
    <w:rsid w:val="00063AB7"/>
    <w:rsid w:val="0006643D"/>
    <w:rsid w:val="00085AE3"/>
    <w:rsid w:val="000916C5"/>
    <w:rsid w:val="000A05B3"/>
    <w:rsid w:val="000A6271"/>
    <w:rsid w:val="000B66DB"/>
    <w:rsid w:val="000C43C9"/>
    <w:rsid w:val="000C5D92"/>
    <w:rsid w:val="000E1AE1"/>
    <w:rsid w:val="000E3663"/>
    <w:rsid w:val="000E7296"/>
    <w:rsid w:val="000F1E46"/>
    <w:rsid w:val="00140DFA"/>
    <w:rsid w:val="00141582"/>
    <w:rsid w:val="00144C4C"/>
    <w:rsid w:val="001465A3"/>
    <w:rsid w:val="00161E6A"/>
    <w:rsid w:val="0016295C"/>
    <w:rsid w:val="00174C88"/>
    <w:rsid w:val="001C464B"/>
    <w:rsid w:val="001D6726"/>
    <w:rsid w:val="001E2774"/>
    <w:rsid w:val="001E2B90"/>
    <w:rsid w:val="001F7B54"/>
    <w:rsid w:val="002162BA"/>
    <w:rsid w:val="0021658A"/>
    <w:rsid w:val="00233798"/>
    <w:rsid w:val="00256F54"/>
    <w:rsid w:val="00261A89"/>
    <w:rsid w:val="00272D5A"/>
    <w:rsid w:val="00282A5E"/>
    <w:rsid w:val="00297954"/>
    <w:rsid w:val="002A03C8"/>
    <w:rsid w:val="002A2DA5"/>
    <w:rsid w:val="002A7E10"/>
    <w:rsid w:val="002B5FDE"/>
    <w:rsid w:val="002D44BF"/>
    <w:rsid w:val="002D599E"/>
    <w:rsid w:val="002E3BFD"/>
    <w:rsid w:val="002F5075"/>
    <w:rsid w:val="003112AB"/>
    <w:rsid w:val="00316FB1"/>
    <w:rsid w:val="003235DF"/>
    <w:rsid w:val="00327E2F"/>
    <w:rsid w:val="003329E0"/>
    <w:rsid w:val="00347306"/>
    <w:rsid w:val="003523E2"/>
    <w:rsid w:val="003572CA"/>
    <w:rsid w:val="00367689"/>
    <w:rsid w:val="00370ACB"/>
    <w:rsid w:val="003732A5"/>
    <w:rsid w:val="0038139B"/>
    <w:rsid w:val="003A47EC"/>
    <w:rsid w:val="003B21E8"/>
    <w:rsid w:val="003C24D8"/>
    <w:rsid w:val="003C58BE"/>
    <w:rsid w:val="003C7359"/>
    <w:rsid w:val="003D71C4"/>
    <w:rsid w:val="003E49C6"/>
    <w:rsid w:val="003F7079"/>
    <w:rsid w:val="00410805"/>
    <w:rsid w:val="0041606F"/>
    <w:rsid w:val="00420FA8"/>
    <w:rsid w:val="00427414"/>
    <w:rsid w:val="0043715A"/>
    <w:rsid w:val="00467E96"/>
    <w:rsid w:val="00473148"/>
    <w:rsid w:val="00475374"/>
    <w:rsid w:val="004A61EB"/>
    <w:rsid w:val="004B2020"/>
    <w:rsid w:val="004B56CF"/>
    <w:rsid w:val="004E3711"/>
    <w:rsid w:val="004E6002"/>
    <w:rsid w:val="00501D9C"/>
    <w:rsid w:val="00521B38"/>
    <w:rsid w:val="00552BCC"/>
    <w:rsid w:val="00567CEA"/>
    <w:rsid w:val="00577B44"/>
    <w:rsid w:val="00585BAA"/>
    <w:rsid w:val="005C6D53"/>
    <w:rsid w:val="006021EE"/>
    <w:rsid w:val="0062019C"/>
    <w:rsid w:val="00621060"/>
    <w:rsid w:val="00634D03"/>
    <w:rsid w:val="00640BB5"/>
    <w:rsid w:val="00681CEE"/>
    <w:rsid w:val="00682A95"/>
    <w:rsid w:val="006B5D9F"/>
    <w:rsid w:val="006D0690"/>
    <w:rsid w:val="006D2238"/>
    <w:rsid w:val="006F653A"/>
    <w:rsid w:val="007164A7"/>
    <w:rsid w:val="00765235"/>
    <w:rsid w:val="00767276"/>
    <w:rsid w:val="007749FA"/>
    <w:rsid w:val="00794D0D"/>
    <w:rsid w:val="007B2A93"/>
    <w:rsid w:val="007C5B8E"/>
    <w:rsid w:val="007C6E8E"/>
    <w:rsid w:val="007C710E"/>
    <w:rsid w:val="007D4615"/>
    <w:rsid w:val="007D5562"/>
    <w:rsid w:val="007E5DFC"/>
    <w:rsid w:val="007F0CDA"/>
    <w:rsid w:val="007F1034"/>
    <w:rsid w:val="007F1626"/>
    <w:rsid w:val="008133B0"/>
    <w:rsid w:val="00814F2C"/>
    <w:rsid w:val="00816D9C"/>
    <w:rsid w:val="0082155D"/>
    <w:rsid w:val="00822B2C"/>
    <w:rsid w:val="008328A2"/>
    <w:rsid w:val="00837961"/>
    <w:rsid w:val="00845BFF"/>
    <w:rsid w:val="00851825"/>
    <w:rsid w:val="00856B11"/>
    <w:rsid w:val="00863ED1"/>
    <w:rsid w:val="00870E0E"/>
    <w:rsid w:val="008915B3"/>
    <w:rsid w:val="008B5579"/>
    <w:rsid w:val="008D168A"/>
    <w:rsid w:val="008D778A"/>
    <w:rsid w:val="008E6EC4"/>
    <w:rsid w:val="008F3547"/>
    <w:rsid w:val="00900C17"/>
    <w:rsid w:val="00920AE2"/>
    <w:rsid w:val="009303CD"/>
    <w:rsid w:val="009320BE"/>
    <w:rsid w:val="0093551D"/>
    <w:rsid w:val="00955ADE"/>
    <w:rsid w:val="0097375F"/>
    <w:rsid w:val="009B5182"/>
    <w:rsid w:val="009C7F5B"/>
    <w:rsid w:val="009F1F42"/>
    <w:rsid w:val="009F716C"/>
    <w:rsid w:val="00A037E4"/>
    <w:rsid w:val="00A04FD3"/>
    <w:rsid w:val="00A61743"/>
    <w:rsid w:val="00A90348"/>
    <w:rsid w:val="00A94957"/>
    <w:rsid w:val="00A9653C"/>
    <w:rsid w:val="00AA7A48"/>
    <w:rsid w:val="00AB65C8"/>
    <w:rsid w:val="00AD660D"/>
    <w:rsid w:val="00AE4800"/>
    <w:rsid w:val="00AF201A"/>
    <w:rsid w:val="00AF3D70"/>
    <w:rsid w:val="00B40D5A"/>
    <w:rsid w:val="00B52F20"/>
    <w:rsid w:val="00B643E2"/>
    <w:rsid w:val="00BB1FDE"/>
    <w:rsid w:val="00BC4E0C"/>
    <w:rsid w:val="00BC4E9F"/>
    <w:rsid w:val="00BD4FAC"/>
    <w:rsid w:val="00BF3928"/>
    <w:rsid w:val="00BF78C8"/>
    <w:rsid w:val="00C0674F"/>
    <w:rsid w:val="00C13600"/>
    <w:rsid w:val="00C278A1"/>
    <w:rsid w:val="00C43FFA"/>
    <w:rsid w:val="00C50154"/>
    <w:rsid w:val="00C506F0"/>
    <w:rsid w:val="00C615BB"/>
    <w:rsid w:val="00C878B9"/>
    <w:rsid w:val="00C94A05"/>
    <w:rsid w:val="00CA5D44"/>
    <w:rsid w:val="00CB79B8"/>
    <w:rsid w:val="00CE0F3F"/>
    <w:rsid w:val="00CE143E"/>
    <w:rsid w:val="00CF2E0C"/>
    <w:rsid w:val="00D07A67"/>
    <w:rsid w:val="00D10547"/>
    <w:rsid w:val="00D14933"/>
    <w:rsid w:val="00D23A4D"/>
    <w:rsid w:val="00D46577"/>
    <w:rsid w:val="00D8210B"/>
    <w:rsid w:val="00D90CD0"/>
    <w:rsid w:val="00E33EB7"/>
    <w:rsid w:val="00E37998"/>
    <w:rsid w:val="00E46FEE"/>
    <w:rsid w:val="00E5486E"/>
    <w:rsid w:val="00E64CFA"/>
    <w:rsid w:val="00E6516A"/>
    <w:rsid w:val="00E805BA"/>
    <w:rsid w:val="00EB30ED"/>
    <w:rsid w:val="00EE5982"/>
    <w:rsid w:val="00F100E8"/>
    <w:rsid w:val="00F134EB"/>
    <w:rsid w:val="00F17787"/>
    <w:rsid w:val="00F44EAD"/>
    <w:rsid w:val="00F45130"/>
    <w:rsid w:val="00F6249B"/>
    <w:rsid w:val="00F74DF1"/>
    <w:rsid w:val="00F92529"/>
    <w:rsid w:val="00F97487"/>
    <w:rsid w:val="00FA2C5F"/>
    <w:rsid w:val="00FA543D"/>
    <w:rsid w:val="00FE622A"/>
    <w:rsid w:val="00FF1298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9981B"/>
  <w15:docId w15:val="{26DD4D64-E2DA-4DC6-8588-C7181ED2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1EB"/>
  </w:style>
  <w:style w:type="paragraph" w:styleId="Overskrift1">
    <w:name w:val="heading 1"/>
    <w:basedOn w:val="Normal"/>
    <w:next w:val="Normal"/>
    <w:qFormat/>
    <w:rsid w:val="004A61EB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4A61EB"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4A61EB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4A61EB"/>
    <w:pPr>
      <w:keepNext/>
      <w:numPr>
        <w:numId w:val="1"/>
      </w:numPr>
      <w:tabs>
        <w:tab w:val="left" w:pos="0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  <w:outlineLvl w:val="3"/>
    </w:pPr>
    <w:rPr>
      <w:b/>
      <w:spacing w:val="-2"/>
      <w:sz w:val="22"/>
    </w:rPr>
  </w:style>
  <w:style w:type="paragraph" w:styleId="Overskrift5">
    <w:name w:val="heading 5"/>
    <w:basedOn w:val="Normal"/>
    <w:next w:val="Normal"/>
    <w:qFormat/>
    <w:rsid w:val="004A61EB"/>
    <w:pPr>
      <w:keepNext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4A61EB"/>
    <w:pPr>
      <w:keepNext/>
      <w:ind w:firstLine="1304"/>
      <w:outlineLvl w:val="5"/>
    </w:pPr>
    <w:rPr>
      <w:b/>
      <w:sz w:val="24"/>
    </w:rPr>
  </w:style>
  <w:style w:type="paragraph" w:styleId="Overskrift7">
    <w:name w:val="heading 7"/>
    <w:basedOn w:val="Normal"/>
    <w:next w:val="Normal"/>
    <w:qFormat/>
    <w:rsid w:val="004A61EB"/>
    <w:pPr>
      <w:keepNext/>
      <w:jc w:val="right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rsid w:val="004A61EB"/>
    <w:pPr>
      <w:keepNext/>
      <w:jc w:val="right"/>
      <w:outlineLvl w:val="7"/>
    </w:pPr>
    <w:rPr>
      <w:b/>
      <w:sz w:val="24"/>
    </w:rPr>
  </w:style>
  <w:style w:type="paragraph" w:styleId="Overskrift9">
    <w:name w:val="heading 9"/>
    <w:basedOn w:val="Normal"/>
    <w:next w:val="Normal"/>
    <w:qFormat/>
    <w:rsid w:val="004A61EB"/>
    <w:pPr>
      <w:keepNext/>
      <w:jc w:val="right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A61E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4A61E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A61EB"/>
  </w:style>
  <w:style w:type="paragraph" w:styleId="Overskrift">
    <w:name w:val="TOC Heading"/>
    <w:basedOn w:val="Normal"/>
    <w:next w:val="Normal"/>
    <w:qFormat/>
    <w:rsid w:val="004A61EB"/>
    <w:pPr>
      <w:spacing w:after="360" w:line="280" w:lineRule="atLeast"/>
    </w:pPr>
    <w:rPr>
      <w:b/>
      <w:sz w:val="23"/>
    </w:rPr>
  </w:style>
  <w:style w:type="paragraph" w:styleId="Brdtekstindrykning2">
    <w:name w:val="Body Text Indent 2"/>
    <w:basedOn w:val="Normal"/>
    <w:rsid w:val="004A61EB"/>
    <w:pPr>
      <w:tabs>
        <w:tab w:val="left" w:pos="0"/>
        <w:tab w:val="left" w:pos="194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spacing w:line="228" w:lineRule="auto"/>
      <w:ind w:left="193" w:hanging="193"/>
      <w:jc w:val="both"/>
    </w:pPr>
    <w:rPr>
      <w:spacing w:val="-2"/>
      <w:sz w:val="22"/>
    </w:rPr>
  </w:style>
  <w:style w:type="paragraph" w:styleId="Brdtekst">
    <w:name w:val="Body Text"/>
    <w:basedOn w:val="Normal"/>
    <w:rsid w:val="004A61EB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spacing w:val="-2"/>
      <w:sz w:val="22"/>
    </w:rPr>
  </w:style>
  <w:style w:type="character" w:styleId="Hyperlink">
    <w:name w:val="Hyperlink"/>
    <w:basedOn w:val="Standardskrifttypeiafsnit"/>
    <w:rsid w:val="004A61EB"/>
    <w:rPr>
      <w:color w:val="0000FF"/>
      <w:u w:val="single"/>
    </w:rPr>
  </w:style>
  <w:style w:type="paragraph" w:styleId="Brdtekst2">
    <w:name w:val="Body Text 2"/>
    <w:basedOn w:val="Normal"/>
    <w:rsid w:val="004A61EB"/>
    <w:rPr>
      <w:sz w:val="24"/>
    </w:rPr>
  </w:style>
  <w:style w:type="paragraph" w:styleId="Brdtekst3">
    <w:name w:val="Body Text 3"/>
    <w:basedOn w:val="Normal"/>
    <w:link w:val="Brdtekst3Tegn"/>
    <w:rsid w:val="004A61EB"/>
    <w:rPr>
      <w:sz w:val="22"/>
    </w:rPr>
  </w:style>
  <w:style w:type="paragraph" w:styleId="Markeringsbobletekst">
    <w:name w:val="Balloon Text"/>
    <w:basedOn w:val="Normal"/>
    <w:semiHidden/>
    <w:rsid w:val="00C615B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E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semiHidden/>
    <w:rsid w:val="00316FB1"/>
  </w:style>
  <w:style w:type="paragraph" w:customStyle="1" w:styleId="lmsbrdtekst">
    <w:name w:val="lmsbrdtekst"/>
    <w:basedOn w:val="Normal"/>
    <w:rsid w:val="005C6D53"/>
    <w:rPr>
      <w:sz w:val="23"/>
      <w:szCs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1E4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1E4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F1E46"/>
  </w:style>
  <w:style w:type="character" w:customStyle="1" w:styleId="KommentaremneTegn">
    <w:name w:val="Kommentaremne Tegn"/>
    <w:basedOn w:val="KommentartekstTegn"/>
    <w:link w:val="Kommentaremne"/>
    <w:rsid w:val="000F1E46"/>
  </w:style>
  <w:style w:type="character" w:customStyle="1" w:styleId="Brdtekst3Tegn">
    <w:name w:val="Brødtekst 3 Tegn"/>
    <w:basedOn w:val="Standardskrifttypeiafsnit"/>
    <w:link w:val="Brdtekst3"/>
    <w:rsid w:val="007F1626"/>
    <w:rPr>
      <w:sz w:val="22"/>
    </w:rPr>
  </w:style>
  <w:style w:type="character" w:customStyle="1" w:styleId="SidefodTegn">
    <w:name w:val="Sidefod Tegn"/>
    <w:basedOn w:val="Standardskrifttypeiafsnit"/>
    <w:link w:val="Sidefod"/>
    <w:rsid w:val="0050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ma@dkm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F3DD-75AE-4F37-8212-5ECCE6BB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Fremstillertilladelse</vt:lpstr>
    </vt:vector>
  </TitlesOfParts>
  <Company>Lægemiddelstyrelsen</Company>
  <LinksUpToDate>false</LinksUpToDate>
  <CharactersWithSpaces>3373</CharactersWithSpaces>
  <SharedDoc>false</SharedDoc>
  <HLinks>
    <vt:vector size="12" baseType="variant">
      <vt:variant>
        <vt:i4>7405667</vt:i4>
      </vt:variant>
      <vt:variant>
        <vt:i4>46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http://www.laegemiddelstyrelsen.dk/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Fremstillertilladelse</dc:title>
  <dc:subject/>
  <dc:creator>suj</dc:creator>
  <cp:keywords/>
  <dc:description/>
  <cp:lastModifiedBy>Lena Werther Andersen</cp:lastModifiedBy>
  <cp:revision>2</cp:revision>
  <cp:lastPrinted>2011-09-30T06:23:00Z</cp:lastPrinted>
  <dcterms:created xsi:type="dcterms:W3CDTF">2022-08-08T12:37:00Z</dcterms:created>
  <dcterms:modified xsi:type="dcterms:W3CDTF">2022-08-08T12:37:00Z</dcterms:modified>
</cp:coreProperties>
</file>