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8BE58" w14:textId="77777777" w:rsidR="0038285D" w:rsidRPr="00A47512" w:rsidRDefault="0038285D" w:rsidP="005C2746">
      <w:pPr>
        <w:rPr>
          <w:kern w:val="2"/>
        </w:rPr>
      </w:pPr>
    </w:p>
    <w:p w14:paraId="1688BE59" w14:textId="77777777" w:rsidR="005C2746" w:rsidRPr="00A47512" w:rsidRDefault="005C2746" w:rsidP="005C2746">
      <w:pPr>
        <w:rPr>
          <w:color w:val="000000"/>
          <w:kern w:val="2"/>
        </w:rPr>
      </w:pPr>
      <w:r>
        <w:rPr>
          <w:color w:val="000000"/>
        </w:rPr>
        <w:t>Kære kunde</w:t>
      </w:r>
    </w:p>
    <w:p w14:paraId="1688BE5A" w14:textId="77777777" w:rsidR="005C2746" w:rsidRPr="00A47512" w:rsidRDefault="005C2746" w:rsidP="005C2746">
      <w:pPr>
        <w:rPr>
          <w:color w:val="000000"/>
          <w:kern w:val="2"/>
        </w:rPr>
      </w:pPr>
    </w:p>
    <w:p w14:paraId="1688BE5B" w14:textId="066AA67B" w:rsidR="005C2746" w:rsidRPr="00A47512" w:rsidRDefault="005C2746" w:rsidP="005C2746">
      <w:pPr>
        <w:rPr>
          <w:color w:val="000000"/>
          <w:kern w:val="2"/>
        </w:rPr>
      </w:pPr>
      <w:r>
        <w:rPr>
          <w:color w:val="000000"/>
        </w:rPr>
        <w:t>Som en del af Philips' løbende fokus på pålidelighed og sikkerhed overvåger vi hele tiden vores produkters ydeevne.  I forbindelse med nylige evalueringer af</w:t>
      </w:r>
      <w:r>
        <w:rPr>
          <w:color w:val="00B050"/>
        </w:rPr>
        <w:t xml:space="preserve"> </w:t>
      </w:r>
      <w:r>
        <w:t xml:space="preserve">Philips </w:t>
      </w:r>
      <w:r>
        <w:rPr>
          <w:i/>
        </w:rPr>
        <w:t>DigitalDiagnost</w:t>
      </w:r>
      <w:r>
        <w:t>,</w:t>
      </w:r>
      <w:r>
        <w:rPr>
          <w:color w:val="FF0000"/>
        </w:rPr>
        <w:t xml:space="preserve"> </w:t>
      </w:r>
      <w:r>
        <w:rPr>
          <w:color w:val="000000"/>
        </w:rPr>
        <w:t>er vi blevet opmærksomme på et potentielt problem, som kan påvirke udstyrets ydeevne under bestemte forhold. Formålet med dette brev er at give dig oplysninger om:</w:t>
      </w:r>
    </w:p>
    <w:p w14:paraId="1688BE5C" w14:textId="77777777" w:rsidR="005C2746" w:rsidRPr="00A47512" w:rsidRDefault="005C2746" w:rsidP="005C2746">
      <w:pPr>
        <w:rPr>
          <w:color w:val="000000"/>
          <w:kern w:val="2"/>
        </w:rPr>
      </w:pPr>
    </w:p>
    <w:p w14:paraId="1688BE5D" w14:textId="77777777" w:rsidR="005C2746" w:rsidRPr="00A47512" w:rsidRDefault="005C2746" w:rsidP="005C2746">
      <w:pPr>
        <w:pStyle w:val="Listeafsnit"/>
        <w:numPr>
          <w:ilvl w:val="0"/>
          <w:numId w:val="3"/>
        </w:numPr>
        <w:rPr>
          <w:rFonts w:ascii="Arial" w:hAnsi="Arial" w:cs="Arial"/>
          <w:color w:val="000000"/>
          <w:kern w:val="2"/>
          <w:sz w:val="20"/>
        </w:rPr>
      </w:pPr>
      <w:r>
        <w:rPr>
          <w:rFonts w:ascii="Arial" w:hAnsi="Arial"/>
          <w:color w:val="000000"/>
          <w:sz w:val="20"/>
        </w:rPr>
        <w:t>hvad problemet er, og under hvilke forhold det kan foreko</w:t>
      </w:r>
      <w:bookmarkStart w:id="0" w:name="_GoBack"/>
      <w:bookmarkEnd w:id="0"/>
      <w:r>
        <w:rPr>
          <w:rFonts w:ascii="Arial" w:hAnsi="Arial"/>
          <w:color w:val="000000"/>
          <w:sz w:val="20"/>
        </w:rPr>
        <w:t>mme</w:t>
      </w:r>
    </w:p>
    <w:p w14:paraId="1688BE5E" w14:textId="77777777" w:rsidR="005C2746" w:rsidRPr="00A47512" w:rsidRDefault="005C2746" w:rsidP="005C2746">
      <w:pPr>
        <w:pStyle w:val="Listeafsnit"/>
        <w:numPr>
          <w:ilvl w:val="0"/>
          <w:numId w:val="3"/>
        </w:numPr>
        <w:rPr>
          <w:rFonts w:ascii="Arial" w:hAnsi="Arial" w:cs="Arial"/>
          <w:color w:val="000000"/>
          <w:kern w:val="2"/>
          <w:sz w:val="20"/>
        </w:rPr>
      </w:pPr>
      <w:r>
        <w:rPr>
          <w:rFonts w:ascii="Arial" w:hAnsi="Arial"/>
          <w:color w:val="000000"/>
          <w:sz w:val="20"/>
        </w:rPr>
        <w:t>de handlinger, du kan foretage for at undgå eller minimere forekomsten af problemet</w:t>
      </w:r>
    </w:p>
    <w:p w14:paraId="1688BE5F" w14:textId="77777777" w:rsidR="005C2746" w:rsidRPr="00A47512" w:rsidRDefault="005C2746" w:rsidP="005C2746">
      <w:pPr>
        <w:pStyle w:val="Listeafsnit"/>
        <w:numPr>
          <w:ilvl w:val="0"/>
          <w:numId w:val="3"/>
        </w:numPr>
        <w:rPr>
          <w:rFonts w:ascii="Arial" w:hAnsi="Arial" w:cs="Arial"/>
          <w:color w:val="000000"/>
          <w:kern w:val="2"/>
          <w:sz w:val="20"/>
        </w:rPr>
      </w:pPr>
      <w:r>
        <w:rPr>
          <w:rFonts w:ascii="Arial" w:hAnsi="Arial"/>
          <w:color w:val="000000"/>
          <w:sz w:val="20"/>
        </w:rPr>
        <w:t>de handlinger Philips har planlagt for at korrigere problemet.</w:t>
      </w:r>
    </w:p>
    <w:p w14:paraId="1688BE60" w14:textId="77777777" w:rsidR="005C2746" w:rsidRPr="00A47512" w:rsidRDefault="005C2746" w:rsidP="005C2746">
      <w:pPr>
        <w:rPr>
          <w:color w:val="000000"/>
          <w:kern w:val="2"/>
        </w:rPr>
      </w:pPr>
    </w:p>
    <w:p w14:paraId="1688BE61" w14:textId="77777777" w:rsidR="005C2746" w:rsidRPr="00A47512" w:rsidRDefault="005C2746" w:rsidP="005C2746">
      <w:pPr>
        <w:rPr>
          <w:color w:val="000000"/>
          <w:kern w:val="2"/>
        </w:rPr>
      </w:pPr>
    </w:p>
    <w:p w14:paraId="1688BE62" w14:textId="72D306FC" w:rsidR="005C2746" w:rsidRPr="00A47512" w:rsidRDefault="0024274F" w:rsidP="005C2746">
      <w:pPr>
        <w:jc w:val="center"/>
        <w:rPr>
          <w:color w:val="000000"/>
          <w:kern w:val="2"/>
        </w:rPr>
      </w:pPr>
      <w:r>
        <w:rPr>
          <w:noProof/>
          <w:color w:val="000000"/>
          <w:lang w:eastAsia="da-DK"/>
        </w:rPr>
        <mc:AlternateContent>
          <mc:Choice Requires="wps">
            <w:drawing>
              <wp:inline distT="0" distB="0" distL="0" distR="0" wp14:anchorId="1688BEAD" wp14:editId="4890B741">
                <wp:extent cx="5943600" cy="1257300"/>
                <wp:effectExtent l="5715" t="5715" r="13335" b="133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txbx>
                        <w:txbxContent>
                          <w:p w14:paraId="1688BED3" w14:textId="77777777" w:rsidR="005C2746" w:rsidRPr="004B0F16" w:rsidRDefault="005C2746" w:rsidP="005C2746">
                            <w:pPr>
                              <w:jc w:val="center"/>
                              <w:rPr>
                                <w:b/>
                                <w:sz w:val="24"/>
                                <w:szCs w:val="24"/>
                              </w:rPr>
                            </w:pPr>
                            <w:r>
                              <w:rPr>
                                <w:b/>
                                <w:sz w:val="24"/>
                                <w:szCs w:val="24"/>
                              </w:rPr>
                              <w:t>Dette dokument indeholder vigtige oplysninger om sikker og korrekt brug af udstyret fremover</w:t>
                            </w:r>
                          </w:p>
                          <w:p w14:paraId="1688BED4" w14:textId="77777777" w:rsidR="005C2746" w:rsidRDefault="005C2746" w:rsidP="005C2746">
                            <w:pPr>
                              <w:jc w:val="center"/>
                            </w:pPr>
                          </w:p>
                          <w:p w14:paraId="1688BED5" w14:textId="77777777" w:rsidR="005C2746" w:rsidRDefault="005C2746" w:rsidP="005C2746">
                            <w:pPr>
                              <w:jc w:val="center"/>
                            </w:pPr>
                            <w:r>
                              <w:t>Disse oplysninger skal videregives til alle ansatte, der har behov for at kende indholdet i denne meddelelse. Det er vigtigt at forstå betydningen af indholdet i denne meddelelse.</w:t>
                            </w:r>
                          </w:p>
                          <w:p w14:paraId="1688BED6" w14:textId="77777777" w:rsidR="005C2746" w:rsidRDefault="005C2746" w:rsidP="005C2746">
                            <w:pPr>
                              <w:jc w:val="center"/>
                            </w:pPr>
                          </w:p>
                          <w:p w14:paraId="1688BED7" w14:textId="77777777" w:rsidR="005C2746" w:rsidRDefault="005C2746" w:rsidP="005C2746">
                            <w:pPr>
                              <w:jc w:val="center"/>
                            </w:pPr>
                            <w:r>
                              <w:t>Opbevar venligst en kopi af denne meddelelse sammen med udstyrets brugermanual.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1688BEAD" id="_x0000_t202" coordsize="21600,21600" o:spt="202" path="m,l,21600r21600,l21600,xe">
                <v:stroke joinstyle="miter"/>
                <v:path gradientshapeok="t" o:connecttype="rect"/>
              </v:shapetype>
              <v:shape id="Text Box 2" o:spid="_x0000_s1026" type="#_x0000_t202" style="width:468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MP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">
                <v:textbox>
                  <w:txbxContent>
                    <w:p w14:paraId="1688BED3" w14:textId="77777777" w:rsidR="005C2746" w:rsidRPr="004B0F16" w:rsidRDefault="005C2746" w:rsidP="005C2746">
                      <w:pPr>
                        <w:jc w:val="center"/>
                        <w:rPr>
                          <w:b/>
                          <w:sz w:val="24"/>
                          <w:szCs w:val="24"/>
                        </w:rPr>
                      </w:pPr>
                      <w:r>
                        <w:rPr>
                          <w:b/>
                          <w:sz w:val="24"/>
                          <w:szCs w:val="24"/>
                        </w:rPr>
                        <w:t xml:space="preserve">Dette dokument indeholder vigtige oplysninger om sikker og korrekt brug af udstyret fremover</w:t>
                      </w:r>
                    </w:p>
                    <w:p w14:paraId="1688BED4" w14:textId="77777777" w:rsidR="005C2746" w:rsidRDefault="005C2746" w:rsidP="005C2746">
                      <w:pPr>
                        <w:jc w:val="center"/>
                      </w:pPr>
                    </w:p>
                    <w:p w14:paraId="1688BED5" w14:textId="77777777" w:rsidR="005C2746" w:rsidRDefault="005C2746" w:rsidP="005C2746">
                      <w:pPr>
                        <w:jc w:val="center"/>
                      </w:pPr>
                      <w:r>
                        <w:t xml:space="preserve">Disse oplysninger skal videregives til alle ansatte, der har behov for at kende indholdet i denne meddelelse.</w:t>
                      </w:r>
                      <w:r>
                        <w:t xml:space="preserve"> </w:t>
                      </w:r>
                      <w:r>
                        <w:t xml:space="preserve">Det er vigtigt at forstå betydningen af indholdet i denne meddelelse.</w:t>
                      </w:r>
                    </w:p>
                    <w:p w14:paraId="1688BED6" w14:textId="77777777" w:rsidR="005C2746" w:rsidRDefault="005C2746" w:rsidP="005C2746">
                      <w:pPr>
                        <w:jc w:val="center"/>
                      </w:pPr>
                    </w:p>
                    <w:p w14:paraId="1688BED7" w14:textId="77777777" w:rsidR="005C2746" w:rsidRDefault="005C2746" w:rsidP="005C2746">
                      <w:pPr>
                        <w:jc w:val="center"/>
                      </w:pPr>
                      <w:r>
                        <w:t xml:space="preserve">Opbevar venligst en kopi af denne meddelelse sammen med udstyrets brugermanual.</w:t>
                      </w:r>
                    </w:p>
                  </w:txbxContent>
                </v:textbox>
                <w10:anchorlock/>
              </v:shape>
            </w:pict>
          </mc:Fallback>
        </mc:AlternateContent>
      </w:r>
    </w:p>
    <w:p w14:paraId="1688BE63" w14:textId="77777777" w:rsidR="005C2746" w:rsidRPr="00A47512" w:rsidRDefault="005C2746" w:rsidP="005C2746">
      <w:pPr>
        <w:rPr>
          <w:color w:val="000000"/>
          <w:kern w:val="2"/>
        </w:rPr>
      </w:pPr>
    </w:p>
    <w:p w14:paraId="1688BE64" w14:textId="77777777" w:rsidR="005C2746" w:rsidRPr="00A47512" w:rsidRDefault="005C2746" w:rsidP="005C2746">
      <w:pPr>
        <w:rPr>
          <w:color w:val="000000"/>
          <w:kern w:val="2"/>
        </w:rPr>
      </w:pPr>
    </w:p>
    <w:p w14:paraId="1688BE65" w14:textId="054587CD" w:rsidR="005C2746" w:rsidRDefault="005C2746" w:rsidP="005C2746">
      <w:pPr>
        <w:rPr>
          <w:color w:val="000000"/>
        </w:rPr>
      </w:pPr>
      <w:r>
        <w:rPr>
          <w:color w:val="000000"/>
        </w:rPr>
        <w:t xml:space="preserve">Hvis du har brug for yderligere information eller support i forbindelse med dette, er du velkommen til at kontakte </w:t>
      </w:r>
      <w:r w:rsidR="00BA7062">
        <w:rPr>
          <w:color w:val="000000"/>
        </w:rPr>
        <w:t>Philips Customer Care Center:</w:t>
      </w:r>
    </w:p>
    <w:p w14:paraId="577786FB" w14:textId="1F8A41CF" w:rsidR="00BA7062" w:rsidRDefault="00BA7062" w:rsidP="005C2746">
      <w:pPr>
        <w:rPr>
          <w:color w:val="000000"/>
        </w:rPr>
      </w:pPr>
    </w:p>
    <w:p w14:paraId="64DE1229" w14:textId="2A49A6B6" w:rsidR="00BA7062" w:rsidRDefault="00BA7062" w:rsidP="00BA7062">
      <w:pPr>
        <w:autoSpaceDE w:val="0"/>
        <w:autoSpaceDN w:val="0"/>
        <w:adjustRightInd w:val="0"/>
        <w:rPr>
          <w:rFonts w:cs="Arial"/>
          <w:lang w:val="nb-NO"/>
        </w:rPr>
      </w:pPr>
      <w:r>
        <w:rPr>
          <w:rFonts w:cs="Arial"/>
          <w:lang w:val="sv-SE"/>
        </w:rPr>
        <w:t>Telefon</w:t>
      </w:r>
      <w:r>
        <w:rPr>
          <w:rFonts w:cs="Arial"/>
          <w:lang w:val="sv-SE"/>
        </w:rPr>
        <w:tab/>
      </w:r>
      <w:r w:rsidRPr="00BA7062">
        <w:rPr>
          <w:rFonts w:cs="Arial"/>
          <w:lang w:val="sv-SE"/>
        </w:rPr>
        <w:tab/>
      </w:r>
      <w:r>
        <w:rPr>
          <w:rFonts w:cs="Arial"/>
          <w:lang w:val="nb-NO"/>
        </w:rPr>
        <w:t>80 30 30 35</w:t>
      </w:r>
    </w:p>
    <w:p w14:paraId="366BAA87" w14:textId="08D11183" w:rsidR="00BA7062" w:rsidRDefault="00BA7062" w:rsidP="00BA7062">
      <w:pPr>
        <w:autoSpaceDE w:val="0"/>
        <w:autoSpaceDN w:val="0"/>
        <w:adjustRightInd w:val="0"/>
        <w:rPr>
          <w:rFonts w:cs="Arial"/>
          <w:lang w:val="nb-NO"/>
        </w:rPr>
      </w:pPr>
      <w:r>
        <w:rPr>
          <w:rFonts w:cs="Arial"/>
          <w:lang w:val="nb-NO"/>
        </w:rPr>
        <w:t>Email</w:t>
      </w:r>
      <w:r>
        <w:rPr>
          <w:rFonts w:cs="Arial"/>
          <w:lang w:val="nb-NO"/>
        </w:rPr>
        <w:tab/>
      </w:r>
      <w:r>
        <w:rPr>
          <w:rFonts w:cs="Arial"/>
          <w:lang w:val="nb-NO"/>
        </w:rPr>
        <w:tab/>
      </w:r>
      <w:r w:rsidRPr="00BA7062">
        <w:rPr>
          <w:rFonts w:cs="Arial"/>
          <w:lang w:val="nb-NO"/>
        </w:rPr>
        <w:t>philips.service@philips.com</w:t>
      </w:r>
    </w:p>
    <w:p w14:paraId="1688BE68" w14:textId="77777777" w:rsidR="005C2746" w:rsidRPr="00A47512" w:rsidRDefault="005C2746" w:rsidP="005C2746">
      <w:pPr>
        <w:rPr>
          <w:color w:val="000000"/>
          <w:kern w:val="2"/>
        </w:rPr>
      </w:pPr>
    </w:p>
    <w:p w14:paraId="1688BE69" w14:textId="77777777" w:rsidR="005C2746" w:rsidRPr="00A47512" w:rsidRDefault="005C2746" w:rsidP="005C2746">
      <w:pPr>
        <w:rPr>
          <w:color w:val="000000"/>
          <w:kern w:val="2"/>
        </w:rPr>
      </w:pPr>
      <w:r>
        <w:rPr>
          <w:color w:val="000000"/>
        </w:rPr>
        <w:t>Vi undskylder for eventuel ulejlighed, dette måtte medføre, og håber, at disse oplysninger giver svar på eventuelle spørgsmål i tilstrækkeligt omfang.</w:t>
      </w:r>
    </w:p>
    <w:p w14:paraId="1688BE6A" w14:textId="77777777" w:rsidR="005C2746" w:rsidRPr="00A47512" w:rsidRDefault="005C2746" w:rsidP="005C2746">
      <w:pPr>
        <w:rPr>
          <w:color w:val="000000"/>
          <w:kern w:val="2"/>
        </w:rPr>
      </w:pPr>
    </w:p>
    <w:p w14:paraId="1688BE6B" w14:textId="77777777" w:rsidR="005C2746" w:rsidRPr="00A47512" w:rsidRDefault="005C2746" w:rsidP="005C2746">
      <w:pPr>
        <w:rPr>
          <w:color w:val="000000"/>
          <w:kern w:val="2"/>
        </w:rPr>
      </w:pPr>
      <w:r>
        <w:rPr>
          <w:color w:val="000000"/>
        </w:rPr>
        <w:t>Med venlig hilsen</w:t>
      </w:r>
    </w:p>
    <w:p w14:paraId="1688BE6C" w14:textId="77777777" w:rsidR="005C2746" w:rsidRPr="00A47512" w:rsidRDefault="005C2746" w:rsidP="005C2746">
      <w:pPr>
        <w:rPr>
          <w:kern w:val="2"/>
        </w:rPr>
      </w:pPr>
    </w:p>
    <w:p w14:paraId="1688BE6D" w14:textId="0AF79920" w:rsidR="005C2746" w:rsidRPr="00A47512" w:rsidRDefault="005C2746" w:rsidP="005C2746">
      <w:pPr>
        <w:rPr>
          <w:kern w:val="2"/>
        </w:rPr>
      </w:pPr>
    </w:p>
    <w:p w14:paraId="1688BE6E" w14:textId="77777777" w:rsidR="005C2746" w:rsidRPr="00A47512" w:rsidRDefault="005C2746" w:rsidP="005C2746">
      <w:pPr>
        <w:rPr>
          <w:kern w:val="2"/>
        </w:rPr>
      </w:pPr>
    </w:p>
    <w:p w14:paraId="1688BE70" w14:textId="77777777" w:rsidR="005C2746" w:rsidRPr="00A47512" w:rsidRDefault="005C2746" w:rsidP="005C2746">
      <w:pPr>
        <w:rPr>
          <w:kern w:val="2"/>
        </w:rPr>
      </w:pPr>
    </w:p>
    <w:p w14:paraId="1D8E77A9" w14:textId="77777777" w:rsidR="0024274F" w:rsidRPr="00A47512" w:rsidRDefault="0024274F" w:rsidP="0024274F">
      <w:pPr>
        <w:rPr>
          <w:kern w:val="2"/>
        </w:rPr>
      </w:pPr>
      <w:r>
        <w:t>Michael Mizrachi</w:t>
      </w:r>
    </w:p>
    <w:p w14:paraId="1688BE73" w14:textId="482E7E78" w:rsidR="0095021E" w:rsidRPr="00A47512" w:rsidRDefault="0024274F" w:rsidP="0024274F">
      <w:pPr>
        <w:rPr>
          <w:kern w:val="2"/>
        </w:rPr>
      </w:pPr>
      <w:r>
        <w:t xml:space="preserve">Head of Q&amp;R DXR Hamburg </w:t>
      </w:r>
      <w:r>
        <w:br w:type="page"/>
      </w:r>
    </w:p>
    <w:tbl>
      <w:tblPr>
        <w:tblStyle w:val="Tabel-Gitter"/>
        <w:tblW w:w="9855" w:type="dxa"/>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6D4C11" w:rsidRPr="00A47512" w14:paraId="1688BE76" w14:textId="77777777" w:rsidTr="0095021E">
        <w:trPr>
          <w:cantSplit/>
        </w:trPr>
        <w:tc>
          <w:tcPr>
            <w:tcW w:w="2518" w:type="dxa"/>
          </w:tcPr>
          <w:p w14:paraId="1688BE74" w14:textId="0CE3696C" w:rsidR="006D4C11" w:rsidRPr="00A47512" w:rsidRDefault="006D4C11" w:rsidP="006D4C11">
            <w:pPr>
              <w:rPr>
                <w:b/>
                <w:kern w:val="2"/>
              </w:rPr>
            </w:pPr>
            <w:r>
              <w:rPr>
                <w:b/>
              </w:rPr>
              <w:lastRenderedPageBreak/>
              <w:t>BERØRTE PRODUKTER</w:t>
            </w:r>
          </w:p>
        </w:tc>
        <w:tc>
          <w:tcPr>
            <w:tcW w:w="7337" w:type="dxa"/>
          </w:tcPr>
          <w:p w14:paraId="05351641" w14:textId="77777777" w:rsidR="008D739F" w:rsidRPr="00A47512" w:rsidRDefault="008D739F" w:rsidP="008D739F">
            <w:pPr>
              <w:rPr>
                <w:kern w:val="2"/>
              </w:rPr>
            </w:pPr>
            <w:r>
              <w:rPr>
                <w:b/>
              </w:rPr>
              <w:t>Sammenføjning, der køres på SkyPlate detektoren, afbrydes periodisk:</w:t>
            </w:r>
            <w:r>
              <w:t xml:space="preserve"> Dette berører alle DigitalDiagnost-systemer med systemsoftwareversion 4.1.x eller 4.2.x og licens til sammenføjning</w:t>
            </w:r>
          </w:p>
          <w:p w14:paraId="60A375D5" w14:textId="77777777" w:rsidR="008D739F" w:rsidRPr="00A47512" w:rsidRDefault="008D739F" w:rsidP="008D739F">
            <w:pPr>
              <w:rPr>
                <w:b/>
                <w:kern w:val="2"/>
              </w:rPr>
            </w:pPr>
          </w:p>
          <w:p w14:paraId="79EC4B63" w14:textId="77777777" w:rsidR="008D739F" w:rsidRPr="00A47512" w:rsidRDefault="008D739F" w:rsidP="008D739F">
            <w:pPr>
              <w:rPr>
                <w:kern w:val="2"/>
              </w:rPr>
            </w:pPr>
            <w:r>
              <w:rPr>
                <w:b/>
              </w:rPr>
              <w:t>Sammenføjning med SkyPlate afbrydes periodisk:</w:t>
            </w:r>
            <w:r>
              <w:t xml:space="preserve"> Dette berører alle DigitalDiagnost-systemer med systemsoftwareversion 4.1.x eller 4.2.x og licens til sammenføjning</w:t>
            </w:r>
          </w:p>
          <w:p w14:paraId="7914FB17" w14:textId="77777777" w:rsidR="008D739F" w:rsidRPr="00A47512" w:rsidRDefault="008D739F" w:rsidP="008D739F">
            <w:pPr>
              <w:rPr>
                <w:b/>
                <w:kern w:val="2"/>
              </w:rPr>
            </w:pPr>
          </w:p>
          <w:p w14:paraId="1688BE75" w14:textId="34F19160" w:rsidR="006D4C11" w:rsidRPr="00A47512" w:rsidRDefault="008D739F" w:rsidP="008D739F">
            <w:pPr>
              <w:rPr>
                <w:kern w:val="2"/>
              </w:rPr>
            </w:pPr>
            <w:r>
              <w:rPr>
                <w:b/>
              </w:rPr>
              <w:t xml:space="preserve">Systemsoftware på cd indeholder forkert basislinje: Berører </w:t>
            </w:r>
            <w:r>
              <w:t>Alle DigitalDiagnost-systemer med systemsoftwareversion 4.1.8 og 4.2.5</w:t>
            </w:r>
          </w:p>
        </w:tc>
      </w:tr>
      <w:tr w:rsidR="00513589" w:rsidRPr="00A47512" w14:paraId="1688BE79" w14:textId="77777777" w:rsidTr="0095021E">
        <w:trPr>
          <w:cantSplit/>
        </w:trPr>
        <w:tc>
          <w:tcPr>
            <w:tcW w:w="2518" w:type="dxa"/>
          </w:tcPr>
          <w:p w14:paraId="6AECD963" w14:textId="692675C6" w:rsidR="00917638" w:rsidRPr="00A47512" w:rsidRDefault="00513589" w:rsidP="006D4C11">
            <w:pPr>
              <w:rPr>
                <w:b/>
                <w:kern w:val="2"/>
              </w:rPr>
            </w:pPr>
            <w:r>
              <w:rPr>
                <w:b/>
              </w:rPr>
              <w:t>BESKRIVELSE AF PROBLEMET</w:t>
            </w:r>
          </w:p>
          <w:p w14:paraId="1B5CAD58" w14:textId="77777777" w:rsidR="00917638" w:rsidRPr="00A47512" w:rsidRDefault="00917638" w:rsidP="006D4C11">
            <w:pPr>
              <w:rPr>
                <w:b/>
                <w:kern w:val="2"/>
              </w:rPr>
            </w:pPr>
          </w:p>
          <w:p w14:paraId="4D72BE8B" w14:textId="77777777" w:rsidR="00917638" w:rsidRPr="00A47512" w:rsidRDefault="00917638" w:rsidP="006D4C11">
            <w:pPr>
              <w:rPr>
                <w:b/>
                <w:kern w:val="2"/>
              </w:rPr>
            </w:pPr>
          </w:p>
          <w:p w14:paraId="4604AF77" w14:textId="77777777" w:rsidR="00917638" w:rsidRPr="00A47512" w:rsidRDefault="00917638" w:rsidP="006D4C11">
            <w:pPr>
              <w:rPr>
                <w:b/>
                <w:kern w:val="2"/>
              </w:rPr>
            </w:pPr>
          </w:p>
          <w:p w14:paraId="3CCC4152" w14:textId="77777777" w:rsidR="00917638" w:rsidRPr="00A47512" w:rsidRDefault="00917638" w:rsidP="006D4C11">
            <w:pPr>
              <w:rPr>
                <w:b/>
                <w:kern w:val="2"/>
              </w:rPr>
            </w:pPr>
          </w:p>
          <w:p w14:paraId="02F2BF82" w14:textId="77777777" w:rsidR="00917638" w:rsidRPr="00A47512" w:rsidRDefault="00917638" w:rsidP="006D4C11">
            <w:pPr>
              <w:rPr>
                <w:b/>
                <w:kern w:val="2"/>
              </w:rPr>
            </w:pPr>
          </w:p>
          <w:p w14:paraId="35A9941A" w14:textId="77777777" w:rsidR="00917638" w:rsidRPr="00A47512" w:rsidRDefault="00917638" w:rsidP="006D4C11">
            <w:pPr>
              <w:rPr>
                <w:b/>
                <w:kern w:val="2"/>
              </w:rPr>
            </w:pPr>
          </w:p>
          <w:p w14:paraId="45A373ED" w14:textId="77777777" w:rsidR="00917638" w:rsidRPr="00A47512" w:rsidRDefault="00917638" w:rsidP="006D4C11">
            <w:pPr>
              <w:rPr>
                <w:b/>
                <w:kern w:val="2"/>
              </w:rPr>
            </w:pPr>
          </w:p>
          <w:p w14:paraId="2AA32AB5" w14:textId="77777777" w:rsidR="00917638" w:rsidRPr="00A47512" w:rsidRDefault="00917638" w:rsidP="006D4C11">
            <w:pPr>
              <w:rPr>
                <w:b/>
                <w:kern w:val="2"/>
              </w:rPr>
            </w:pPr>
          </w:p>
          <w:p w14:paraId="50AA32E7" w14:textId="77777777" w:rsidR="00917638" w:rsidRPr="00A47512" w:rsidRDefault="00917638" w:rsidP="006D4C11">
            <w:pPr>
              <w:rPr>
                <w:b/>
                <w:kern w:val="2"/>
              </w:rPr>
            </w:pPr>
          </w:p>
          <w:p w14:paraId="2C6F96E5" w14:textId="77777777" w:rsidR="00917638" w:rsidRPr="00A47512" w:rsidRDefault="00917638" w:rsidP="006D4C11">
            <w:pPr>
              <w:rPr>
                <w:b/>
                <w:kern w:val="2"/>
              </w:rPr>
            </w:pPr>
          </w:p>
          <w:p w14:paraId="4FFC93E6" w14:textId="77777777" w:rsidR="00917638" w:rsidRPr="00A47512" w:rsidRDefault="00917638" w:rsidP="006D4C11">
            <w:pPr>
              <w:rPr>
                <w:b/>
                <w:kern w:val="2"/>
              </w:rPr>
            </w:pPr>
          </w:p>
          <w:p w14:paraId="27C2CE0D" w14:textId="77777777" w:rsidR="00917638" w:rsidRPr="00A47512" w:rsidRDefault="00917638" w:rsidP="006D4C11">
            <w:pPr>
              <w:rPr>
                <w:b/>
                <w:kern w:val="2"/>
              </w:rPr>
            </w:pPr>
          </w:p>
          <w:p w14:paraId="776786FC" w14:textId="77777777" w:rsidR="00917638" w:rsidRPr="00A47512" w:rsidRDefault="00917638" w:rsidP="006D4C11">
            <w:pPr>
              <w:rPr>
                <w:b/>
                <w:kern w:val="2"/>
              </w:rPr>
            </w:pPr>
          </w:p>
          <w:p w14:paraId="59B26F93" w14:textId="77777777" w:rsidR="00917638" w:rsidRPr="00A47512" w:rsidRDefault="00917638" w:rsidP="006D4C11">
            <w:pPr>
              <w:rPr>
                <w:b/>
                <w:kern w:val="2"/>
              </w:rPr>
            </w:pPr>
          </w:p>
          <w:p w14:paraId="1688BE77" w14:textId="09C45347" w:rsidR="00917638" w:rsidRPr="00A47512" w:rsidRDefault="00917638" w:rsidP="006D4C11">
            <w:pPr>
              <w:rPr>
                <w:b/>
                <w:kern w:val="2"/>
              </w:rPr>
            </w:pPr>
          </w:p>
        </w:tc>
        <w:tc>
          <w:tcPr>
            <w:tcW w:w="7337" w:type="dxa"/>
          </w:tcPr>
          <w:p w14:paraId="14D06888" w14:textId="77777777" w:rsidR="008D739F" w:rsidRPr="00A47512" w:rsidRDefault="008D739F" w:rsidP="008D739F">
            <w:pPr>
              <w:rPr>
                <w:b/>
                <w:kern w:val="2"/>
              </w:rPr>
            </w:pPr>
            <w:r>
              <w:rPr>
                <w:b/>
              </w:rPr>
              <w:t>Sammenføjning, der køres på SkyPlate detektoren, afbrydes periodisk:</w:t>
            </w:r>
          </w:p>
          <w:p w14:paraId="1A46E6B3" w14:textId="77777777" w:rsidR="008D739F" w:rsidRPr="00A47512" w:rsidRDefault="008D739F" w:rsidP="008D739F">
            <w:pPr>
              <w:rPr>
                <w:kern w:val="2"/>
              </w:rPr>
            </w:pPr>
            <w:r>
              <w:t>Når der udføres sammenføjningsbilledtagning ved hjælp af SkyPlate-detektoren, er systemsoftwaren konstrueret således, at det forventede interval mellem to på hinanden følgende billeder ikke er mindre end otte sekunder. Hvis detektorens aflæsningstid er hurtigere, så det næste billede ville kunne blive læst i et tidsinterval, der er kortere end 8 sekunder, resulterer synkronisering mellem detektoren og systemsoftwaren i en systemafbrydelse af sammenføjningskørslen. Hvis dette sker, skal sammenføjningskørslen gentages fra begyndelsen.</w:t>
            </w:r>
          </w:p>
          <w:p w14:paraId="2D0D2AD5" w14:textId="77777777" w:rsidR="008D739F" w:rsidRPr="00A47512" w:rsidRDefault="008D739F" w:rsidP="008D739F">
            <w:pPr>
              <w:rPr>
                <w:b/>
                <w:kern w:val="2"/>
              </w:rPr>
            </w:pPr>
            <w:r>
              <w:rPr>
                <w:b/>
              </w:rPr>
              <w:t>Sammenføjning, der køres med SkyPlate, afbrydes efter første billede:</w:t>
            </w:r>
          </w:p>
          <w:p w14:paraId="6D3103FE" w14:textId="77777777" w:rsidR="008D739F" w:rsidRPr="00A47512" w:rsidRDefault="008D739F" w:rsidP="008D739F">
            <w:pPr>
              <w:rPr>
                <w:kern w:val="2"/>
              </w:rPr>
            </w:pPr>
            <w:r>
              <w:t xml:space="preserve">Hvis der er en forkert synkronisering mellem SkyPlate-detektoren og systemet, vil offsetoversigtsbilledet have artefakter.  Hvis dette sker, vil systemsoftwaren identificere bufferen for oversigtsbilleder som uanvendelig under første del af billedtagningen i sammenføjningskørslen og vil derfor afbryde kørslen.  </w:t>
            </w:r>
          </w:p>
          <w:p w14:paraId="0C732695" w14:textId="77777777" w:rsidR="008D739F" w:rsidRPr="00A47512" w:rsidRDefault="008D739F" w:rsidP="008D739F">
            <w:pPr>
              <w:rPr>
                <w:b/>
                <w:kern w:val="2"/>
              </w:rPr>
            </w:pPr>
            <w:r>
              <w:t>Sammenføjningskørslen skal gentages.</w:t>
            </w:r>
          </w:p>
          <w:p w14:paraId="389BC69F" w14:textId="77777777" w:rsidR="008D739F" w:rsidRPr="00A47512" w:rsidRDefault="008D739F" w:rsidP="008D739F">
            <w:pPr>
              <w:rPr>
                <w:b/>
                <w:kern w:val="2"/>
              </w:rPr>
            </w:pPr>
            <w:r>
              <w:rPr>
                <w:b/>
              </w:rPr>
              <w:t>Systemsoftware på cd indeholder forkert basislinje:</w:t>
            </w:r>
          </w:p>
          <w:p w14:paraId="1688BE78" w14:textId="4B1F86D8" w:rsidR="00513589" w:rsidRPr="00A47512" w:rsidRDefault="008D739F" w:rsidP="008D739F">
            <w:pPr>
              <w:rPr>
                <w:rFonts w:cs="Arial"/>
                <w:kern w:val="2"/>
                <w:sz w:val="22"/>
                <w:szCs w:val="22"/>
              </w:rPr>
            </w:pPr>
            <w:r>
              <w:t>DigitalDiagnost-systemer med systemsoftwareversion 4.1.8 og 4.2.5 blev leveret med en forkert systemsoftwareversion på cd'en. Dette forkerte program indeholder en fejl, hvilket medfører den fejl, at det spejlvendte billede ikke angives som et spejlvendt billede.</w:t>
            </w:r>
          </w:p>
        </w:tc>
      </w:tr>
      <w:tr w:rsidR="006D4C11" w:rsidRPr="00A47512" w14:paraId="1688BE7F" w14:textId="77777777" w:rsidTr="0095021E">
        <w:trPr>
          <w:cantSplit/>
        </w:trPr>
        <w:tc>
          <w:tcPr>
            <w:tcW w:w="2518" w:type="dxa"/>
          </w:tcPr>
          <w:p w14:paraId="1688BE7D" w14:textId="656E8F04" w:rsidR="006D4C11" w:rsidRPr="00A47512" w:rsidRDefault="006D4C11" w:rsidP="006D4C11">
            <w:pPr>
              <w:rPr>
                <w:b/>
                <w:kern w:val="2"/>
              </w:rPr>
            </w:pPr>
            <w:r>
              <w:rPr>
                <w:b/>
              </w:rPr>
              <w:t>MULIGE FARER</w:t>
            </w:r>
          </w:p>
        </w:tc>
        <w:tc>
          <w:tcPr>
            <w:tcW w:w="7337" w:type="dxa"/>
          </w:tcPr>
          <w:p w14:paraId="40DBC1A6" w14:textId="77777777" w:rsidR="008D739F" w:rsidRPr="00A47512" w:rsidRDefault="008D739F" w:rsidP="008D739F">
            <w:pPr>
              <w:rPr>
                <w:kern w:val="2"/>
              </w:rPr>
            </w:pPr>
            <w:r>
              <w:rPr>
                <w:b/>
              </w:rPr>
              <w:t>Sammenføjning, der køres på SkyPlate detektor, afbrydes midlertidigt og sammenføjning med SkyPlate afbrydes efter første billede:</w:t>
            </w:r>
            <w:r>
              <w:t xml:space="preserve"> Risikoen i forbindelse med disse defekter er overdreven bestråling. I begge tilfælde er billedet ikke anvendeligt, og en ny eksponering af sammenføjningsundersøgelsen er nødvendig. </w:t>
            </w:r>
          </w:p>
          <w:p w14:paraId="49A0D077" w14:textId="77777777" w:rsidR="008D739F" w:rsidRPr="00A47512" w:rsidRDefault="008D739F" w:rsidP="008D739F">
            <w:pPr>
              <w:rPr>
                <w:kern w:val="2"/>
              </w:rPr>
            </w:pPr>
          </w:p>
          <w:p w14:paraId="396A479D" w14:textId="77777777" w:rsidR="008D739F" w:rsidRPr="00A47512" w:rsidRDefault="008D739F" w:rsidP="008D739F">
            <w:pPr>
              <w:rPr>
                <w:kern w:val="2"/>
              </w:rPr>
            </w:pPr>
            <w:r>
              <w:rPr>
                <w:b/>
              </w:rPr>
              <w:t>Systemsoftware på cd indeholder forkert basislinje:</w:t>
            </w:r>
            <w:r>
              <w:t xml:space="preserve"> Risikoen i forbindelse med denne fejl er en forkert behandling pga. spejlvendt(e) billede(r), som ikke er angivet som spejlvendt.</w:t>
            </w:r>
          </w:p>
          <w:p w14:paraId="3D4A1878" w14:textId="77777777" w:rsidR="008D739F" w:rsidRPr="00A47512" w:rsidRDefault="008D739F" w:rsidP="008D739F">
            <w:pPr>
              <w:rPr>
                <w:kern w:val="2"/>
              </w:rPr>
            </w:pPr>
          </w:p>
          <w:p w14:paraId="1688BE7E" w14:textId="5E99838A" w:rsidR="00513589" w:rsidRPr="00A47512" w:rsidRDefault="008D739F" w:rsidP="008D739F">
            <w:pPr>
              <w:rPr>
                <w:color w:val="000000" w:themeColor="text1"/>
                <w:kern w:val="2"/>
                <w:sz w:val="22"/>
              </w:rPr>
            </w:pPr>
            <w:r>
              <w:t>Skulle du have spørgsmål til eller problemer i forbindelse med denne meddelelse, bedes du kontakte Philips.</w:t>
            </w:r>
          </w:p>
        </w:tc>
      </w:tr>
      <w:tr w:rsidR="006D4C11" w:rsidRPr="00A47512" w14:paraId="1688BE82" w14:textId="77777777" w:rsidTr="0095021E">
        <w:trPr>
          <w:cantSplit/>
        </w:trPr>
        <w:tc>
          <w:tcPr>
            <w:tcW w:w="2518" w:type="dxa"/>
          </w:tcPr>
          <w:p w14:paraId="1688BE80" w14:textId="633A58E6" w:rsidR="006D4C11" w:rsidRPr="00A47512" w:rsidRDefault="006D4C11" w:rsidP="006D4C11">
            <w:pPr>
              <w:rPr>
                <w:b/>
                <w:kern w:val="2"/>
              </w:rPr>
            </w:pPr>
            <w:r>
              <w:rPr>
                <w:b/>
              </w:rPr>
              <w:lastRenderedPageBreak/>
              <w:t>SÅDAN IDENTIFICERER DU BERØRTE PRODUKTER</w:t>
            </w:r>
          </w:p>
        </w:tc>
        <w:tc>
          <w:tcPr>
            <w:tcW w:w="7337" w:type="dxa"/>
          </w:tcPr>
          <w:p w14:paraId="0FD3B5F3" w14:textId="77777777" w:rsidR="008D739F" w:rsidRPr="00A47512" w:rsidRDefault="008D739F" w:rsidP="008D739F">
            <w:pPr>
              <w:rPr>
                <w:kern w:val="2"/>
              </w:rPr>
            </w:pPr>
            <w:r>
              <w:t>For systemer med problemer:</w:t>
            </w:r>
          </w:p>
          <w:p w14:paraId="47F7EC9D" w14:textId="77777777" w:rsidR="008D739F" w:rsidRPr="00A47512" w:rsidRDefault="008D739F" w:rsidP="008D739F">
            <w:pPr>
              <w:pStyle w:val="Listeafsnit"/>
              <w:numPr>
                <w:ilvl w:val="0"/>
                <w:numId w:val="5"/>
              </w:numPr>
              <w:rPr>
                <w:rFonts w:ascii="Arial" w:eastAsia="Times New Roman" w:hAnsi="Arial"/>
                <w:kern w:val="2"/>
                <w:sz w:val="20"/>
                <w:szCs w:val="20"/>
              </w:rPr>
            </w:pPr>
            <w:r>
              <w:rPr>
                <w:rFonts w:ascii="Arial" w:hAnsi="Arial"/>
                <w:b/>
                <w:sz w:val="20"/>
                <w:szCs w:val="20"/>
              </w:rPr>
              <w:t>Sammenføjning, der køres på SkyPlate-detektoren, afbrydes periodisk:</w:t>
            </w:r>
            <w:r>
              <w:rPr>
                <w:rFonts w:ascii="Arial" w:hAnsi="Arial"/>
                <w:sz w:val="20"/>
                <w:szCs w:val="20"/>
              </w:rPr>
              <w:t xml:space="preserve"> Alle DigitalDiagnost-systemer med systemsoftwareversion 4.1.x eller 4.2.x og licens til sammenføjning</w:t>
            </w:r>
          </w:p>
          <w:p w14:paraId="0D3D2BDD" w14:textId="77777777" w:rsidR="008D739F" w:rsidRPr="00A47512" w:rsidRDefault="008D739F" w:rsidP="008D739F">
            <w:pPr>
              <w:pStyle w:val="Listeafsnit"/>
              <w:numPr>
                <w:ilvl w:val="0"/>
                <w:numId w:val="5"/>
              </w:numPr>
              <w:rPr>
                <w:rFonts w:ascii="Arial" w:eastAsia="Times New Roman" w:hAnsi="Arial"/>
                <w:kern w:val="2"/>
                <w:sz w:val="20"/>
                <w:szCs w:val="20"/>
              </w:rPr>
            </w:pPr>
            <w:r>
              <w:rPr>
                <w:rFonts w:ascii="Arial" w:hAnsi="Arial"/>
                <w:b/>
                <w:sz w:val="20"/>
                <w:szCs w:val="20"/>
              </w:rPr>
              <w:t>Sammenføjning, der køres på SkyPlate, afbrydes efter første billede:</w:t>
            </w:r>
            <w:r>
              <w:rPr>
                <w:rFonts w:ascii="Arial" w:hAnsi="Arial"/>
                <w:sz w:val="20"/>
                <w:szCs w:val="20"/>
              </w:rPr>
              <w:t xml:space="preserve"> Alle DigitalDiagnost-systemer med systemsoftwareversion 4.1.x eller 4.2.x og licens til sammenføjning</w:t>
            </w:r>
          </w:p>
          <w:p w14:paraId="7EC8752E" w14:textId="77777777" w:rsidR="008D739F" w:rsidRPr="00A47512" w:rsidRDefault="008D739F" w:rsidP="008D739F">
            <w:pPr>
              <w:rPr>
                <w:kern w:val="2"/>
              </w:rPr>
            </w:pPr>
            <w:r>
              <w:t>Tilgængeligheden af licens til sammenføjning er angivet på systemfanen General (Generelt) i Eleva-brugergrænsefladen.</w:t>
            </w:r>
          </w:p>
          <w:p w14:paraId="6B4452E1" w14:textId="77777777" w:rsidR="008D739F" w:rsidRPr="00A47512" w:rsidRDefault="008D739F" w:rsidP="008D739F">
            <w:pPr>
              <w:rPr>
                <w:kern w:val="2"/>
              </w:rPr>
            </w:pPr>
          </w:p>
          <w:p w14:paraId="372C749B" w14:textId="77777777" w:rsidR="008D739F" w:rsidRPr="00A47512" w:rsidRDefault="008D739F" w:rsidP="008D739F">
            <w:pPr>
              <w:rPr>
                <w:kern w:val="2"/>
              </w:rPr>
            </w:pPr>
            <w:r>
              <w:t>For systemer med problemet:</w:t>
            </w:r>
          </w:p>
          <w:p w14:paraId="1688BE81" w14:textId="3F822351" w:rsidR="006D4C11" w:rsidRPr="00A47512" w:rsidRDefault="008D739F" w:rsidP="008D739F">
            <w:pPr>
              <w:pStyle w:val="Listeafsnit"/>
              <w:numPr>
                <w:ilvl w:val="0"/>
                <w:numId w:val="5"/>
              </w:numPr>
              <w:rPr>
                <w:kern w:val="2"/>
              </w:rPr>
            </w:pPr>
            <w:r>
              <w:rPr>
                <w:rFonts w:ascii="Arial" w:hAnsi="Arial"/>
                <w:b/>
                <w:sz w:val="20"/>
                <w:szCs w:val="20"/>
              </w:rPr>
              <w:t>Systemsoftware på cd indeholder forkert basislinje:</w:t>
            </w:r>
            <w:r>
              <w:rPr>
                <w:b/>
              </w:rPr>
              <w:t xml:space="preserve"> </w:t>
            </w:r>
            <w:r>
              <w:rPr>
                <w:rFonts w:ascii="Arial" w:hAnsi="Arial"/>
                <w:sz w:val="20"/>
                <w:szCs w:val="20"/>
              </w:rPr>
              <w:t>Alle DigitalDiagnost-systemer med systemsoftware version 4.1.8 og 4.2.5 vil modtage softwareopgraderingen til henholdsvis 4.1.9 og 4.2.6. Problemet kan ikke identificeres på cd'ens etiket men kan identificeres på den installerede software på systemet. Systemsoftwareversionen er angivet på fanen General (Generelt) i Eleva-brugergrænsefladen.</w:t>
            </w:r>
          </w:p>
        </w:tc>
      </w:tr>
      <w:tr w:rsidR="006D4C11" w:rsidRPr="00A47512" w14:paraId="1688BE85" w14:textId="77777777" w:rsidTr="0095021E">
        <w:trPr>
          <w:cantSplit/>
        </w:trPr>
        <w:tc>
          <w:tcPr>
            <w:tcW w:w="2518" w:type="dxa"/>
          </w:tcPr>
          <w:p w14:paraId="1688BE83" w14:textId="6A5849D4" w:rsidR="006D4C11" w:rsidRPr="00A47512" w:rsidRDefault="006D4C11" w:rsidP="006D4C11">
            <w:pPr>
              <w:rPr>
                <w:b/>
                <w:kern w:val="2"/>
              </w:rPr>
            </w:pPr>
            <w:r>
              <w:rPr>
                <w:b/>
              </w:rPr>
              <w:t>HANDLINGER, SOM SKAL FORETAGES AF KUNDEN/BRUGEREN</w:t>
            </w:r>
          </w:p>
        </w:tc>
        <w:tc>
          <w:tcPr>
            <w:tcW w:w="7337" w:type="dxa"/>
          </w:tcPr>
          <w:p w14:paraId="29AD3580" w14:textId="77777777" w:rsidR="008D739F" w:rsidRPr="00A47512" w:rsidRDefault="008D739F" w:rsidP="008D739F">
            <w:pPr>
              <w:rPr>
                <w:kern w:val="2"/>
              </w:rPr>
            </w:pPr>
            <w:r>
              <w:rPr>
                <w:b/>
              </w:rPr>
              <w:t xml:space="preserve">Sammenføjninger på SkyPlate detektoren afbrydes midlertidigt og sammenføjning med SkyPlate afbrydes efter første billede: </w:t>
            </w:r>
            <w:r>
              <w:t>Der er ingen handlinger, der skal udføres af brugeren i disse situationer.</w:t>
            </w:r>
            <w:r>
              <w:rPr>
                <w:b/>
              </w:rPr>
              <w:t xml:space="preserve"> </w:t>
            </w:r>
            <w:r>
              <w:t xml:space="preserve">Kunden bliver ved afslutningen af sammenføjningskørslen underrettet om, at kørslen mislykkedes. Kunder kan fortsætte med at bruge enheden i overensstemmelse med denne meddelelse og brugerhåndbogen. </w:t>
            </w:r>
          </w:p>
          <w:p w14:paraId="74EA3F25" w14:textId="77777777" w:rsidR="008D739F" w:rsidRPr="00A47512" w:rsidRDefault="008D739F" w:rsidP="008D739F">
            <w:pPr>
              <w:rPr>
                <w:kern w:val="2"/>
              </w:rPr>
            </w:pPr>
          </w:p>
          <w:p w14:paraId="1688BE84" w14:textId="598571DD" w:rsidR="006D4C11" w:rsidRPr="00A47512" w:rsidRDefault="008D739F" w:rsidP="008D739F">
            <w:pPr>
              <w:rPr>
                <w:rFonts w:ascii="Garamond" w:hAnsi="Garamond"/>
                <w:i/>
                <w:iCs/>
                <w:kern w:val="2"/>
                <w:sz w:val="24"/>
                <w:szCs w:val="24"/>
              </w:rPr>
            </w:pPr>
            <w:r>
              <w:rPr>
                <w:b/>
              </w:rPr>
              <w:t>Systemsoftware på cd indeholder forkert basislinje:</w:t>
            </w:r>
            <w:r>
              <w:t xml:space="preserve"> Philips Healthcare anbefaler, at kunderne altid kontrollerer det spejlvendte billede for at undgå en fejldiagnose.</w:t>
            </w:r>
          </w:p>
        </w:tc>
      </w:tr>
      <w:tr w:rsidR="006D4C11" w:rsidRPr="00A47512" w14:paraId="1688BE8B" w14:textId="77777777" w:rsidTr="0095021E">
        <w:trPr>
          <w:cantSplit/>
        </w:trPr>
        <w:tc>
          <w:tcPr>
            <w:tcW w:w="2518" w:type="dxa"/>
          </w:tcPr>
          <w:p w14:paraId="1688BE86" w14:textId="1C4A44B4" w:rsidR="006D4C11" w:rsidRPr="00A47512" w:rsidRDefault="006D4C11" w:rsidP="006D4C11">
            <w:pPr>
              <w:rPr>
                <w:b/>
                <w:kern w:val="2"/>
              </w:rPr>
            </w:pPr>
            <w:r>
              <w:rPr>
                <w:b/>
              </w:rPr>
              <w:t>PLANLAGTE TILTAG HOS PHILIPS</w:t>
            </w:r>
          </w:p>
        </w:tc>
        <w:tc>
          <w:tcPr>
            <w:tcW w:w="7337" w:type="dxa"/>
          </w:tcPr>
          <w:p w14:paraId="07D4E288" w14:textId="677927CD" w:rsidR="008D739F" w:rsidRPr="00A47512" w:rsidRDefault="008D739F" w:rsidP="008D739F">
            <w:pPr>
              <w:rPr>
                <w:kern w:val="2"/>
              </w:rPr>
            </w:pPr>
            <w:r>
              <w:t>Philips planlægger at installere en opgradering af systemsoftwaren på berørte systemer, so</w:t>
            </w:r>
            <w:r w:rsidR="00BA7062">
              <w:t xml:space="preserve">m vil eliminere dette problem. Du vil blive kontaktet af </w:t>
            </w:r>
            <w:r>
              <w:t xml:space="preserve">Philips, når sættet med den korrigerende handling er klar til implementering.  </w:t>
            </w:r>
          </w:p>
          <w:p w14:paraId="0D033A80" w14:textId="77777777" w:rsidR="008D739F" w:rsidRPr="00A47512" w:rsidRDefault="008D739F" w:rsidP="008D739F">
            <w:pPr>
              <w:rPr>
                <w:kern w:val="2"/>
              </w:rPr>
            </w:pPr>
          </w:p>
          <w:p w14:paraId="1688BE8A" w14:textId="4FE7F1BA" w:rsidR="006D4C11" w:rsidRPr="00A47512" w:rsidRDefault="008D739F" w:rsidP="008D739F">
            <w:pPr>
              <w:rPr>
                <w:kern w:val="2"/>
                <w:sz w:val="22"/>
              </w:rPr>
            </w:pPr>
            <w:r>
              <w:t>Hvis du har brug for at kommunikere med Philips i forbindelse med dette program, beder vi dig oplyse korrigerende handling 71200177.</w:t>
            </w:r>
          </w:p>
        </w:tc>
      </w:tr>
      <w:tr w:rsidR="000503CD" w:rsidRPr="00A47512" w14:paraId="6C3D6D49" w14:textId="77777777" w:rsidTr="00B21A8E">
        <w:trPr>
          <w:cantSplit/>
        </w:trPr>
        <w:tc>
          <w:tcPr>
            <w:tcW w:w="2518" w:type="dxa"/>
          </w:tcPr>
          <w:p w14:paraId="540C98D9" w14:textId="77777777" w:rsidR="000503CD" w:rsidRPr="00A47512" w:rsidRDefault="000503CD" w:rsidP="00B21A8E">
            <w:pPr>
              <w:rPr>
                <w:b/>
                <w:kern w:val="2"/>
              </w:rPr>
            </w:pPr>
            <w:r>
              <w:rPr>
                <w:b/>
              </w:rPr>
              <w:t>YDERLIGERE INFORMATION OG SUPPORT</w:t>
            </w:r>
          </w:p>
        </w:tc>
        <w:tc>
          <w:tcPr>
            <w:tcW w:w="7337" w:type="dxa"/>
          </w:tcPr>
          <w:p w14:paraId="60C65604" w14:textId="77777777" w:rsidR="00BA7062" w:rsidRDefault="008D739F" w:rsidP="00BA7062">
            <w:pPr>
              <w:rPr>
                <w:color w:val="000000"/>
              </w:rPr>
            </w:pPr>
            <w:r>
              <w:t xml:space="preserve">Hvis du ønsker yderligere information eller support i forbindelse med dette problem, er du velkommen til at kontakte </w:t>
            </w:r>
            <w:r w:rsidR="00BA7062">
              <w:rPr>
                <w:color w:val="000000"/>
              </w:rPr>
              <w:t>Philips Customer Care Center:</w:t>
            </w:r>
          </w:p>
          <w:p w14:paraId="33DEBE8E" w14:textId="77777777" w:rsidR="00BA7062" w:rsidRDefault="00BA7062" w:rsidP="00BA7062">
            <w:pPr>
              <w:rPr>
                <w:color w:val="000000"/>
              </w:rPr>
            </w:pPr>
          </w:p>
          <w:p w14:paraId="03412508" w14:textId="626A1374" w:rsidR="00BA7062" w:rsidRDefault="00BA7062" w:rsidP="00BA7062">
            <w:pPr>
              <w:autoSpaceDE w:val="0"/>
              <w:autoSpaceDN w:val="0"/>
              <w:adjustRightInd w:val="0"/>
              <w:rPr>
                <w:rFonts w:cs="Arial"/>
                <w:lang w:val="nb-NO"/>
              </w:rPr>
            </w:pPr>
            <w:r w:rsidRPr="00BA7062">
              <w:rPr>
                <w:rFonts w:cs="Arial"/>
                <w:lang w:val="sv-SE"/>
              </w:rPr>
              <w:t xml:space="preserve">Telefon </w:t>
            </w:r>
            <w:r w:rsidRPr="00BA7062">
              <w:rPr>
                <w:rFonts w:cs="Arial"/>
                <w:lang w:val="sv-SE"/>
              </w:rPr>
              <w:tab/>
            </w:r>
            <w:r>
              <w:rPr>
                <w:rFonts w:cs="Arial"/>
                <w:lang w:val="nb-NO"/>
              </w:rPr>
              <w:t>80 30 30 35</w:t>
            </w:r>
          </w:p>
          <w:p w14:paraId="0250AE5A" w14:textId="283C247F" w:rsidR="000503CD" w:rsidRPr="00BA7062" w:rsidRDefault="00BA7062" w:rsidP="00BA7062">
            <w:pPr>
              <w:autoSpaceDE w:val="0"/>
              <w:autoSpaceDN w:val="0"/>
              <w:adjustRightInd w:val="0"/>
              <w:rPr>
                <w:rFonts w:cs="Arial"/>
                <w:lang w:val="nb-NO"/>
              </w:rPr>
            </w:pPr>
            <w:r>
              <w:rPr>
                <w:rFonts w:cs="Arial"/>
                <w:lang w:val="nb-NO"/>
              </w:rPr>
              <w:t>Email</w:t>
            </w:r>
            <w:r>
              <w:rPr>
                <w:rFonts w:cs="Arial"/>
                <w:lang w:val="nb-NO"/>
              </w:rPr>
              <w:tab/>
            </w:r>
            <w:r>
              <w:rPr>
                <w:rFonts w:cs="Arial"/>
                <w:lang w:val="nb-NO"/>
              </w:rPr>
              <w:tab/>
            </w:r>
            <w:r w:rsidRPr="00BA7062">
              <w:rPr>
                <w:rFonts w:cs="Arial"/>
                <w:lang w:val="nb-NO"/>
              </w:rPr>
              <w:t>philips.service@philips.com</w:t>
            </w:r>
          </w:p>
        </w:tc>
      </w:tr>
    </w:tbl>
    <w:p w14:paraId="1688BE8C" w14:textId="77777777" w:rsidR="0095021E" w:rsidRPr="00A47512" w:rsidRDefault="0095021E" w:rsidP="004B0F16">
      <w:pPr>
        <w:rPr>
          <w:kern w:val="2"/>
        </w:rPr>
      </w:pPr>
    </w:p>
    <w:p w14:paraId="1688BE8D" w14:textId="77777777" w:rsidR="003C59A9" w:rsidRPr="00A47512" w:rsidRDefault="003C59A9" w:rsidP="004B0F16">
      <w:pPr>
        <w:rPr>
          <w:kern w:val="2"/>
        </w:rPr>
      </w:pPr>
    </w:p>
    <w:p w14:paraId="1688BEAB" w14:textId="77777777" w:rsidR="003C59A9" w:rsidRPr="00BA7062" w:rsidRDefault="003C59A9" w:rsidP="004B0F16">
      <w:pPr>
        <w:rPr>
          <w:kern w:val="2"/>
          <w:lang w:val="nb-NO"/>
        </w:rPr>
      </w:pPr>
    </w:p>
    <w:sectPr w:rsidR="003C59A9" w:rsidRPr="00BA7062" w:rsidSect="006C66C2">
      <w:headerReference w:type="default" r:id="rId11"/>
      <w:footerReference w:type="default" r:id="rId12"/>
      <w:headerReference w:type="first" r:id="rId13"/>
      <w:footerReference w:type="first" r:id="rId14"/>
      <w:type w:val="continuous"/>
      <w:pgSz w:w="11907" w:h="16840" w:code="9"/>
      <w:pgMar w:top="567" w:right="1134" w:bottom="1985" w:left="1134" w:header="567" w:footer="851"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EF6AE" w14:textId="77777777" w:rsidR="00446640" w:rsidRDefault="00446640">
      <w:r>
        <w:separator/>
      </w:r>
    </w:p>
  </w:endnote>
  <w:endnote w:type="continuationSeparator" w:id="0">
    <w:p w14:paraId="6B28B9E1" w14:textId="77777777" w:rsidR="00446640" w:rsidRDefault="004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BEC3" w14:textId="77777777" w:rsidR="00996E09" w:rsidRDefault="00CF17FA" w:rsidP="006C66C2">
    <w:pPr>
      <w:pStyle w:val="Sidefod"/>
      <w:pBdr>
        <w:top w:val="single" w:sz="4" w:space="1" w:color="auto"/>
      </w:pBdr>
      <w:tabs>
        <w:tab w:val="clear" w:pos="4153"/>
        <w:tab w:val="clear" w:pos="8306"/>
        <w:tab w:val="right" w:pos="9639"/>
      </w:tabs>
      <w:rPr>
        <w:sz w:val="16"/>
      </w:rPr>
    </w:pPr>
    <w:r>
      <w:rPr>
        <w:color w:val="000000"/>
        <w:sz w:val="16"/>
      </w:rPr>
      <w:t>Anvendt skabelon:</w:t>
    </w:r>
    <w:r>
      <w:rPr>
        <w:sz w:val="16"/>
      </w:rPr>
      <w:t xml:space="preserve"> </w:t>
    </w:r>
    <w:r>
      <w:rPr>
        <w:sz w:val="16"/>
        <w:szCs w:val="16"/>
      </w:rPr>
      <w:t>XI-DXR-200-5004, Revision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BECC" w14:textId="77777777" w:rsidR="0095021E" w:rsidRPr="00CD742D" w:rsidRDefault="00296782">
    <w:pPr>
      <w:pStyle w:val="Sidefod"/>
      <w:tabs>
        <w:tab w:val="clear" w:pos="8306"/>
        <w:tab w:val="right" w:pos="9639"/>
      </w:tabs>
      <w:spacing w:line="288" w:lineRule="auto"/>
      <w:rPr>
        <w:b/>
        <w:lang w:val="en-US"/>
      </w:rPr>
    </w:pPr>
    <w:r>
      <w:rPr>
        <w:noProof/>
        <w:lang w:eastAsia="da-DK"/>
      </w:rPr>
      <w:drawing>
        <wp:anchor distT="0" distB="0" distL="114300" distR="114300" simplePos="0" relativeHeight="251657216" behindDoc="0" locked="0" layoutInCell="1" allowOverlap="1" wp14:anchorId="1688BED1" wp14:editId="1688BED2">
          <wp:simplePos x="0" y="0"/>
          <wp:positionH relativeFrom="column">
            <wp:posOffset>-506095</wp:posOffset>
          </wp:positionH>
          <wp:positionV relativeFrom="paragraph">
            <wp:posOffset>-46355</wp:posOffset>
          </wp:positionV>
          <wp:extent cx="419100" cy="561975"/>
          <wp:effectExtent l="19050" t="0" r="0" b="0"/>
          <wp:wrapNone/>
          <wp:docPr id="1" name="Bild 3" descr="phil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shield black"/>
                  <pic:cNvPicPr>
                    <a:picLocks noChangeAspect="1" noChangeArrowheads="1"/>
                  </pic:cNvPicPr>
                </pic:nvPicPr>
                <pic:blipFill>
                  <a:blip r:embed="rId1"/>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Pr="00CD742D">
      <w:rPr>
        <w:b/>
        <w:sz w:val="16"/>
        <w:lang w:val="en-US"/>
      </w:rPr>
      <w:t>© KONINKLIJKE PHILIPS ELECTRONICS N.V. 2007</w:t>
    </w:r>
    <w:r w:rsidRPr="00CD742D">
      <w:rPr>
        <w:b/>
        <w:lang w:val="en-US"/>
      </w:rPr>
      <w:tab/>
    </w:r>
    <w:r w:rsidRPr="00CD742D">
      <w:rPr>
        <w:b/>
        <w:lang w:val="en-US"/>
      </w:rPr>
      <w:tab/>
    </w:r>
  </w:p>
  <w:p w14:paraId="1688BECD" w14:textId="77777777" w:rsidR="0095021E" w:rsidRDefault="0095021E">
    <w:pPr>
      <w:pStyle w:val="Sidefod"/>
      <w:tabs>
        <w:tab w:val="clear" w:pos="4153"/>
        <w:tab w:val="clear" w:pos="8306"/>
        <w:tab w:val="right" w:pos="9639"/>
      </w:tabs>
      <w:rPr>
        <w:sz w:val="16"/>
      </w:rPr>
    </w:pPr>
    <w:r>
      <w:rPr>
        <w:color w:val="000000"/>
        <w:sz w:val="12"/>
      </w:rPr>
      <w:t>Alle rettigheder forbeholdes. Enhver form for gengivelse af hele eller dele af dette dokument, det være sig elektronisk, mekanisk eller på anden vis, er ikke tilladt uden forudgående skriftligt samtykke fra ejeren af ophavsrettighederne.</w:t>
    </w:r>
    <w:r>
      <w:rPr>
        <w:sz w:val="12"/>
      </w:rPr>
      <w:tab/>
      <w:t xml:space="preserve">Formular: </w:t>
    </w:r>
    <w:r>
      <w:rPr>
        <w:sz w:val="16"/>
        <w:szCs w:val="16"/>
      </w:rPr>
      <w:t>U</w:t>
    </w:r>
    <w:r>
      <w:rPr>
        <w:sz w:val="16"/>
      </w:rPr>
      <w:t>XW-060003a2 / 20-09-2007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7E858" w14:textId="77777777" w:rsidR="00446640" w:rsidRDefault="00446640">
      <w:r>
        <w:separator/>
      </w:r>
    </w:p>
  </w:footnote>
  <w:footnote w:type="continuationSeparator" w:id="0">
    <w:p w14:paraId="26FCF237" w14:textId="77777777" w:rsidR="00446640" w:rsidRDefault="0044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BEB4" w14:textId="77777777" w:rsidR="00996E09" w:rsidRDefault="00996E09" w:rsidP="00996E09">
    <w:pPr>
      <w:pStyle w:val="sysFooterR"/>
      <w:framePr w:w="3797" w:wrap="around"/>
      <w:jc w:val="right"/>
    </w:pPr>
  </w:p>
  <w:p w14:paraId="1688BEB5" w14:textId="77777777" w:rsidR="009A3159" w:rsidRPr="007F0046" w:rsidRDefault="009A3159" w:rsidP="009A3159">
    <w:pPr>
      <w:pStyle w:val="Text"/>
      <w:rPr>
        <w:sz w:val="16"/>
      </w:rPr>
    </w:pPr>
    <w:r>
      <w:rPr>
        <w:sz w:val="16"/>
      </w:rPr>
      <w:t>Philips Healthcare</w:t>
    </w:r>
  </w:p>
  <w:tbl>
    <w:tblPr>
      <w:tblW w:w="9777" w:type="dxa"/>
      <w:tblBorders>
        <w:bottom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4536"/>
      <w:gridCol w:w="3186"/>
    </w:tblGrid>
    <w:tr w:rsidR="009A3159" w:rsidRPr="00F326F3" w14:paraId="1688BEB9" w14:textId="77777777" w:rsidTr="004541EE">
      <w:trPr>
        <w:trHeight w:val="1088"/>
      </w:trPr>
      <w:tc>
        <w:tcPr>
          <w:tcW w:w="2055" w:type="dxa"/>
        </w:tcPr>
        <w:p w14:paraId="1688BEB6" w14:textId="77777777" w:rsidR="009A3159" w:rsidRPr="007F0046" w:rsidRDefault="009A3159" w:rsidP="004541EE">
          <w:pPr>
            <w:pStyle w:val="Sidehoved"/>
            <w:tabs>
              <w:tab w:val="right" w:pos="2268"/>
            </w:tabs>
            <w:ind w:right="-70"/>
            <w:rPr>
              <w:b/>
              <w:bCs/>
            </w:rPr>
          </w:pPr>
          <w:r>
            <w:t>DXR</w:t>
          </w:r>
          <w:r>
            <w:tab/>
          </w:r>
        </w:p>
      </w:tc>
      <w:tc>
        <w:tcPr>
          <w:tcW w:w="4536" w:type="dxa"/>
        </w:tcPr>
        <w:p w14:paraId="1688BEB7" w14:textId="77777777" w:rsidR="009A3159" w:rsidRPr="00297B9C" w:rsidRDefault="009A3159" w:rsidP="009A3159">
          <w:pPr>
            <w:pStyle w:val="Sidehoved"/>
            <w:tabs>
              <w:tab w:val="left" w:pos="3315"/>
            </w:tabs>
            <w:jc w:val="center"/>
          </w:pPr>
          <w:r>
            <w:t>Quality Management System DXR</w:t>
          </w:r>
          <w:r>
            <w:br/>
          </w:r>
          <w:r>
            <w:br/>
          </w:r>
          <w:r>
            <w:rPr>
              <w:sz w:val="28"/>
              <w:szCs w:val="28"/>
            </w:rPr>
            <w:t>DXR vigtig produktinformation</w:t>
          </w:r>
        </w:p>
      </w:tc>
      <w:tc>
        <w:tcPr>
          <w:tcW w:w="3186" w:type="dxa"/>
        </w:tcPr>
        <w:p w14:paraId="1688BEB8" w14:textId="77777777" w:rsidR="009A3159" w:rsidRPr="00F326F3" w:rsidRDefault="009A3159" w:rsidP="004541EE">
          <w:pPr>
            <w:pStyle w:val="Text"/>
            <w:jc w:val="right"/>
          </w:pPr>
        </w:p>
      </w:tc>
    </w:tr>
  </w:tbl>
  <w:p w14:paraId="1688BEBA" w14:textId="77777777" w:rsidR="009A3159" w:rsidRPr="00955045" w:rsidRDefault="009A3159" w:rsidP="009A3159"/>
  <w:p w14:paraId="1688BEBB" w14:textId="6D962780" w:rsidR="00B56260" w:rsidRPr="00DD6F71" w:rsidRDefault="00996E09" w:rsidP="00996E09">
    <w:pPr>
      <w:tabs>
        <w:tab w:val="center" w:pos="4820"/>
        <w:tab w:val="left" w:pos="5670"/>
        <w:tab w:val="right" w:pos="9639"/>
      </w:tabs>
    </w:pPr>
    <w:r>
      <w:tab/>
      <w:t>-</w:t>
    </w:r>
    <w:r w:rsidR="00962DE8" w:rsidRPr="0024274F">
      <w:fldChar w:fldCharType="begin"/>
    </w:r>
    <w:r w:rsidR="0097289D" w:rsidRPr="00DD6F71">
      <w:instrText xml:space="preserve"> PAGE  \* MERGEFORMAT </w:instrText>
    </w:r>
    <w:r w:rsidR="00962DE8" w:rsidRPr="0024274F">
      <w:fldChar w:fldCharType="separate"/>
    </w:r>
    <w:r w:rsidR="00CD742D">
      <w:rPr>
        <w:noProof/>
      </w:rPr>
      <w:t>3</w:t>
    </w:r>
    <w:r w:rsidR="00962DE8" w:rsidRPr="0024274F">
      <w:fldChar w:fldCharType="end"/>
    </w:r>
    <w:r>
      <w:t>/</w:t>
    </w:r>
    <w:r w:rsidR="00BB68C0" w:rsidRPr="0024274F">
      <w:fldChar w:fldCharType="begin"/>
    </w:r>
    <w:r w:rsidR="00BB68C0" w:rsidRPr="00DD6F71">
      <w:instrText xml:space="preserve"> NUMPAGES  \* MERGEFORMAT </w:instrText>
    </w:r>
    <w:r w:rsidR="00BB68C0" w:rsidRPr="0024274F">
      <w:fldChar w:fldCharType="separate"/>
    </w:r>
    <w:r w:rsidR="00CD742D">
      <w:rPr>
        <w:noProof/>
      </w:rPr>
      <w:t>3</w:t>
    </w:r>
    <w:r w:rsidR="00BB68C0" w:rsidRPr="0024274F">
      <w:fldChar w:fldCharType="end"/>
    </w:r>
    <w:r>
      <w:t>-</w:t>
    </w:r>
    <w:r>
      <w:tab/>
      <w:t xml:space="preserve">FSN MA-FCO </w:t>
    </w:r>
    <w:r>
      <w:rPr>
        <w:i/>
      </w:rPr>
      <w:t>71200177</w:t>
    </w:r>
    <w:r>
      <w:tab/>
    </w:r>
    <w:r>
      <w:rPr>
        <w:i/>
      </w:rPr>
      <w:t>2018-Sep-10</w:t>
    </w:r>
  </w:p>
  <w:p w14:paraId="1688BEBC" w14:textId="77777777" w:rsidR="00996E09" w:rsidRPr="00DD6F71" w:rsidRDefault="00B56260" w:rsidP="00996E09">
    <w:pPr>
      <w:tabs>
        <w:tab w:val="center" w:pos="4820"/>
        <w:tab w:val="left" w:pos="5670"/>
        <w:tab w:val="right" w:pos="9639"/>
      </w:tabs>
      <w:rPr>
        <w:b/>
      </w:rPr>
    </w:pPr>
    <w:r>
      <w:rPr>
        <w:b/>
      </w:rPr>
      <w:t xml:space="preserve"> </w:t>
    </w:r>
  </w:p>
  <w:p w14:paraId="1688BEBD" w14:textId="77777777" w:rsidR="00996E09" w:rsidRPr="0024274F" w:rsidRDefault="009C4213" w:rsidP="00996E09">
    <w:pPr>
      <w:jc w:val="center"/>
      <w:rPr>
        <w:b/>
        <w:sz w:val="32"/>
        <w:szCs w:val="32"/>
      </w:rPr>
    </w:pPr>
    <w:r>
      <w:rPr>
        <w:b/>
        <w:sz w:val="32"/>
        <w:szCs w:val="32"/>
      </w:rPr>
      <w:t>VIGTIGT - Vigtig produktinformation</w:t>
    </w:r>
  </w:p>
  <w:p w14:paraId="1688BEBE" w14:textId="4B7E6C16" w:rsidR="00996E09" w:rsidRPr="0024274F" w:rsidRDefault="0024274F" w:rsidP="00C57F32">
    <w:pPr>
      <w:jc w:val="center"/>
      <w:rPr>
        <w:b/>
        <w:i/>
        <w:sz w:val="28"/>
      </w:rPr>
    </w:pPr>
    <w:r>
      <w:rPr>
        <w:b/>
        <w:i/>
        <w:sz w:val="32"/>
      </w:rPr>
      <w:t>DigitalDiagnost</w:t>
    </w:r>
  </w:p>
  <w:p w14:paraId="1688BEBF" w14:textId="77777777" w:rsidR="00996E09" w:rsidRPr="0024274F" w:rsidRDefault="00996E09" w:rsidP="00996E09"/>
  <w:p w14:paraId="1688BEC0" w14:textId="5894BF44" w:rsidR="00996E09" w:rsidRPr="0024274F" w:rsidRDefault="0024274F" w:rsidP="00996E09">
    <w:pPr>
      <w:jc w:val="center"/>
      <w:rPr>
        <w:b/>
        <w:i/>
        <w:sz w:val="24"/>
        <w:szCs w:val="24"/>
      </w:rPr>
    </w:pPr>
    <w:r>
      <w:rPr>
        <w:b/>
        <w:i/>
        <w:sz w:val="24"/>
        <w:szCs w:val="24"/>
      </w:rPr>
      <w:t>Softwareopgradering til DigitalDiagnost Rel 4.1.9/4.2.6</w:t>
    </w:r>
  </w:p>
  <w:p w14:paraId="1688BEC1" w14:textId="77777777" w:rsidR="0095021E" w:rsidRPr="00996E09" w:rsidRDefault="0095021E" w:rsidP="00996E0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BEC4" w14:textId="77777777" w:rsidR="0095021E" w:rsidRDefault="00296782">
    <w:pPr>
      <w:pStyle w:val="sysFooterR"/>
      <w:framePr w:w="3797" w:wrap="around"/>
      <w:jc w:val="right"/>
    </w:pPr>
    <w:r>
      <w:rPr>
        <w:lang w:eastAsia="da-DK"/>
      </w:rPr>
      <w:drawing>
        <wp:inline distT="0" distB="0" distL="0" distR="0" wp14:anchorId="1688BECE" wp14:editId="1688BECF">
          <wp:extent cx="1952625" cy="400050"/>
          <wp:effectExtent l="19050" t="0" r="9525" b="0"/>
          <wp:docPr id="3" name="Bild 3" descr="phi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 wordmark black"/>
                  <pic:cNvPicPr>
                    <a:picLocks noChangeAspect="1" noChangeArrowheads="1"/>
                  </pic:cNvPicPr>
                </pic:nvPicPr>
                <pic:blipFill>
                  <a:blip r:embed="rId1"/>
                  <a:srcRect/>
                  <a:stretch>
                    <a:fillRect/>
                  </a:stretch>
                </pic:blipFill>
                <pic:spPr bwMode="auto">
                  <a:xfrm>
                    <a:off x="0" y="0"/>
                    <a:ext cx="1952625" cy="400050"/>
                  </a:xfrm>
                  <a:prstGeom prst="rect">
                    <a:avLst/>
                  </a:prstGeom>
                  <a:noFill/>
                  <a:ln w="9525">
                    <a:noFill/>
                    <a:miter lim="800000"/>
                    <a:headEnd/>
                    <a:tailEnd/>
                  </a:ln>
                </pic:spPr>
              </pic:pic>
            </a:graphicData>
          </a:graphic>
        </wp:inline>
      </w:drawing>
    </w:r>
  </w:p>
  <w:p w14:paraId="1688BEC5" w14:textId="77777777" w:rsidR="0095021E" w:rsidRDefault="0095021E">
    <w:pPr>
      <w:tabs>
        <w:tab w:val="left" w:pos="1664"/>
        <w:tab w:val="left" w:pos="4990"/>
        <w:tab w:val="left" w:pos="6577"/>
      </w:tabs>
      <w:rPr>
        <w:rFonts w:ascii="Garamond" w:hAnsi="Garamond"/>
        <w:b/>
      </w:rPr>
    </w:pPr>
    <w:r>
      <w:rPr>
        <w:b/>
        <w:sz w:val="28"/>
      </w:rPr>
      <w:t>Vigtig produktinformation</w:t>
    </w:r>
  </w:p>
  <w:p w14:paraId="1688BEC6" w14:textId="77777777" w:rsidR="0095021E" w:rsidRDefault="0095021E"/>
  <w:p w14:paraId="1688BEC7" w14:textId="77777777" w:rsidR="0095021E" w:rsidRDefault="0095021E"/>
  <w:p w14:paraId="1688BEC8" w14:textId="77777777" w:rsidR="0095021E" w:rsidRDefault="0095021E">
    <w:pPr>
      <w:pStyle w:val="philips"/>
      <w:tabs>
        <w:tab w:val="right" w:pos="9639"/>
      </w:tabs>
      <w:rPr>
        <w:sz w:val="26"/>
      </w:rPr>
    </w:pPr>
    <w:r>
      <w:rPr>
        <w:sz w:val="26"/>
      </w:rPr>
      <w:t>Philips Healthcare</w:t>
    </w:r>
    <w:r>
      <w:rPr>
        <w:sz w:val="26"/>
      </w:rPr>
      <w:tab/>
    </w:r>
  </w:p>
  <w:p w14:paraId="1688BEC9" w14:textId="285F2641" w:rsidR="0095021E" w:rsidRDefault="0024274F">
    <w:r>
      <w:rPr>
        <w:noProof/>
        <w:lang w:eastAsia="da-DK"/>
      </w:rPr>
      <mc:AlternateContent>
        <mc:Choice Requires="wps">
          <w:drawing>
            <wp:anchor distT="0" distB="0" distL="114300" distR="114300" simplePos="0" relativeHeight="251656192" behindDoc="0" locked="0" layoutInCell="0" allowOverlap="1" wp14:anchorId="1688BED0" wp14:editId="3822C152">
              <wp:simplePos x="0" y="0"/>
              <wp:positionH relativeFrom="margin">
                <wp:posOffset>4445</wp:posOffset>
              </wp:positionH>
              <wp:positionV relativeFrom="paragraph">
                <wp:posOffset>75565</wp:posOffset>
              </wp:positionV>
              <wp:extent cx="6120765" cy="635"/>
              <wp:effectExtent l="13970" t="8890" r="889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F3ECD0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" o:allowincell="f" strokeweight=".25pt">
              <v:stroke startarrowwidth="narrow" startarrowlength="short" endarrowwidth="narrow" endarrowlength="short"/>
              <w10:wrap anchorx="margin"/>
            </v:line>
          </w:pict>
        </mc:Fallback>
      </mc:AlternateContent>
    </w:r>
  </w:p>
  <w:p w14:paraId="1688BECA" w14:textId="77777777" w:rsidR="0095021E" w:rsidRDefault="0095021E">
    <w:pPr>
      <w:tabs>
        <w:tab w:val="center" w:pos="4820"/>
        <w:tab w:val="left" w:pos="5670"/>
        <w:tab w:val="right" w:pos="9639"/>
      </w:tabs>
      <w:rPr>
        <w:b/>
      </w:rPr>
    </w:pPr>
    <w:r>
      <w:rPr>
        <w:b/>
        <w:sz w:val="23"/>
      </w:rPr>
      <w:t>&lt;Navn på BU/BL&gt;</w:t>
    </w:r>
    <w:r>
      <w:tab/>
      <w:t>-</w:t>
    </w:r>
    <w:r w:rsidR="00962DE8">
      <w:fldChar w:fldCharType="begin"/>
    </w:r>
    <w:r w:rsidR="0097289D">
      <w:instrText xml:space="preserve"> PAGE  \* MERGEFORMAT </w:instrText>
    </w:r>
    <w:r w:rsidR="00962DE8">
      <w:fldChar w:fldCharType="separate"/>
    </w:r>
    <w:r w:rsidR="00996E09">
      <w:t>1</w:t>
    </w:r>
    <w:r w:rsidR="00962DE8">
      <w:fldChar w:fldCharType="end"/>
    </w:r>
    <w:r>
      <w:t>/</w:t>
    </w:r>
    <w:fldSimple w:instr=" NUMPAGES  \* MERGEFORMAT ">
      <w:r w:rsidR="00E21AEE">
        <w:t>2</w:t>
      </w:r>
    </w:fldSimple>
    <w:r>
      <w:t>-</w:t>
    </w:r>
    <w:r>
      <w:tab/>
      <w:t>FSN&lt;MA-FCO-sekvens nr.&gt;</w:t>
    </w:r>
    <w:r>
      <w:tab/>
      <w:t>&lt;dd MMM åååå&gt;</w:t>
    </w:r>
  </w:p>
  <w:p w14:paraId="1688BECB" w14:textId="77777777" w:rsidR="0095021E" w:rsidRDefault="009502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15FF4"/>
    <w:multiLevelType w:val="multilevel"/>
    <w:tmpl w:val="1FE855CA"/>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rPr>
        <w:rFonts w:ascii="Arial" w:hAnsi="Arial" w:hint="default"/>
        <w:b/>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 w15:restartNumberingAfterBreak="0">
    <w:nsid w:val="406073C8"/>
    <w:multiLevelType w:val="hybridMultilevel"/>
    <w:tmpl w:val="EBB28B8E"/>
    <w:lvl w:ilvl="0" w:tplc="A346273E">
      <w:start w:val="1"/>
      <w:numFmt w:val="upp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69D30CFD"/>
    <w:multiLevelType w:val="hybridMultilevel"/>
    <w:tmpl w:val="B8D43B34"/>
    <w:lvl w:ilvl="0" w:tplc="1382AB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690953"/>
    <w:multiLevelType w:val="hybridMultilevel"/>
    <w:tmpl w:val="CCFC9F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da-DK"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C9"/>
    <w:rsid w:val="000201EA"/>
    <w:rsid w:val="00046E17"/>
    <w:rsid w:val="000503CD"/>
    <w:rsid w:val="00051E59"/>
    <w:rsid w:val="00056323"/>
    <w:rsid w:val="00060E3C"/>
    <w:rsid w:val="000677C5"/>
    <w:rsid w:val="000770C3"/>
    <w:rsid w:val="000812AC"/>
    <w:rsid w:val="0009442C"/>
    <w:rsid w:val="000962BA"/>
    <w:rsid w:val="000B43E3"/>
    <w:rsid w:val="000C0183"/>
    <w:rsid w:val="000D0D1B"/>
    <w:rsid w:val="000F4C22"/>
    <w:rsid w:val="00117A9A"/>
    <w:rsid w:val="001362CA"/>
    <w:rsid w:val="00183DE5"/>
    <w:rsid w:val="00194F0E"/>
    <w:rsid w:val="001B6F09"/>
    <w:rsid w:val="001C0B01"/>
    <w:rsid w:val="001C2FAF"/>
    <w:rsid w:val="001C3623"/>
    <w:rsid w:val="001D23F1"/>
    <w:rsid w:val="001E0053"/>
    <w:rsid w:val="00214968"/>
    <w:rsid w:val="00220562"/>
    <w:rsid w:val="0023212E"/>
    <w:rsid w:val="0024274F"/>
    <w:rsid w:val="00245664"/>
    <w:rsid w:val="00262923"/>
    <w:rsid w:val="00273C92"/>
    <w:rsid w:val="00296782"/>
    <w:rsid w:val="002B4B75"/>
    <w:rsid w:val="002C6939"/>
    <w:rsid w:val="002D2580"/>
    <w:rsid w:val="003536B1"/>
    <w:rsid w:val="00364734"/>
    <w:rsid w:val="00373979"/>
    <w:rsid w:val="00376C5B"/>
    <w:rsid w:val="0038285D"/>
    <w:rsid w:val="003A705C"/>
    <w:rsid w:val="003C377C"/>
    <w:rsid w:val="003C59A9"/>
    <w:rsid w:val="003C651A"/>
    <w:rsid w:val="003D1B69"/>
    <w:rsid w:val="0041098A"/>
    <w:rsid w:val="00413044"/>
    <w:rsid w:val="00414F8D"/>
    <w:rsid w:val="00440B91"/>
    <w:rsid w:val="00441B36"/>
    <w:rsid w:val="00446640"/>
    <w:rsid w:val="00480223"/>
    <w:rsid w:val="004B0F16"/>
    <w:rsid w:val="004F38C6"/>
    <w:rsid w:val="004F7C58"/>
    <w:rsid w:val="005068D7"/>
    <w:rsid w:val="00513589"/>
    <w:rsid w:val="0052629E"/>
    <w:rsid w:val="0056299A"/>
    <w:rsid w:val="00564969"/>
    <w:rsid w:val="005A4A27"/>
    <w:rsid w:val="005C2746"/>
    <w:rsid w:val="005F6E0C"/>
    <w:rsid w:val="00604F32"/>
    <w:rsid w:val="00606347"/>
    <w:rsid w:val="0063282E"/>
    <w:rsid w:val="00634282"/>
    <w:rsid w:val="00635BC1"/>
    <w:rsid w:val="006367A5"/>
    <w:rsid w:val="00650B9B"/>
    <w:rsid w:val="00654F91"/>
    <w:rsid w:val="00666F9B"/>
    <w:rsid w:val="006B7EBB"/>
    <w:rsid w:val="006C4DF7"/>
    <w:rsid w:val="006C66C2"/>
    <w:rsid w:val="006D4C11"/>
    <w:rsid w:val="006F70F2"/>
    <w:rsid w:val="00756C94"/>
    <w:rsid w:val="00757B6B"/>
    <w:rsid w:val="00762887"/>
    <w:rsid w:val="00773EC2"/>
    <w:rsid w:val="0079723D"/>
    <w:rsid w:val="007B6C17"/>
    <w:rsid w:val="007C2B45"/>
    <w:rsid w:val="007E4A1F"/>
    <w:rsid w:val="00820F05"/>
    <w:rsid w:val="008322AA"/>
    <w:rsid w:val="00846206"/>
    <w:rsid w:val="0085463C"/>
    <w:rsid w:val="00855830"/>
    <w:rsid w:val="00864A9F"/>
    <w:rsid w:val="008759C9"/>
    <w:rsid w:val="008900D1"/>
    <w:rsid w:val="00897B08"/>
    <w:rsid w:val="008A364E"/>
    <w:rsid w:val="008D739F"/>
    <w:rsid w:val="008E1B6F"/>
    <w:rsid w:val="00917638"/>
    <w:rsid w:val="00927F8D"/>
    <w:rsid w:val="00940CD6"/>
    <w:rsid w:val="0095021E"/>
    <w:rsid w:val="009513CC"/>
    <w:rsid w:val="009620E7"/>
    <w:rsid w:val="00962DE8"/>
    <w:rsid w:val="0097289D"/>
    <w:rsid w:val="00996E09"/>
    <w:rsid w:val="009A3159"/>
    <w:rsid w:val="009A4A2C"/>
    <w:rsid w:val="009A6549"/>
    <w:rsid w:val="009C4213"/>
    <w:rsid w:val="009C52AF"/>
    <w:rsid w:val="009C6E5D"/>
    <w:rsid w:val="00A11743"/>
    <w:rsid w:val="00A11A05"/>
    <w:rsid w:val="00A2537D"/>
    <w:rsid w:val="00A26465"/>
    <w:rsid w:val="00A26A34"/>
    <w:rsid w:val="00A276C6"/>
    <w:rsid w:val="00A3325F"/>
    <w:rsid w:val="00A47512"/>
    <w:rsid w:val="00A671F8"/>
    <w:rsid w:val="00A7468C"/>
    <w:rsid w:val="00A920F1"/>
    <w:rsid w:val="00AA3427"/>
    <w:rsid w:val="00AE1A69"/>
    <w:rsid w:val="00B33483"/>
    <w:rsid w:val="00B52139"/>
    <w:rsid w:val="00B56260"/>
    <w:rsid w:val="00BA7062"/>
    <w:rsid w:val="00BB68C0"/>
    <w:rsid w:val="00BD302A"/>
    <w:rsid w:val="00C46C27"/>
    <w:rsid w:val="00C50622"/>
    <w:rsid w:val="00C57F32"/>
    <w:rsid w:val="00C74ACE"/>
    <w:rsid w:val="00C829E0"/>
    <w:rsid w:val="00C8594A"/>
    <w:rsid w:val="00CA6700"/>
    <w:rsid w:val="00CB6C24"/>
    <w:rsid w:val="00CC2C79"/>
    <w:rsid w:val="00CD742D"/>
    <w:rsid w:val="00CF17FA"/>
    <w:rsid w:val="00D0544A"/>
    <w:rsid w:val="00D27193"/>
    <w:rsid w:val="00D31593"/>
    <w:rsid w:val="00D40920"/>
    <w:rsid w:val="00D52A0D"/>
    <w:rsid w:val="00D8274B"/>
    <w:rsid w:val="00DA7B34"/>
    <w:rsid w:val="00DD6F71"/>
    <w:rsid w:val="00E03C6C"/>
    <w:rsid w:val="00E07E96"/>
    <w:rsid w:val="00E10284"/>
    <w:rsid w:val="00E165EE"/>
    <w:rsid w:val="00E16902"/>
    <w:rsid w:val="00E2085E"/>
    <w:rsid w:val="00E20D7B"/>
    <w:rsid w:val="00E2152C"/>
    <w:rsid w:val="00E21AEE"/>
    <w:rsid w:val="00E7233C"/>
    <w:rsid w:val="00E8779E"/>
    <w:rsid w:val="00EA38AA"/>
    <w:rsid w:val="00EB0F38"/>
    <w:rsid w:val="00ED477C"/>
    <w:rsid w:val="00EF4237"/>
    <w:rsid w:val="00F0163F"/>
    <w:rsid w:val="00F2013D"/>
    <w:rsid w:val="00F35589"/>
    <w:rsid w:val="00F50C64"/>
    <w:rsid w:val="00F57B26"/>
    <w:rsid w:val="00F7647C"/>
    <w:rsid w:val="00F95D85"/>
    <w:rsid w:val="00FA1771"/>
    <w:rsid w:val="00FD0DAA"/>
    <w:rsid w:val="00FD14E5"/>
    <w:rsid w:val="00FD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8BE58"/>
  <w15:docId w15:val="{2BF0E2A5-33A7-4BDB-B115-5E594CB0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39"/>
    <w:rPr>
      <w:rFonts w:ascii="Arial" w:hAnsi="Arial"/>
      <w:lang w:eastAsia="en-US"/>
    </w:rPr>
  </w:style>
  <w:style w:type="paragraph" w:styleId="Overskrift1">
    <w:name w:val="heading 1"/>
    <w:basedOn w:val="Normal"/>
    <w:next w:val="Normal"/>
    <w:qFormat/>
    <w:rsid w:val="00B52139"/>
    <w:pPr>
      <w:keepNext/>
      <w:numPr>
        <w:numId w:val="1"/>
      </w:numPr>
      <w:ind w:left="0" w:firstLine="0"/>
      <w:outlineLvl w:val="0"/>
    </w:pPr>
    <w:rPr>
      <w:b/>
      <w:caps/>
      <w:sz w:val="24"/>
    </w:rPr>
  </w:style>
  <w:style w:type="paragraph" w:styleId="Overskrift2">
    <w:name w:val="heading 2"/>
    <w:basedOn w:val="Overskrift1"/>
    <w:next w:val="Normal"/>
    <w:qFormat/>
    <w:rsid w:val="00B52139"/>
    <w:pPr>
      <w:numPr>
        <w:ilvl w:val="1"/>
      </w:numPr>
      <w:ind w:left="0" w:firstLine="0"/>
      <w:outlineLvl w:val="1"/>
    </w:pPr>
    <w:rPr>
      <w:caps w:val="0"/>
    </w:rPr>
  </w:style>
  <w:style w:type="paragraph" w:styleId="Overskrift3">
    <w:name w:val="heading 3"/>
    <w:basedOn w:val="Overskrift2"/>
    <w:next w:val="Normal"/>
    <w:qFormat/>
    <w:rsid w:val="00B52139"/>
    <w:pPr>
      <w:numPr>
        <w:ilvl w:val="2"/>
      </w:numPr>
      <w:ind w:left="0" w:firstLine="0"/>
      <w:outlineLvl w:val="2"/>
    </w:pPr>
    <w:rPr>
      <w:sz w:val="20"/>
      <w:u w:val="single"/>
    </w:rPr>
  </w:style>
  <w:style w:type="paragraph" w:styleId="Overskrift4">
    <w:name w:val="heading 4"/>
    <w:basedOn w:val="Overskrift3"/>
    <w:next w:val="Normal"/>
    <w:qFormat/>
    <w:rsid w:val="00B52139"/>
    <w:pPr>
      <w:numPr>
        <w:ilvl w:val="3"/>
      </w:numPr>
      <w:ind w:left="0" w:firstLine="0"/>
      <w:outlineLvl w:val="3"/>
    </w:pPr>
    <w:rPr>
      <w:u w:val="none"/>
    </w:rPr>
  </w:style>
  <w:style w:type="paragraph" w:styleId="Overskrift5">
    <w:name w:val="heading 5"/>
    <w:basedOn w:val="Normal"/>
    <w:next w:val="Normal"/>
    <w:qFormat/>
    <w:rsid w:val="00B52139"/>
    <w:pPr>
      <w:numPr>
        <w:ilvl w:val="4"/>
        <w:numId w:val="1"/>
      </w:numPr>
      <w:spacing w:before="240" w:after="60"/>
      <w:outlineLvl w:val="4"/>
    </w:pPr>
    <w:rPr>
      <w:sz w:val="22"/>
    </w:rPr>
  </w:style>
  <w:style w:type="paragraph" w:styleId="Overskrift6">
    <w:name w:val="heading 6"/>
    <w:basedOn w:val="Normal"/>
    <w:next w:val="Normal"/>
    <w:qFormat/>
    <w:rsid w:val="00B52139"/>
    <w:pPr>
      <w:numPr>
        <w:ilvl w:val="5"/>
        <w:numId w:val="1"/>
      </w:numPr>
      <w:spacing w:before="240" w:after="60"/>
      <w:outlineLvl w:val="5"/>
    </w:pPr>
    <w:rPr>
      <w:i/>
      <w:sz w:val="22"/>
    </w:rPr>
  </w:style>
  <w:style w:type="paragraph" w:styleId="Overskrift7">
    <w:name w:val="heading 7"/>
    <w:basedOn w:val="Normal"/>
    <w:next w:val="Normal"/>
    <w:qFormat/>
    <w:rsid w:val="00B52139"/>
    <w:pPr>
      <w:numPr>
        <w:ilvl w:val="6"/>
        <w:numId w:val="1"/>
      </w:numPr>
      <w:spacing w:before="240" w:after="60"/>
      <w:outlineLvl w:val="6"/>
    </w:pPr>
  </w:style>
  <w:style w:type="paragraph" w:styleId="Overskrift8">
    <w:name w:val="heading 8"/>
    <w:basedOn w:val="Normal"/>
    <w:next w:val="Normal"/>
    <w:qFormat/>
    <w:rsid w:val="00B52139"/>
    <w:pPr>
      <w:numPr>
        <w:ilvl w:val="7"/>
        <w:numId w:val="1"/>
      </w:numPr>
      <w:spacing w:before="240" w:after="60"/>
      <w:outlineLvl w:val="7"/>
    </w:pPr>
    <w:rPr>
      <w:i/>
    </w:rPr>
  </w:style>
  <w:style w:type="paragraph" w:styleId="Overskrift9">
    <w:name w:val="heading 9"/>
    <w:basedOn w:val="Normal"/>
    <w:next w:val="Normal"/>
    <w:qFormat/>
    <w:rsid w:val="00B52139"/>
    <w:pPr>
      <w:numPr>
        <w:ilvl w:val="8"/>
        <w:numId w:val="1"/>
      </w:numPr>
      <w:spacing w:before="240" w:after="60"/>
      <w:outlineLvl w:val="8"/>
    </w:pPr>
    <w:rPr>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hilips">
    <w:name w:val="philips"/>
    <w:basedOn w:val="Normal"/>
    <w:rsid w:val="00B52139"/>
    <w:rPr>
      <w:b/>
      <w:sz w:val="23"/>
    </w:rPr>
  </w:style>
  <w:style w:type="paragraph" w:styleId="Billedtekst">
    <w:name w:val="caption"/>
    <w:basedOn w:val="Normal"/>
    <w:next w:val="Normal"/>
    <w:qFormat/>
    <w:rsid w:val="00B52139"/>
    <w:rPr>
      <w:rFonts w:ascii="Courier New" w:hAnsi="Courier New"/>
    </w:rPr>
  </w:style>
  <w:style w:type="paragraph" w:styleId="Sidehoved">
    <w:name w:val="header"/>
    <w:basedOn w:val="Normal"/>
    <w:link w:val="SidehovedTegn"/>
    <w:uiPriority w:val="99"/>
    <w:rsid w:val="00B52139"/>
    <w:pPr>
      <w:tabs>
        <w:tab w:val="center" w:pos="4153"/>
        <w:tab w:val="right" w:pos="8306"/>
      </w:tabs>
    </w:pPr>
  </w:style>
  <w:style w:type="paragraph" w:styleId="Sidefod">
    <w:name w:val="footer"/>
    <w:basedOn w:val="Normal"/>
    <w:rsid w:val="00B52139"/>
    <w:pPr>
      <w:tabs>
        <w:tab w:val="center" w:pos="4153"/>
        <w:tab w:val="right" w:pos="8306"/>
      </w:tabs>
    </w:pPr>
  </w:style>
  <w:style w:type="character" w:styleId="Sidetal">
    <w:name w:val="page number"/>
    <w:basedOn w:val="Standardskrifttypeiafsnit"/>
    <w:rsid w:val="00B52139"/>
  </w:style>
  <w:style w:type="paragraph" w:styleId="Indholdsfortegnelse1">
    <w:name w:val="toc 1"/>
    <w:basedOn w:val="Normal"/>
    <w:next w:val="Normal"/>
    <w:autoRedefine/>
    <w:semiHidden/>
    <w:rsid w:val="00B52139"/>
    <w:rPr>
      <w:caps/>
      <w:sz w:val="24"/>
    </w:rPr>
  </w:style>
  <w:style w:type="paragraph" w:styleId="Indholdsfortegnelse2">
    <w:name w:val="toc 2"/>
    <w:basedOn w:val="Normal"/>
    <w:next w:val="Normal"/>
    <w:autoRedefine/>
    <w:semiHidden/>
    <w:rsid w:val="00B52139"/>
    <w:pPr>
      <w:ind w:left="198"/>
    </w:pPr>
    <w:rPr>
      <w:noProof/>
      <w:sz w:val="24"/>
    </w:rPr>
  </w:style>
  <w:style w:type="paragraph" w:styleId="Indholdsfortegnelse3">
    <w:name w:val="toc 3"/>
    <w:basedOn w:val="Normal"/>
    <w:next w:val="Normal"/>
    <w:autoRedefine/>
    <w:semiHidden/>
    <w:rsid w:val="00B52139"/>
    <w:pPr>
      <w:ind w:left="400"/>
    </w:pPr>
    <w:rPr>
      <w:noProof/>
    </w:rPr>
  </w:style>
  <w:style w:type="paragraph" w:styleId="Indholdsfortegnelse4">
    <w:name w:val="toc 4"/>
    <w:basedOn w:val="Normal"/>
    <w:next w:val="Normal"/>
    <w:autoRedefine/>
    <w:semiHidden/>
    <w:rsid w:val="00B52139"/>
    <w:pPr>
      <w:ind w:left="600"/>
    </w:pPr>
  </w:style>
  <w:style w:type="paragraph" w:styleId="Indholdsfortegnelse5">
    <w:name w:val="toc 5"/>
    <w:basedOn w:val="Normal"/>
    <w:next w:val="Normal"/>
    <w:autoRedefine/>
    <w:semiHidden/>
    <w:rsid w:val="00B52139"/>
    <w:pPr>
      <w:ind w:left="800"/>
    </w:pPr>
  </w:style>
  <w:style w:type="paragraph" w:styleId="Indholdsfortegnelse6">
    <w:name w:val="toc 6"/>
    <w:basedOn w:val="Normal"/>
    <w:next w:val="Normal"/>
    <w:autoRedefine/>
    <w:semiHidden/>
    <w:rsid w:val="00B52139"/>
    <w:pPr>
      <w:ind w:left="1000"/>
    </w:pPr>
  </w:style>
  <w:style w:type="paragraph" w:styleId="Indholdsfortegnelse7">
    <w:name w:val="toc 7"/>
    <w:basedOn w:val="Normal"/>
    <w:next w:val="Normal"/>
    <w:autoRedefine/>
    <w:semiHidden/>
    <w:rsid w:val="00B52139"/>
    <w:pPr>
      <w:ind w:left="1200"/>
    </w:pPr>
  </w:style>
  <w:style w:type="paragraph" w:styleId="Indholdsfortegnelse8">
    <w:name w:val="toc 8"/>
    <w:basedOn w:val="Normal"/>
    <w:next w:val="Normal"/>
    <w:autoRedefine/>
    <w:semiHidden/>
    <w:rsid w:val="00B52139"/>
    <w:pPr>
      <w:ind w:left="1400"/>
    </w:pPr>
  </w:style>
  <w:style w:type="paragraph" w:styleId="Indholdsfortegnelse9">
    <w:name w:val="toc 9"/>
    <w:basedOn w:val="Normal"/>
    <w:next w:val="Normal"/>
    <w:autoRedefine/>
    <w:semiHidden/>
    <w:rsid w:val="00B52139"/>
    <w:pPr>
      <w:ind w:left="1600"/>
    </w:pPr>
  </w:style>
  <w:style w:type="character" w:styleId="Kommentarhenvisning">
    <w:name w:val="annotation reference"/>
    <w:basedOn w:val="Standardskrifttypeiafsnit"/>
    <w:semiHidden/>
    <w:rsid w:val="00B52139"/>
    <w:rPr>
      <w:sz w:val="16"/>
    </w:rPr>
  </w:style>
  <w:style w:type="paragraph" w:styleId="Kommentartekst">
    <w:name w:val="annotation text"/>
    <w:basedOn w:val="Normal"/>
    <w:semiHidden/>
    <w:rsid w:val="00B52139"/>
  </w:style>
  <w:style w:type="paragraph" w:customStyle="1" w:styleId="sysFooterR">
    <w:name w:val="sys Footer R"/>
    <w:basedOn w:val="Sidefod"/>
    <w:rsid w:val="00B52139"/>
    <w:pPr>
      <w:framePr w:hSpace="142" w:vSpace="142" w:wrap="around" w:vAnchor="text" w:hAnchor="text" w:xAlign="right" w:y="1"/>
      <w:tabs>
        <w:tab w:val="clear" w:pos="4153"/>
        <w:tab w:val="clear" w:pos="8306"/>
      </w:tabs>
      <w:spacing w:line="284" w:lineRule="atLeast"/>
    </w:pPr>
    <w:rPr>
      <w:noProof/>
      <w:sz w:val="24"/>
      <w:lang w:eastAsia="nl-NL"/>
    </w:rPr>
  </w:style>
  <w:style w:type="paragraph" w:styleId="Markeringsbobletekst">
    <w:name w:val="Balloon Text"/>
    <w:basedOn w:val="Normal"/>
    <w:semiHidden/>
    <w:rsid w:val="008759C9"/>
    <w:rPr>
      <w:rFonts w:ascii="Tahoma" w:hAnsi="Tahoma" w:cs="Tahoma"/>
      <w:sz w:val="16"/>
      <w:szCs w:val="16"/>
    </w:rPr>
  </w:style>
  <w:style w:type="table" w:styleId="Tabel-Gitter">
    <w:name w:val="Table Grid"/>
    <w:basedOn w:val="Tabel-Normal"/>
    <w:rsid w:val="0095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C2746"/>
    <w:pPr>
      <w:ind w:left="720"/>
    </w:pPr>
    <w:rPr>
      <w:rFonts w:ascii="Calibri" w:eastAsia="Calibri" w:hAnsi="Calibri"/>
      <w:sz w:val="22"/>
      <w:szCs w:val="22"/>
    </w:rPr>
  </w:style>
  <w:style w:type="character" w:styleId="Linjenummer">
    <w:name w:val="line number"/>
    <w:basedOn w:val="Standardskrifttypeiafsnit"/>
    <w:rsid w:val="00E165EE"/>
  </w:style>
  <w:style w:type="paragraph" w:customStyle="1" w:styleId="Text">
    <w:name w:val="Text"/>
    <w:basedOn w:val="Normal"/>
    <w:rsid w:val="003C59A9"/>
    <w:pPr>
      <w:widowControl w:val="0"/>
    </w:pPr>
    <w:rPr>
      <w:bCs/>
    </w:rPr>
  </w:style>
  <w:style w:type="character" w:customStyle="1" w:styleId="SidehovedTegn">
    <w:name w:val="Sidehoved Tegn"/>
    <w:basedOn w:val="Standardskrifttypeiafsnit"/>
    <w:link w:val="Sidehoved"/>
    <w:uiPriority w:val="99"/>
    <w:rsid w:val="009A3159"/>
    <w:rPr>
      <w:rFonts w:ascii="Arial" w:hAnsi="Arial"/>
      <w:lang w:val="da-DK" w:eastAsia="en-US"/>
    </w:rPr>
  </w:style>
  <w:style w:type="character" w:styleId="Hyperlink">
    <w:name w:val="Hyperlink"/>
    <w:basedOn w:val="Standardskrifttypeiafsnit"/>
    <w:uiPriority w:val="99"/>
    <w:semiHidden/>
    <w:unhideWhenUsed/>
    <w:rsid w:val="00BA7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9156">
      <w:bodyDiv w:val="1"/>
      <w:marLeft w:val="0"/>
      <w:marRight w:val="0"/>
      <w:marTop w:val="0"/>
      <w:marBottom w:val="0"/>
      <w:divBdr>
        <w:top w:val="none" w:sz="0" w:space="0" w:color="auto"/>
        <w:left w:val="none" w:sz="0" w:space="0" w:color="auto"/>
        <w:bottom w:val="none" w:sz="0" w:space="0" w:color="auto"/>
        <w:right w:val="none" w:sz="0" w:space="0" w:color="auto"/>
      </w:divBdr>
    </w:div>
    <w:div w:id="305358675">
      <w:bodyDiv w:val="1"/>
      <w:marLeft w:val="0"/>
      <w:marRight w:val="0"/>
      <w:marTop w:val="0"/>
      <w:marBottom w:val="0"/>
      <w:divBdr>
        <w:top w:val="none" w:sz="0" w:space="0" w:color="auto"/>
        <w:left w:val="none" w:sz="0" w:space="0" w:color="auto"/>
        <w:bottom w:val="none" w:sz="0" w:space="0" w:color="auto"/>
        <w:right w:val="none" w:sz="0" w:space="0" w:color="auto"/>
      </w:divBdr>
    </w:div>
    <w:div w:id="1041171034">
      <w:bodyDiv w:val="1"/>
      <w:marLeft w:val="0"/>
      <w:marRight w:val="0"/>
      <w:marTop w:val="0"/>
      <w:marBottom w:val="0"/>
      <w:divBdr>
        <w:top w:val="none" w:sz="0" w:space="0" w:color="auto"/>
        <w:left w:val="none" w:sz="0" w:space="0" w:color="auto"/>
        <w:bottom w:val="none" w:sz="0" w:space="0" w:color="auto"/>
        <w:right w:val="none" w:sz="0" w:space="0" w:color="auto"/>
      </w:divBdr>
    </w:div>
    <w:div w:id="1441024318">
      <w:bodyDiv w:val="1"/>
      <w:marLeft w:val="0"/>
      <w:marRight w:val="0"/>
      <w:marTop w:val="0"/>
      <w:marBottom w:val="0"/>
      <w:divBdr>
        <w:top w:val="none" w:sz="0" w:space="0" w:color="auto"/>
        <w:left w:val="none" w:sz="0" w:space="0" w:color="auto"/>
        <w:bottom w:val="none" w:sz="0" w:space="0" w:color="auto"/>
        <w:right w:val="none" w:sz="0" w:space="0" w:color="auto"/>
      </w:divBdr>
    </w:div>
    <w:div w:id="1894847868">
      <w:bodyDiv w:val="1"/>
      <w:marLeft w:val="30"/>
      <w:marRight w:val="30"/>
      <w:marTop w:val="0"/>
      <w:marBottom w:val="0"/>
      <w:divBdr>
        <w:top w:val="none" w:sz="0" w:space="0" w:color="auto"/>
        <w:left w:val="none" w:sz="0" w:space="0" w:color="auto"/>
        <w:bottom w:val="none" w:sz="0" w:space="0" w:color="auto"/>
        <w:right w:val="none" w:sz="0" w:space="0" w:color="auto"/>
      </w:divBdr>
      <w:divsChild>
        <w:div w:id="1117479869">
          <w:marLeft w:val="0"/>
          <w:marRight w:val="0"/>
          <w:marTop w:val="0"/>
          <w:marBottom w:val="0"/>
          <w:divBdr>
            <w:top w:val="none" w:sz="0" w:space="0" w:color="auto"/>
            <w:left w:val="none" w:sz="0" w:space="0" w:color="auto"/>
            <w:bottom w:val="none" w:sz="0" w:space="0" w:color="auto"/>
            <w:right w:val="none" w:sz="0" w:space="0" w:color="auto"/>
          </w:divBdr>
          <w:divsChild>
            <w:div w:id="421681500">
              <w:marLeft w:val="0"/>
              <w:marRight w:val="0"/>
              <w:marTop w:val="0"/>
              <w:marBottom w:val="0"/>
              <w:divBdr>
                <w:top w:val="none" w:sz="0" w:space="0" w:color="auto"/>
                <w:left w:val="none" w:sz="0" w:space="0" w:color="auto"/>
                <w:bottom w:val="none" w:sz="0" w:space="0" w:color="auto"/>
                <w:right w:val="none" w:sz="0" w:space="0" w:color="auto"/>
              </w:divBdr>
              <w:divsChild>
                <w:div w:id="1752308445">
                  <w:marLeft w:val="180"/>
                  <w:marRight w:val="0"/>
                  <w:marTop w:val="0"/>
                  <w:marBottom w:val="0"/>
                  <w:divBdr>
                    <w:top w:val="none" w:sz="0" w:space="0" w:color="auto"/>
                    <w:left w:val="none" w:sz="0" w:space="0" w:color="auto"/>
                    <w:bottom w:val="none" w:sz="0" w:space="0" w:color="auto"/>
                    <w:right w:val="none" w:sz="0" w:space="0" w:color="auto"/>
                  </w:divBdr>
                  <w:divsChild>
                    <w:div w:id="18998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nt\Q&amp;R%20Forms\TemplReport%20v0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BA3E3DB6371545ABF56215D04400B8" ma:contentTypeVersion="2" ma:contentTypeDescription="Create a new document." ma:contentTypeScope="" ma:versionID="aef0d9c9cf3f893863384d0a8dba59f4">
  <xsd:schema xmlns:xsd="http://www.w3.org/2001/XMLSchema" xmlns:xs="http://www.w3.org/2001/XMLSchema" xmlns:p="http://schemas.microsoft.com/office/2006/metadata/properties" xmlns:ns2="683593e8-2edf-4b7b-985c-2e0774b95776" targetNamespace="http://schemas.microsoft.com/office/2006/metadata/properties" ma:root="true" ma:fieldsID="c9668b3938d47576ddef2c833acbd19a" ns2:_="">
    <xsd:import namespace="683593e8-2edf-4b7b-985c-2e0774b957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593e8-2edf-4b7b-985c-2e0774b957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43C49-B015-4569-8E5A-8EE7F1F085C7}">
  <ds:schemaRefs>
    <ds:schemaRef ds:uri="http://schemas.microsoft.com/office/2006/metadata/longProperties"/>
  </ds:schemaRefs>
</ds:datastoreItem>
</file>

<file path=customXml/itemProps2.xml><?xml version="1.0" encoding="utf-8"?>
<ds:datastoreItem xmlns:ds="http://schemas.openxmlformats.org/officeDocument/2006/customXml" ds:itemID="{AD499ED5-14BA-4829-9AA7-ECB607902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593e8-2edf-4b7b-985c-2e0774b9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AE955-6A7D-4E74-BEB5-C9A1ED9F98C4}">
  <ds:schemaRefs>
    <ds:schemaRef ds:uri="http://schemas.microsoft.com/office/2006/metadata/properties"/>
  </ds:schemaRefs>
</ds:datastoreItem>
</file>

<file path=customXml/itemProps4.xml><?xml version="1.0" encoding="utf-8"?>
<ds:datastoreItem xmlns:ds="http://schemas.openxmlformats.org/officeDocument/2006/customXml" ds:itemID="{3B1D3D16-2D0B-4169-BD42-B48C30ADE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TemplReport v00</Template>
  <TotalTime>0</TotalTime>
  <Pages>3</Pages>
  <Words>802</Words>
  <Characters>4898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Field Safety Notice</vt:lpstr>
      <vt:lpstr>Template: Field Safety Notice</vt:lpstr>
    </vt:vector>
  </TitlesOfParts>
  <Company>PMSN-MIMIT</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Field Safety Notice</dc:title>
  <dc:creator>nly14946</dc:creator>
  <cp:lastModifiedBy>Anne Vedelsdal Aurup</cp:lastModifiedBy>
  <cp:revision>2</cp:revision>
  <cp:lastPrinted>2011-12-20T11:01:00Z</cp:lastPrinted>
  <dcterms:created xsi:type="dcterms:W3CDTF">2018-10-22T08:31:00Z</dcterms:created>
  <dcterms:modified xsi:type="dcterms:W3CDTF">2018-10-22T08:31:00Z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784000.000000000</vt:lpwstr>
  </property>
  <property fmtid="{D5CDD505-2E9C-101B-9397-08002B2CF9AE}" pid="3" name="ContentTypeId">
    <vt:lpwstr>0x010100A3BA3E3DB6371545ABF56215D04400B8</vt:lpwstr>
  </property>
</Properties>
</file>