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0CD7" w14:textId="77777777" w:rsidR="000A0662" w:rsidRDefault="000A0662" w:rsidP="00FC7ED6">
      <w:pPr>
        <w:keepNext/>
        <w:widowControl w:val="0"/>
        <w:tabs>
          <w:tab w:val="left" w:pos="5040"/>
          <w:tab w:val="left" w:pos="9317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spacing w:after="0"/>
        <w:ind w:right="43"/>
        <w:jc w:val="right"/>
        <w:outlineLvl w:val="1"/>
        <w:rPr>
          <w:rFonts w:ascii="Arial" w:hAnsi="Arial" w:cs="Arial"/>
          <w:snapToGrid w:val="0"/>
          <w:szCs w:val="24"/>
          <w:lang w:val="da-DK"/>
        </w:rPr>
      </w:pPr>
      <w:bookmarkStart w:id="0" w:name="_GoBack"/>
      <w:bookmarkEnd w:id="0"/>
    </w:p>
    <w:p w14:paraId="6B673175" w14:textId="69010801" w:rsidR="00FC7ED6" w:rsidRPr="00160AF5" w:rsidRDefault="00A1674A" w:rsidP="00FC7ED6">
      <w:pPr>
        <w:keepNext/>
        <w:widowControl w:val="0"/>
        <w:tabs>
          <w:tab w:val="left" w:pos="5040"/>
          <w:tab w:val="left" w:pos="9317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spacing w:after="0"/>
        <w:ind w:right="43"/>
        <w:jc w:val="right"/>
        <w:outlineLvl w:val="1"/>
        <w:rPr>
          <w:rFonts w:ascii="Arial" w:hAnsi="Arial" w:cs="Arial"/>
          <w:snapToGrid w:val="0"/>
          <w:szCs w:val="24"/>
          <w:lang w:val="da-DK"/>
        </w:rPr>
      </w:pPr>
      <w:r w:rsidRPr="00160AF5">
        <w:rPr>
          <w:rFonts w:ascii="Arial" w:hAnsi="Arial" w:cs="Arial"/>
          <w:snapToGrid w:val="0"/>
          <w:szCs w:val="24"/>
          <w:lang w:val="da-DK"/>
        </w:rPr>
        <w:tab/>
        <w:t xml:space="preserve">                                </w:t>
      </w:r>
    </w:p>
    <w:p w14:paraId="0DEFC5F5" w14:textId="3B6D3E6F" w:rsidR="00FC7ED6" w:rsidRPr="00160AF5" w:rsidRDefault="000A0662" w:rsidP="00A1674A">
      <w:pPr>
        <w:keepNext/>
        <w:widowControl w:val="0"/>
        <w:tabs>
          <w:tab w:val="left" w:pos="5040"/>
          <w:tab w:val="left" w:pos="9317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spacing w:after="0"/>
        <w:ind w:right="43"/>
        <w:outlineLvl w:val="1"/>
        <w:rPr>
          <w:rFonts w:ascii="Arial" w:hAnsi="Arial" w:cs="Arial"/>
          <w:snapToGrid w:val="0"/>
          <w:szCs w:val="24"/>
          <w:lang w:val="da-DK"/>
        </w:rPr>
      </w:pPr>
      <w:r>
        <w:rPr>
          <w:rFonts w:ascii="Arial" w:hAnsi="Arial" w:cs="Arial"/>
          <w:snapToGrid w:val="0"/>
          <w:szCs w:val="24"/>
          <w:lang w:val="da-DK"/>
        </w:rPr>
        <w:t>21 december 2018</w:t>
      </w:r>
    </w:p>
    <w:p w14:paraId="653F4EAD" w14:textId="77777777" w:rsidR="00A1674A" w:rsidRPr="00160AF5" w:rsidRDefault="00A1674A" w:rsidP="00A1674A">
      <w:pPr>
        <w:keepNext/>
        <w:widowControl w:val="0"/>
        <w:tabs>
          <w:tab w:val="left" w:pos="5040"/>
          <w:tab w:val="left" w:pos="68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spacing w:after="0"/>
        <w:ind w:right="43"/>
        <w:outlineLvl w:val="1"/>
        <w:rPr>
          <w:rFonts w:ascii="Arial" w:hAnsi="Arial" w:cs="Arial"/>
          <w:snapToGrid w:val="0"/>
          <w:szCs w:val="24"/>
          <w:lang w:val="da-DK"/>
        </w:rPr>
      </w:pPr>
    </w:p>
    <w:p w14:paraId="2B534A31" w14:textId="77777777" w:rsidR="00A1674A" w:rsidRPr="00160AF5" w:rsidRDefault="00A1674A" w:rsidP="00A1674A">
      <w:pPr>
        <w:keepNext/>
        <w:widowControl w:val="0"/>
        <w:tabs>
          <w:tab w:val="left" w:pos="5040"/>
          <w:tab w:val="left" w:pos="68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spacing w:after="0"/>
        <w:ind w:right="43"/>
        <w:outlineLvl w:val="1"/>
        <w:rPr>
          <w:rFonts w:ascii="Arial" w:hAnsi="Arial" w:cs="Arial"/>
          <w:snapToGrid w:val="0"/>
          <w:szCs w:val="24"/>
          <w:lang w:val="da-DK"/>
        </w:rPr>
      </w:pPr>
    </w:p>
    <w:p w14:paraId="6EC1863C" w14:textId="77777777" w:rsidR="000A0662" w:rsidRDefault="000A0662" w:rsidP="007448F1">
      <w:pPr>
        <w:keepNext/>
        <w:widowControl w:val="0"/>
        <w:tabs>
          <w:tab w:val="left" w:pos="5040"/>
          <w:tab w:val="left" w:pos="68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spacing w:after="0"/>
        <w:ind w:right="43"/>
        <w:outlineLvl w:val="1"/>
        <w:rPr>
          <w:rFonts w:ascii="Arial" w:hAnsi="Arial"/>
          <w:lang w:val="da-DK"/>
        </w:rPr>
      </w:pPr>
    </w:p>
    <w:p w14:paraId="6B392960" w14:textId="0F028553" w:rsidR="00BE3E3B" w:rsidRPr="00160AF5" w:rsidRDefault="007448F1" w:rsidP="007448F1">
      <w:pPr>
        <w:keepNext/>
        <w:widowControl w:val="0"/>
        <w:tabs>
          <w:tab w:val="left" w:pos="5040"/>
          <w:tab w:val="left" w:pos="68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spacing w:after="0"/>
        <w:ind w:right="43"/>
        <w:outlineLvl w:val="1"/>
        <w:rPr>
          <w:rFonts w:ascii="Arial" w:hAnsi="Arial" w:cs="Arial"/>
          <w:lang w:val="da-DK"/>
        </w:rPr>
      </w:pPr>
      <w:r w:rsidRPr="007448F1">
        <w:rPr>
          <w:rFonts w:ascii="Arial" w:hAnsi="Arial"/>
          <w:lang w:val="da-DK"/>
        </w:rPr>
        <w:t>Kære kunde i Danmark</w:t>
      </w:r>
      <w:bookmarkStart w:id="1" w:name="_Hlk532496583"/>
    </w:p>
    <w:p w14:paraId="21CE474C" w14:textId="77777777" w:rsidR="00121860" w:rsidRPr="00160AF5" w:rsidRDefault="00121860" w:rsidP="000A0662">
      <w:pPr>
        <w:jc w:val="center"/>
        <w:rPr>
          <w:rFonts w:ascii="Arial" w:hAnsi="Arial" w:cs="Arial"/>
          <w:lang w:val="da-DK"/>
        </w:rPr>
      </w:pPr>
    </w:p>
    <w:p w14:paraId="76CA5609" w14:textId="4C30DEDF" w:rsidR="00C23A36" w:rsidRPr="00160AF5" w:rsidRDefault="00634E18" w:rsidP="00C23A36">
      <w:pPr>
        <w:rPr>
          <w:rFonts w:ascii="Arial" w:hAnsi="Arial" w:cs="Arial"/>
          <w:lang w:val="da-DK"/>
        </w:rPr>
      </w:pPr>
      <w:r w:rsidRPr="00160AF5">
        <w:rPr>
          <w:rFonts w:ascii="Arial" w:hAnsi="Arial" w:cs="Arial"/>
          <w:lang w:val="da-DK"/>
        </w:rPr>
        <w:t xml:space="preserve">Allergan henvender sig til dig, for at informere dig om et problem vedrørende tilgængeligheden af vores </w:t>
      </w:r>
      <w:r w:rsidR="00AF3BD4" w:rsidRPr="00842CA3">
        <w:rPr>
          <w:rFonts w:ascii="Arial" w:hAnsi="Arial" w:cs="Arial"/>
          <w:lang w:val="da-DK"/>
        </w:rPr>
        <w:t>teksturerede</w:t>
      </w:r>
      <w:r w:rsidR="00CE59F7" w:rsidRPr="00160AF5">
        <w:rPr>
          <w:rFonts w:ascii="Arial" w:hAnsi="Arial" w:cs="Arial"/>
          <w:lang w:val="da-DK"/>
        </w:rPr>
        <w:t xml:space="preserve"> </w:t>
      </w:r>
      <w:r w:rsidRPr="00160AF5">
        <w:rPr>
          <w:rFonts w:ascii="Arial" w:hAnsi="Arial" w:cs="Arial"/>
          <w:lang w:val="da-DK"/>
        </w:rPr>
        <w:t xml:space="preserve">brystimplantater </w:t>
      </w:r>
      <w:r w:rsidR="007448F1" w:rsidRPr="007448F1">
        <w:rPr>
          <w:rFonts w:ascii="Arial" w:hAnsi="Arial" w:cs="Arial"/>
          <w:lang w:val="da-DK"/>
        </w:rPr>
        <w:t>i Danmark</w:t>
      </w:r>
      <w:r w:rsidR="00121860" w:rsidRPr="007448F1">
        <w:rPr>
          <w:rFonts w:ascii="Arial" w:hAnsi="Arial" w:cs="Arial"/>
          <w:lang w:val="da-DK"/>
        </w:rPr>
        <w:t>.</w:t>
      </w:r>
    </w:p>
    <w:bookmarkEnd w:id="1"/>
    <w:p w14:paraId="55982C48" w14:textId="77777777" w:rsidR="00121860" w:rsidRPr="00160AF5" w:rsidRDefault="00121860" w:rsidP="007448F1">
      <w:pPr>
        <w:spacing w:after="0" w:line="240" w:lineRule="auto"/>
        <w:rPr>
          <w:rFonts w:ascii="Arial" w:hAnsi="Arial" w:cs="Arial"/>
          <w:lang w:val="da-DK"/>
        </w:rPr>
      </w:pPr>
    </w:p>
    <w:p w14:paraId="4D974668" w14:textId="67E4EECB" w:rsidR="0043374E" w:rsidRPr="00160AF5" w:rsidRDefault="002F5169" w:rsidP="0043374E">
      <w:pPr>
        <w:spacing w:after="0" w:line="240" w:lineRule="auto"/>
        <w:rPr>
          <w:rFonts w:ascii="Arial" w:hAnsi="Arial" w:cs="Arial"/>
          <w:lang w:val="da-DK"/>
        </w:rPr>
      </w:pPr>
      <w:r w:rsidRPr="00160AF5">
        <w:rPr>
          <w:rFonts w:ascii="Arial" w:hAnsi="Arial" w:cs="Arial"/>
          <w:lang w:val="da-DK"/>
        </w:rPr>
        <w:t xml:space="preserve">Allergan suspenderer salget af </w:t>
      </w:r>
      <w:bookmarkStart w:id="2" w:name="_Hlk533161431"/>
      <w:r w:rsidR="00842CA3" w:rsidRPr="00842CA3">
        <w:rPr>
          <w:rFonts w:ascii="Arial" w:hAnsi="Arial" w:cs="Arial"/>
          <w:lang w:val="da-DK"/>
        </w:rPr>
        <w:t>teksturerede</w:t>
      </w:r>
      <w:bookmarkEnd w:id="2"/>
      <w:r w:rsidR="00842CA3">
        <w:rPr>
          <w:rFonts w:ascii="Arial" w:hAnsi="Arial" w:cs="Arial"/>
          <w:lang w:val="da-DK"/>
        </w:rPr>
        <w:t xml:space="preserve"> </w:t>
      </w:r>
      <w:r w:rsidRPr="00160AF5">
        <w:rPr>
          <w:rFonts w:ascii="Arial" w:hAnsi="Arial" w:cs="Arial"/>
          <w:lang w:val="da-DK"/>
        </w:rPr>
        <w:t xml:space="preserve">brystimplantater og vævsekspander </w:t>
      </w:r>
      <w:r w:rsidR="00CE59F7" w:rsidRPr="00160AF5">
        <w:rPr>
          <w:rFonts w:ascii="Arial" w:hAnsi="Arial" w:cs="Arial"/>
          <w:lang w:val="da-DK"/>
        </w:rPr>
        <w:t xml:space="preserve">med øjeblikkelig virkning </w:t>
      </w:r>
      <w:r w:rsidRPr="00160AF5">
        <w:rPr>
          <w:rFonts w:ascii="Arial" w:hAnsi="Arial" w:cs="Arial"/>
          <w:lang w:val="da-DK"/>
        </w:rPr>
        <w:t>og t</w:t>
      </w:r>
      <w:r w:rsidR="00CE59F7" w:rsidRPr="00160AF5">
        <w:rPr>
          <w:rFonts w:ascii="Arial" w:hAnsi="Arial" w:cs="Arial"/>
          <w:lang w:val="da-DK"/>
        </w:rPr>
        <w:t>ilbagetrækker resterende leverancer</w:t>
      </w:r>
      <w:r w:rsidRPr="00160AF5">
        <w:rPr>
          <w:rFonts w:ascii="Arial" w:hAnsi="Arial" w:cs="Arial"/>
          <w:lang w:val="da-DK"/>
        </w:rPr>
        <w:t xml:space="preserve"> på de europæiske markeder. </w:t>
      </w:r>
      <w:r w:rsidR="00CE59F7" w:rsidRPr="00160AF5">
        <w:rPr>
          <w:rFonts w:ascii="Arial" w:hAnsi="Arial" w:cs="Arial"/>
          <w:lang w:val="da-DK"/>
        </w:rPr>
        <w:t>Beslutningen om tilbagetrækningen</w:t>
      </w:r>
      <w:r w:rsidRPr="00160AF5">
        <w:rPr>
          <w:rFonts w:ascii="Arial" w:hAnsi="Arial" w:cs="Arial"/>
          <w:lang w:val="da-DK"/>
        </w:rPr>
        <w:t xml:space="preserve"> </w:t>
      </w:r>
      <w:r w:rsidR="00CE59F7" w:rsidRPr="00160AF5">
        <w:rPr>
          <w:rFonts w:ascii="Arial" w:hAnsi="Arial" w:cs="Arial"/>
          <w:lang w:val="da-DK"/>
        </w:rPr>
        <w:t>skyldes</w:t>
      </w:r>
      <w:r w:rsidRPr="00160AF5">
        <w:rPr>
          <w:rFonts w:ascii="Arial" w:hAnsi="Arial" w:cs="Arial"/>
          <w:lang w:val="da-DK"/>
        </w:rPr>
        <w:t xml:space="preserve"> en obligatorisk tilbage</w:t>
      </w:r>
      <w:r w:rsidR="001F037A">
        <w:rPr>
          <w:rFonts w:ascii="Arial" w:hAnsi="Arial" w:cs="Arial"/>
          <w:lang w:val="da-DK"/>
        </w:rPr>
        <w:t>træknings</w:t>
      </w:r>
      <w:r w:rsidRPr="00160AF5">
        <w:rPr>
          <w:rFonts w:ascii="Arial" w:hAnsi="Arial" w:cs="Arial"/>
          <w:lang w:val="da-DK"/>
        </w:rPr>
        <w:t xml:space="preserve">anmodning fra Agence Nationale de Sécurité du Médicament (ANSM), </w:t>
      </w:r>
      <w:r w:rsidR="00CE59F7" w:rsidRPr="00160AF5">
        <w:rPr>
          <w:rFonts w:ascii="Arial" w:hAnsi="Arial" w:cs="Arial"/>
          <w:lang w:val="da-DK"/>
        </w:rPr>
        <w:t>der er den franske regulatoriske myndighed.</w:t>
      </w:r>
      <w:r w:rsidRPr="00160AF5">
        <w:rPr>
          <w:rFonts w:ascii="Arial" w:hAnsi="Arial" w:cs="Arial"/>
          <w:lang w:val="da-DK"/>
        </w:rPr>
        <w:t xml:space="preserve"> Suspensionen af salget </w:t>
      </w:r>
      <w:r w:rsidR="00CE59F7" w:rsidRPr="00160AF5">
        <w:rPr>
          <w:rFonts w:ascii="Arial" w:hAnsi="Arial" w:cs="Arial"/>
          <w:lang w:val="da-DK"/>
        </w:rPr>
        <w:t>skyldes</w:t>
      </w:r>
      <w:r w:rsidRPr="00160AF5">
        <w:rPr>
          <w:rFonts w:ascii="Arial" w:hAnsi="Arial" w:cs="Arial"/>
          <w:lang w:val="da-DK"/>
        </w:rPr>
        <w:t xml:space="preserve"> udløb af virksomhedens CE</w:t>
      </w:r>
      <w:r w:rsidR="00CE59F7" w:rsidRPr="00160AF5">
        <w:rPr>
          <w:rFonts w:ascii="Arial" w:hAnsi="Arial" w:cs="Arial"/>
          <w:lang w:val="da-DK"/>
        </w:rPr>
        <w:noBreakHyphen/>
      </w:r>
      <w:r w:rsidRPr="00160AF5">
        <w:rPr>
          <w:rFonts w:ascii="Arial" w:hAnsi="Arial" w:cs="Arial"/>
          <w:lang w:val="da-DK"/>
        </w:rPr>
        <w:t>mærkning for disse produkter.</w:t>
      </w:r>
    </w:p>
    <w:p w14:paraId="5D71420B" w14:textId="77777777" w:rsidR="0043374E" w:rsidRPr="00160AF5" w:rsidRDefault="0043374E" w:rsidP="0043374E">
      <w:pPr>
        <w:spacing w:after="0" w:line="240" w:lineRule="auto"/>
        <w:rPr>
          <w:rFonts w:ascii="Arial" w:hAnsi="Arial" w:cs="Arial"/>
          <w:lang w:val="da-DK"/>
        </w:rPr>
      </w:pPr>
    </w:p>
    <w:p w14:paraId="5DE099EF" w14:textId="751E2240" w:rsidR="003D37FC" w:rsidRPr="00160AF5" w:rsidRDefault="00D01F0A" w:rsidP="003D37FC">
      <w:pPr>
        <w:spacing w:after="0" w:line="240" w:lineRule="auto"/>
        <w:rPr>
          <w:rFonts w:ascii="Arial" w:hAnsi="Arial" w:cs="Arial"/>
          <w:lang w:val="da-DK"/>
        </w:rPr>
      </w:pPr>
      <w:r w:rsidRPr="00160AF5">
        <w:rPr>
          <w:rFonts w:ascii="Arial" w:hAnsi="Arial" w:cs="Arial"/>
          <w:lang w:val="da-DK"/>
        </w:rPr>
        <w:t xml:space="preserve">Selv om Allergan er uenig med ANSMs anmodning, samarbejder </w:t>
      </w:r>
      <w:r w:rsidR="00A25D4D" w:rsidRPr="00160AF5">
        <w:rPr>
          <w:rFonts w:ascii="Arial" w:hAnsi="Arial" w:cs="Arial"/>
          <w:lang w:val="da-DK"/>
        </w:rPr>
        <w:t>virksomheden</w:t>
      </w:r>
      <w:r w:rsidRPr="00160AF5">
        <w:rPr>
          <w:rFonts w:ascii="Arial" w:hAnsi="Arial" w:cs="Arial"/>
          <w:lang w:val="da-DK"/>
        </w:rPr>
        <w:t xml:space="preserve"> fuldt ud med myndigheden. Allergan </w:t>
      </w:r>
      <w:r w:rsidR="00A25D4D" w:rsidRPr="00160AF5">
        <w:rPr>
          <w:rFonts w:ascii="Arial" w:hAnsi="Arial" w:cs="Arial"/>
          <w:lang w:val="da-DK"/>
        </w:rPr>
        <w:t>står inde for</w:t>
      </w:r>
      <w:r w:rsidRPr="00160AF5">
        <w:rPr>
          <w:rFonts w:ascii="Arial" w:hAnsi="Arial" w:cs="Arial"/>
          <w:lang w:val="da-DK"/>
        </w:rPr>
        <w:t xml:space="preserve"> </w:t>
      </w:r>
      <w:r w:rsidR="00A25D4D" w:rsidRPr="00160AF5">
        <w:rPr>
          <w:rFonts w:ascii="Arial" w:hAnsi="Arial" w:cs="Arial"/>
          <w:lang w:val="da-DK"/>
        </w:rPr>
        <w:t>benefit/risk</w:t>
      </w:r>
      <w:r w:rsidR="00A25D4D" w:rsidRPr="00160AF5">
        <w:rPr>
          <w:rFonts w:ascii="Arial" w:hAnsi="Arial" w:cs="Arial"/>
          <w:lang w:val="da-DK"/>
        </w:rPr>
        <w:noBreakHyphen/>
        <w:t>forholdet</w:t>
      </w:r>
      <w:r w:rsidRPr="00160AF5">
        <w:rPr>
          <w:rFonts w:ascii="Arial" w:hAnsi="Arial" w:cs="Arial"/>
          <w:lang w:val="da-DK"/>
        </w:rPr>
        <w:t xml:space="preserve"> for </w:t>
      </w:r>
      <w:r w:rsidR="00A25D4D" w:rsidRPr="00160AF5">
        <w:rPr>
          <w:rFonts w:ascii="Arial" w:hAnsi="Arial" w:cs="Arial"/>
          <w:lang w:val="da-DK"/>
        </w:rPr>
        <w:t>vores</w:t>
      </w:r>
      <w:r w:rsidRPr="00160AF5">
        <w:rPr>
          <w:rFonts w:ascii="Arial" w:hAnsi="Arial" w:cs="Arial"/>
          <w:lang w:val="da-DK"/>
        </w:rPr>
        <w:t xml:space="preserve"> brystimplantatprodukter. </w:t>
      </w:r>
      <w:r w:rsidR="00A25D4D" w:rsidRPr="00160AF5">
        <w:rPr>
          <w:rFonts w:ascii="Arial" w:hAnsi="Arial" w:cs="Arial"/>
          <w:lang w:val="da-DK"/>
        </w:rPr>
        <w:t xml:space="preserve">Anmodningen fra ANSM og denne handling </w:t>
      </w:r>
      <w:r w:rsidRPr="00160AF5">
        <w:rPr>
          <w:rFonts w:ascii="Arial" w:hAnsi="Arial" w:cs="Arial"/>
          <w:lang w:val="da-DK"/>
        </w:rPr>
        <w:t xml:space="preserve">er ikke baseret på nye videnskabelige beviser. Desuden har ANSM ikke identificeret nogen umiddelbar </w:t>
      </w:r>
      <w:r w:rsidR="00A25D4D" w:rsidRPr="00160AF5">
        <w:rPr>
          <w:rFonts w:ascii="Arial" w:hAnsi="Arial" w:cs="Arial"/>
          <w:lang w:val="da-DK"/>
        </w:rPr>
        <w:t>sundheds</w:t>
      </w:r>
      <w:r w:rsidRPr="00160AF5">
        <w:rPr>
          <w:rFonts w:ascii="Arial" w:hAnsi="Arial" w:cs="Arial"/>
          <w:lang w:val="da-DK"/>
        </w:rPr>
        <w:t>risiko for kvinde</w:t>
      </w:r>
      <w:r w:rsidR="00A25D4D" w:rsidRPr="00160AF5">
        <w:rPr>
          <w:rFonts w:ascii="Arial" w:hAnsi="Arial" w:cs="Arial"/>
          <w:lang w:val="da-DK"/>
        </w:rPr>
        <w:t>r</w:t>
      </w:r>
      <w:r w:rsidRPr="00160AF5">
        <w:rPr>
          <w:rFonts w:ascii="Arial" w:hAnsi="Arial" w:cs="Arial"/>
          <w:lang w:val="da-DK"/>
        </w:rPr>
        <w:t xml:space="preserve"> med </w:t>
      </w:r>
      <w:r w:rsidR="00842CA3" w:rsidRPr="00842CA3">
        <w:rPr>
          <w:rFonts w:ascii="Arial" w:hAnsi="Arial" w:cs="Arial"/>
          <w:lang w:val="da-DK"/>
        </w:rPr>
        <w:t>teksturerede</w:t>
      </w:r>
      <w:r w:rsidR="00842CA3">
        <w:rPr>
          <w:rFonts w:ascii="Arial" w:hAnsi="Arial" w:cs="Arial"/>
          <w:lang w:val="da-DK"/>
        </w:rPr>
        <w:t xml:space="preserve"> </w:t>
      </w:r>
      <w:r w:rsidRPr="00160AF5">
        <w:rPr>
          <w:rFonts w:ascii="Arial" w:hAnsi="Arial" w:cs="Arial"/>
          <w:lang w:val="da-DK"/>
        </w:rPr>
        <w:t>brystimplantater.</w:t>
      </w:r>
    </w:p>
    <w:p w14:paraId="7FA2B468" w14:textId="77777777" w:rsidR="00121860" w:rsidRPr="00160AF5" w:rsidRDefault="00121860" w:rsidP="005F2AB1">
      <w:pPr>
        <w:spacing w:after="0" w:line="240" w:lineRule="auto"/>
        <w:rPr>
          <w:rFonts w:ascii="Arial" w:hAnsi="Arial" w:cs="Arial"/>
          <w:lang w:val="da-DK"/>
        </w:rPr>
      </w:pPr>
    </w:p>
    <w:p w14:paraId="2D5D4CAB" w14:textId="21B3ED05" w:rsidR="005F2AB1" w:rsidRPr="00160AF5" w:rsidRDefault="00A25D4D" w:rsidP="005F2AB1">
      <w:pPr>
        <w:spacing w:after="0" w:line="240" w:lineRule="auto"/>
        <w:rPr>
          <w:rFonts w:ascii="Arial" w:hAnsi="Arial" w:cs="Arial"/>
          <w:lang w:val="da-DK"/>
        </w:rPr>
      </w:pPr>
      <w:r w:rsidRPr="00160AF5">
        <w:rPr>
          <w:rFonts w:ascii="Arial" w:hAnsi="Arial" w:cs="Arial"/>
          <w:lang w:val="da-DK"/>
        </w:rPr>
        <w:t>CE-mærket for Allergans glatte implantater er blevet fornyet af GMED. Glatte implantater påvirkes ikke og er fortsat tilgængelige.</w:t>
      </w:r>
    </w:p>
    <w:p w14:paraId="5430AC0D" w14:textId="77777777" w:rsidR="00121860" w:rsidRPr="00160AF5" w:rsidRDefault="00121860" w:rsidP="005F2AB1">
      <w:pPr>
        <w:spacing w:after="0" w:line="240" w:lineRule="auto"/>
        <w:rPr>
          <w:rFonts w:ascii="Arial" w:hAnsi="Arial" w:cs="Arial"/>
          <w:lang w:val="da-DK"/>
        </w:rPr>
      </w:pPr>
    </w:p>
    <w:p w14:paraId="5AEAE95E" w14:textId="687F8EED" w:rsidR="00A25D4D" w:rsidRPr="00160AF5" w:rsidRDefault="00A25D4D" w:rsidP="00514EA4">
      <w:pPr>
        <w:spacing w:after="0" w:line="240" w:lineRule="auto"/>
        <w:rPr>
          <w:rFonts w:ascii="Arial" w:hAnsi="Arial" w:cs="Arial"/>
          <w:lang w:val="da-DK"/>
        </w:rPr>
      </w:pPr>
      <w:r w:rsidRPr="00160AF5">
        <w:rPr>
          <w:rFonts w:ascii="Arial" w:hAnsi="Arial" w:cs="Arial"/>
          <w:lang w:val="da-DK"/>
        </w:rPr>
        <w:t>Patientsikkerhed og produktkvalitet er Allergans højeste prioriteter. Vi er forpligtet til</w:t>
      </w:r>
      <w:r w:rsidR="0035338E" w:rsidRPr="00160AF5">
        <w:rPr>
          <w:rFonts w:ascii="Arial" w:hAnsi="Arial" w:cs="Arial"/>
          <w:lang w:val="da-DK"/>
        </w:rPr>
        <w:t xml:space="preserve"> </w:t>
      </w:r>
      <w:r w:rsidRPr="00160AF5">
        <w:rPr>
          <w:rFonts w:ascii="Arial" w:hAnsi="Arial" w:cs="Arial"/>
          <w:lang w:val="da-DK"/>
        </w:rPr>
        <w:t xml:space="preserve">at </w:t>
      </w:r>
      <w:r w:rsidR="00160AF5" w:rsidRPr="00160AF5">
        <w:rPr>
          <w:rFonts w:ascii="Arial" w:hAnsi="Arial" w:cs="Arial"/>
          <w:lang w:val="da-DK"/>
        </w:rPr>
        <w:t xml:space="preserve">nøje at </w:t>
      </w:r>
      <w:r w:rsidRPr="00160AF5">
        <w:rPr>
          <w:rFonts w:ascii="Arial" w:hAnsi="Arial" w:cs="Arial"/>
          <w:lang w:val="da-DK"/>
        </w:rPr>
        <w:t xml:space="preserve">overholde alle </w:t>
      </w:r>
      <w:r w:rsidR="0035338E" w:rsidRPr="00160AF5">
        <w:rPr>
          <w:rFonts w:ascii="Arial" w:hAnsi="Arial" w:cs="Arial"/>
          <w:lang w:val="da-DK"/>
        </w:rPr>
        <w:t>regulatoriske krav</w:t>
      </w:r>
      <w:r w:rsidRPr="00160AF5">
        <w:rPr>
          <w:rFonts w:ascii="Arial" w:hAnsi="Arial" w:cs="Arial"/>
          <w:lang w:val="da-DK"/>
        </w:rPr>
        <w:t>,</w:t>
      </w:r>
      <w:r w:rsidR="00160AF5" w:rsidRPr="00160AF5">
        <w:rPr>
          <w:rFonts w:ascii="Arial" w:hAnsi="Arial" w:cs="Arial"/>
          <w:lang w:val="da-DK"/>
        </w:rPr>
        <w:t xml:space="preserve"> til de</w:t>
      </w:r>
      <w:r w:rsidR="0035338E" w:rsidRPr="00160AF5">
        <w:rPr>
          <w:rFonts w:ascii="Arial" w:hAnsi="Arial" w:cs="Arial"/>
          <w:lang w:val="da-DK"/>
        </w:rPr>
        <w:t xml:space="preserve"> mest stringente videnskabelige beviser og de højeste industristandarder for vores produkter</w:t>
      </w:r>
      <w:r w:rsidR="00160AF5" w:rsidRPr="00160AF5">
        <w:rPr>
          <w:rFonts w:ascii="Arial" w:hAnsi="Arial" w:cs="Arial"/>
          <w:lang w:val="da-DK"/>
        </w:rPr>
        <w:t>. Allergan tager denne situation meget alvorligt og er</w:t>
      </w:r>
      <w:r w:rsidR="00EF126E" w:rsidRPr="00583F89">
        <w:rPr>
          <w:rFonts w:ascii="Arial" w:hAnsi="Arial" w:cs="Arial"/>
          <w:lang w:val="da-DK"/>
        </w:rPr>
        <w:t xml:space="preserve"> forpligtet til at give alle interessenter rettidige og informative opdateringer om dette problem, efterhånden som oplysningerne bliver tilgængelige.</w:t>
      </w:r>
    </w:p>
    <w:p w14:paraId="1A16C928" w14:textId="77777777" w:rsidR="00A25D4D" w:rsidRPr="00160AF5" w:rsidRDefault="00A25D4D" w:rsidP="00514EA4">
      <w:pPr>
        <w:spacing w:after="0" w:line="240" w:lineRule="auto"/>
        <w:rPr>
          <w:rFonts w:ascii="Arial" w:hAnsi="Arial" w:cs="Arial"/>
          <w:lang w:val="da-DK"/>
        </w:rPr>
      </w:pPr>
    </w:p>
    <w:p w14:paraId="27D37E4E" w14:textId="5F46DDDF" w:rsidR="00EF126E" w:rsidRPr="00583F89" w:rsidRDefault="00EF126E" w:rsidP="005F2AB1">
      <w:pPr>
        <w:spacing w:after="0" w:line="240" w:lineRule="auto"/>
        <w:rPr>
          <w:rFonts w:ascii="Arial" w:hAnsi="Arial" w:cs="Arial"/>
          <w:lang w:val="da-DK"/>
        </w:rPr>
      </w:pPr>
      <w:r w:rsidRPr="00583F89">
        <w:rPr>
          <w:rFonts w:ascii="Arial" w:hAnsi="Arial" w:cs="Arial"/>
          <w:lang w:val="da-DK"/>
        </w:rPr>
        <w:t xml:space="preserve">Det er vigtigt pointere, at sikkerhedsprofilen for </w:t>
      </w:r>
      <w:r w:rsidR="00842CA3" w:rsidRPr="00842CA3">
        <w:rPr>
          <w:rFonts w:ascii="Arial" w:hAnsi="Arial" w:cs="Arial"/>
          <w:lang w:val="da-DK"/>
        </w:rPr>
        <w:t>teksturerede</w:t>
      </w:r>
      <w:r w:rsidR="00842CA3">
        <w:rPr>
          <w:rFonts w:ascii="Arial" w:hAnsi="Arial" w:cs="Arial"/>
          <w:lang w:val="da-DK"/>
        </w:rPr>
        <w:t xml:space="preserve"> </w:t>
      </w:r>
      <w:r w:rsidRPr="00583F89">
        <w:rPr>
          <w:rFonts w:ascii="Arial" w:hAnsi="Arial" w:cs="Arial"/>
          <w:lang w:val="da-DK"/>
        </w:rPr>
        <w:t>brystimplantater er velkendt, og kirurgisk fjernelse</w:t>
      </w:r>
      <w:r w:rsidR="009C1407" w:rsidRPr="00583F89">
        <w:rPr>
          <w:rFonts w:ascii="Arial" w:hAnsi="Arial" w:cs="Arial"/>
          <w:lang w:val="da-DK"/>
        </w:rPr>
        <w:t xml:space="preserve"> </w:t>
      </w:r>
      <w:r w:rsidRPr="00583F89">
        <w:rPr>
          <w:rFonts w:ascii="Arial" w:hAnsi="Arial" w:cs="Arial"/>
          <w:lang w:val="da-DK"/>
        </w:rPr>
        <w:t xml:space="preserve">ikke </w:t>
      </w:r>
      <w:r w:rsidR="009C1407" w:rsidRPr="00583F89">
        <w:rPr>
          <w:rFonts w:ascii="Arial" w:hAnsi="Arial" w:cs="Arial"/>
          <w:lang w:val="da-DK"/>
        </w:rPr>
        <w:t xml:space="preserve">anbefales </w:t>
      </w:r>
      <w:r w:rsidRPr="00583F89">
        <w:rPr>
          <w:rFonts w:ascii="Arial" w:hAnsi="Arial" w:cs="Arial"/>
          <w:lang w:val="da-DK"/>
        </w:rPr>
        <w:t>på</w:t>
      </w:r>
      <w:r w:rsidR="00CE3DE2" w:rsidRPr="00583F89">
        <w:rPr>
          <w:rFonts w:ascii="Arial" w:hAnsi="Arial" w:cs="Arial"/>
          <w:lang w:val="da-DK"/>
        </w:rPr>
        <w:t xml:space="preserve"> baggrund af</w:t>
      </w:r>
      <w:r w:rsidRPr="00583F89">
        <w:rPr>
          <w:rFonts w:ascii="Arial" w:hAnsi="Arial" w:cs="Arial"/>
          <w:lang w:val="da-DK"/>
        </w:rPr>
        <w:t xml:space="preserve"> disse oplysninger alene</w:t>
      </w:r>
      <w:r w:rsidR="009C1407" w:rsidRPr="00583F89">
        <w:rPr>
          <w:rFonts w:ascii="Arial" w:hAnsi="Arial" w:cs="Arial"/>
          <w:lang w:val="da-DK"/>
        </w:rPr>
        <w:t>. Dette skyldes</w:t>
      </w:r>
      <w:r w:rsidR="00CE3DE2" w:rsidRPr="00583F89">
        <w:rPr>
          <w:rFonts w:ascii="Arial" w:hAnsi="Arial" w:cs="Arial"/>
          <w:lang w:val="da-DK"/>
        </w:rPr>
        <w:t xml:space="preserve"> </w:t>
      </w:r>
      <w:r w:rsidRPr="00583F89">
        <w:rPr>
          <w:rFonts w:ascii="Arial" w:hAnsi="Arial" w:cs="Arial"/>
          <w:lang w:val="da-DK"/>
        </w:rPr>
        <w:t>de kendte risici</w:t>
      </w:r>
      <w:r w:rsidR="009C1407" w:rsidRPr="00583F89">
        <w:rPr>
          <w:rFonts w:ascii="Arial" w:hAnsi="Arial" w:cs="Arial"/>
          <w:lang w:val="da-DK"/>
        </w:rPr>
        <w:t>,</w:t>
      </w:r>
      <w:r w:rsidRPr="00583F89">
        <w:rPr>
          <w:rFonts w:ascii="Arial" w:hAnsi="Arial" w:cs="Arial"/>
          <w:lang w:val="da-DK"/>
        </w:rPr>
        <w:t xml:space="preserve"> </w:t>
      </w:r>
      <w:r w:rsidR="00CE3DE2" w:rsidRPr="00583F89">
        <w:rPr>
          <w:rFonts w:ascii="Arial" w:hAnsi="Arial" w:cs="Arial"/>
          <w:lang w:val="da-DK"/>
        </w:rPr>
        <w:t>fjernelse af implantaterne kan have for patienterne.</w:t>
      </w:r>
    </w:p>
    <w:p w14:paraId="007F97B1" w14:textId="728D6D06" w:rsidR="00EF126E" w:rsidRDefault="00EF126E" w:rsidP="005F2AB1">
      <w:pPr>
        <w:spacing w:after="0" w:line="240" w:lineRule="auto"/>
        <w:rPr>
          <w:rFonts w:ascii="Arial" w:hAnsi="Arial" w:cs="Arial"/>
          <w:lang w:val="da-DK"/>
        </w:rPr>
      </w:pPr>
    </w:p>
    <w:p w14:paraId="369C866D" w14:textId="77777777" w:rsidR="00602FBE" w:rsidRDefault="00602FBE" w:rsidP="005F2AB1">
      <w:pPr>
        <w:spacing w:after="0" w:line="240" w:lineRule="auto"/>
        <w:rPr>
          <w:rFonts w:ascii="Arial" w:hAnsi="Arial" w:cs="Arial"/>
          <w:lang w:val="da-DK"/>
        </w:rPr>
      </w:pPr>
    </w:p>
    <w:p w14:paraId="68956B32" w14:textId="26F2D65D" w:rsidR="00602FBE" w:rsidRDefault="00CE3DE2" w:rsidP="0047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val="da-DK" w:eastAsia="en-GB"/>
        </w:rPr>
      </w:pPr>
      <w:r w:rsidRPr="00583F89">
        <w:rPr>
          <w:rFonts w:ascii="Arial" w:eastAsia="Times New Roman" w:hAnsi="Arial" w:cs="Arial"/>
          <w:b/>
          <w:lang w:val="da-DK" w:eastAsia="en-GB"/>
        </w:rPr>
        <w:t>Som en sikkerhedsforanstaltning anmoder vi om, at du straks stopper med at anvende de Allergan</w:t>
      </w:r>
      <w:r w:rsidRPr="00583F89">
        <w:rPr>
          <w:rFonts w:ascii="Arial" w:eastAsia="Times New Roman" w:hAnsi="Arial" w:cs="Arial"/>
          <w:b/>
          <w:lang w:val="da-DK" w:eastAsia="en-GB"/>
        </w:rPr>
        <w:noBreakHyphen/>
        <w:t>mærke</w:t>
      </w:r>
      <w:r w:rsidR="009C1407" w:rsidRPr="00583F89">
        <w:rPr>
          <w:rFonts w:ascii="Arial" w:eastAsia="Times New Roman" w:hAnsi="Arial" w:cs="Arial"/>
          <w:b/>
          <w:lang w:val="da-DK" w:eastAsia="en-GB"/>
        </w:rPr>
        <w:t>de</w:t>
      </w:r>
      <w:r w:rsidRPr="00583F89">
        <w:rPr>
          <w:rFonts w:ascii="Arial" w:eastAsia="Times New Roman" w:hAnsi="Arial" w:cs="Arial"/>
          <w:b/>
          <w:lang w:val="da-DK" w:eastAsia="en-GB"/>
        </w:rPr>
        <w:t xml:space="preserve"> </w:t>
      </w:r>
      <w:r w:rsidR="00842CA3" w:rsidRPr="00842CA3">
        <w:rPr>
          <w:rFonts w:ascii="Arial" w:eastAsia="Times New Roman" w:hAnsi="Arial" w:cs="Arial"/>
          <w:b/>
          <w:lang w:val="da-DK" w:eastAsia="en-GB"/>
        </w:rPr>
        <w:t>teksturerede</w:t>
      </w:r>
      <w:r w:rsidR="00842CA3">
        <w:rPr>
          <w:rFonts w:ascii="Arial" w:eastAsia="Times New Roman" w:hAnsi="Arial" w:cs="Arial"/>
          <w:b/>
          <w:lang w:val="da-DK" w:eastAsia="en-GB"/>
        </w:rPr>
        <w:t xml:space="preserve"> </w:t>
      </w:r>
      <w:r w:rsidRPr="00583F89">
        <w:rPr>
          <w:rFonts w:ascii="Arial" w:eastAsia="Times New Roman" w:hAnsi="Arial" w:cs="Arial"/>
          <w:b/>
          <w:lang w:val="da-DK" w:eastAsia="en-GB"/>
        </w:rPr>
        <w:t>implantater, som du har i din praksis. Vi kontakter dig snart for at organisere returnering af disse produkter.</w:t>
      </w:r>
      <w:r w:rsidR="00003DA3">
        <w:rPr>
          <w:rFonts w:ascii="Arial" w:eastAsia="Times New Roman" w:hAnsi="Arial" w:cs="Arial"/>
          <w:b/>
          <w:lang w:val="da-DK" w:eastAsia="en-GB"/>
        </w:rPr>
        <w:t xml:space="preserve"> </w:t>
      </w:r>
      <w:r w:rsidR="00602FBE" w:rsidRPr="00602FBE">
        <w:rPr>
          <w:rFonts w:ascii="Arial" w:eastAsia="Times New Roman" w:hAnsi="Arial" w:cs="Arial"/>
          <w:b/>
          <w:lang w:val="da-DK" w:eastAsia="en-GB"/>
        </w:rPr>
        <w:t>Returnering skal foretages senest den 31. marts 2019</w:t>
      </w:r>
    </w:p>
    <w:p w14:paraId="0C8F5A72" w14:textId="77777777" w:rsidR="00602FBE" w:rsidRDefault="00602FBE">
      <w:pPr>
        <w:rPr>
          <w:rFonts w:ascii="Arial" w:eastAsia="Times New Roman" w:hAnsi="Arial" w:cs="Arial"/>
          <w:b/>
          <w:lang w:val="da-DK" w:eastAsia="en-GB"/>
        </w:rPr>
      </w:pPr>
      <w:r>
        <w:rPr>
          <w:rFonts w:ascii="Arial" w:eastAsia="Times New Roman" w:hAnsi="Arial" w:cs="Arial"/>
          <w:b/>
          <w:lang w:val="da-DK" w:eastAsia="en-GB"/>
        </w:rPr>
        <w:br w:type="page"/>
      </w:r>
    </w:p>
    <w:p w14:paraId="2680790C" w14:textId="272F6C4C" w:rsidR="00477FC9" w:rsidRPr="00160AF5" w:rsidRDefault="001555DE" w:rsidP="0047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da-DK" w:eastAsia="en-GB"/>
        </w:rPr>
      </w:pPr>
      <w:r w:rsidRPr="00160AF5">
        <w:rPr>
          <w:rFonts w:ascii="Arial" w:eastAsia="Times New Roman" w:hAnsi="Arial" w:cs="Arial"/>
          <w:lang w:val="da-DK" w:eastAsia="en-GB"/>
        </w:rPr>
        <w:lastRenderedPageBreak/>
        <w:t xml:space="preserve">Implantater med </w:t>
      </w:r>
      <w:r w:rsidR="00842CA3">
        <w:rPr>
          <w:rFonts w:ascii="Arial" w:eastAsia="Times New Roman" w:hAnsi="Arial" w:cs="Arial"/>
          <w:lang w:val="da-DK" w:eastAsia="en-GB"/>
        </w:rPr>
        <w:t>tekstur</w:t>
      </w:r>
      <w:r w:rsidRPr="00160AF5">
        <w:rPr>
          <w:rFonts w:ascii="Arial" w:eastAsia="Times New Roman" w:hAnsi="Arial" w:cs="Arial"/>
          <w:lang w:val="da-DK" w:eastAsia="en-GB"/>
        </w:rPr>
        <w:t>, som er berørte</w:t>
      </w:r>
      <w:r w:rsidR="00FC51B6" w:rsidRPr="00160AF5">
        <w:rPr>
          <w:rFonts w:ascii="Arial" w:eastAsia="Times New Roman" w:hAnsi="Arial" w:cs="Arial"/>
          <w:lang w:val="da-DK" w:eastAsia="en-GB"/>
        </w:rPr>
        <w:t xml:space="preserve"> </w:t>
      </w:r>
      <w:r w:rsidRPr="00160AF5">
        <w:rPr>
          <w:rFonts w:ascii="Arial" w:eastAsia="Times New Roman" w:hAnsi="Arial" w:cs="Arial"/>
          <w:lang w:val="da-DK" w:eastAsia="en-GB"/>
        </w:rPr>
        <w:t>af denne meddelelse</w:t>
      </w:r>
      <w:r w:rsidR="00514EA4" w:rsidRPr="00160AF5">
        <w:rPr>
          <w:rFonts w:ascii="Arial" w:eastAsia="Times New Roman" w:hAnsi="Arial" w:cs="Arial"/>
          <w:lang w:val="da-DK" w:eastAsia="en-GB"/>
        </w:rPr>
        <w:t>:</w:t>
      </w:r>
    </w:p>
    <w:p w14:paraId="29B09701" w14:textId="434E5E6B" w:rsidR="00477FC9" w:rsidRPr="00160AF5" w:rsidRDefault="00477FC9" w:rsidP="0047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da-DK" w:eastAsia="en-GB"/>
        </w:rPr>
      </w:pPr>
      <w:r w:rsidRPr="00160AF5">
        <w:rPr>
          <w:rFonts w:ascii="Arial" w:eastAsia="Times New Roman" w:hAnsi="Arial" w:cs="Arial"/>
          <w:lang w:val="da-DK" w:eastAsia="en-GB"/>
        </w:rPr>
        <w:t>• NATRELLE INSPIRA</w:t>
      </w:r>
      <w:r w:rsidR="001555DE" w:rsidRPr="00160AF5">
        <w:rPr>
          <w:rFonts w:ascii="Arial" w:eastAsia="Times New Roman" w:hAnsi="Arial" w:cs="Arial"/>
          <w:lang w:val="da-DK" w:eastAsia="en-GB"/>
        </w:rPr>
        <w:t xml:space="preserve"> brystimplantater med </w:t>
      </w:r>
      <w:r w:rsidR="00842CA3">
        <w:rPr>
          <w:rFonts w:ascii="Arial" w:eastAsia="Times New Roman" w:hAnsi="Arial" w:cs="Arial"/>
          <w:lang w:val="da-DK" w:eastAsia="en-GB"/>
        </w:rPr>
        <w:t>tekstur</w:t>
      </w:r>
      <w:r w:rsidRPr="00160AF5">
        <w:rPr>
          <w:rFonts w:ascii="Arial" w:eastAsia="Times New Roman" w:hAnsi="Arial" w:cs="Arial"/>
          <w:lang w:val="da-DK" w:eastAsia="en-GB"/>
        </w:rPr>
        <w:t>: TRL / TSL / TRLP / TSLP / TRM / TSM / TRF / TSF / TRX / TSX</w:t>
      </w:r>
    </w:p>
    <w:p w14:paraId="769DCC70" w14:textId="4933CAF8" w:rsidR="00477FC9" w:rsidRPr="00160AF5" w:rsidRDefault="00477FC9" w:rsidP="0047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da-DK" w:eastAsia="en-GB"/>
        </w:rPr>
      </w:pPr>
      <w:r w:rsidRPr="00160AF5">
        <w:rPr>
          <w:rFonts w:ascii="Arial" w:eastAsia="Times New Roman" w:hAnsi="Arial" w:cs="Arial"/>
          <w:lang w:val="da-DK" w:eastAsia="en-GB"/>
        </w:rPr>
        <w:t xml:space="preserve">• NATRELLE 410 </w:t>
      </w:r>
      <w:r w:rsidR="001555DE" w:rsidRPr="00160AF5">
        <w:rPr>
          <w:rFonts w:ascii="Arial" w:eastAsia="Times New Roman" w:hAnsi="Arial" w:cs="Arial"/>
          <w:lang w:val="da-DK" w:eastAsia="en-GB"/>
        </w:rPr>
        <w:t>brystimplantater</w:t>
      </w:r>
      <w:r w:rsidRPr="00160AF5">
        <w:rPr>
          <w:rFonts w:ascii="Arial" w:eastAsia="Times New Roman" w:hAnsi="Arial" w:cs="Arial"/>
          <w:lang w:val="da-DK" w:eastAsia="en-GB"/>
        </w:rPr>
        <w:t>: LL / ML / FL / LM / MM / LF / MF / FF / LX / MX / FX</w:t>
      </w:r>
    </w:p>
    <w:p w14:paraId="1EB8E50B" w14:textId="45023A01" w:rsidR="00477FC9" w:rsidRPr="00160AF5" w:rsidRDefault="00477FC9" w:rsidP="0047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da-DK" w:eastAsia="en-GB"/>
        </w:rPr>
      </w:pPr>
      <w:r w:rsidRPr="00160AF5">
        <w:rPr>
          <w:rFonts w:ascii="Arial" w:eastAsia="Times New Roman" w:hAnsi="Arial" w:cs="Arial"/>
          <w:lang w:val="da-DK" w:eastAsia="en-GB"/>
        </w:rPr>
        <w:t xml:space="preserve">• BRST </w:t>
      </w:r>
      <w:r w:rsidR="001555DE" w:rsidRPr="00160AF5">
        <w:rPr>
          <w:rFonts w:ascii="Arial" w:eastAsia="Times New Roman" w:hAnsi="Arial" w:cs="Arial"/>
          <w:lang w:val="da-DK" w:eastAsia="en-GB"/>
        </w:rPr>
        <w:t>brystimplantater</w:t>
      </w:r>
      <w:r w:rsidRPr="00160AF5">
        <w:rPr>
          <w:rFonts w:ascii="Arial" w:eastAsia="Times New Roman" w:hAnsi="Arial" w:cs="Arial"/>
          <w:lang w:val="da-DK" w:eastAsia="en-GB"/>
        </w:rPr>
        <w:t>: RLP / CLP / RMP / CMP / RHP / CHP / CXP</w:t>
      </w:r>
    </w:p>
    <w:p w14:paraId="36379051" w14:textId="6EA62E71" w:rsidR="00477FC9" w:rsidRPr="00160AF5" w:rsidRDefault="00477FC9" w:rsidP="0047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da-DK" w:eastAsia="en-GB"/>
        </w:rPr>
      </w:pPr>
      <w:r w:rsidRPr="00160AF5">
        <w:rPr>
          <w:rFonts w:ascii="Arial" w:eastAsia="Times New Roman" w:hAnsi="Arial" w:cs="Arial"/>
          <w:lang w:val="da-DK" w:eastAsia="en-GB"/>
        </w:rPr>
        <w:t xml:space="preserve">• </w:t>
      </w:r>
      <w:r w:rsidR="001555DE" w:rsidRPr="00160AF5">
        <w:rPr>
          <w:rFonts w:ascii="Arial" w:eastAsia="Times New Roman" w:hAnsi="Arial" w:cs="Arial"/>
          <w:lang w:val="da-DK" w:eastAsia="en-GB"/>
        </w:rPr>
        <w:t>Vævsekspandere</w:t>
      </w:r>
      <w:r w:rsidRPr="00160AF5">
        <w:rPr>
          <w:rFonts w:ascii="Arial" w:eastAsia="Times New Roman" w:hAnsi="Arial" w:cs="Arial"/>
          <w:lang w:val="da-DK" w:eastAsia="en-GB"/>
        </w:rPr>
        <w:t xml:space="preserve"> 133Plus: SV / LV / MV / FV / SX / MX / FX</w:t>
      </w:r>
    </w:p>
    <w:p w14:paraId="69815E60" w14:textId="77777777" w:rsidR="00514EA4" w:rsidRPr="00160AF5" w:rsidRDefault="00514EA4" w:rsidP="00263002">
      <w:pPr>
        <w:rPr>
          <w:rFonts w:ascii="Arial" w:hAnsi="Arial" w:cs="Arial"/>
          <w:lang w:val="da-DK"/>
        </w:rPr>
      </w:pPr>
    </w:p>
    <w:p w14:paraId="77DDCB6F" w14:textId="373041C2" w:rsidR="00121860" w:rsidRPr="00160AF5" w:rsidRDefault="007A3140" w:rsidP="00263002">
      <w:pPr>
        <w:rPr>
          <w:rFonts w:ascii="Arial" w:hAnsi="Arial" w:cs="Arial"/>
          <w:lang w:val="da-DK"/>
        </w:rPr>
      </w:pPr>
      <w:r w:rsidRPr="00160AF5">
        <w:rPr>
          <w:rFonts w:ascii="Arial" w:hAnsi="Arial" w:cs="Arial"/>
          <w:lang w:val="da-DK"/>
        </w:rPr>
        <w:t>Hvis du har spørgsmål, kan nedenstående kontaktoplysninger anvendes.</w:t>
      </w:r>
    </w:p>
    <w:p w14:paraId="761956FA" w14:textId="77777777" w:rsidR="007448F1" w:rsidRPr="00602FBE" w:rsidRDefault="007448F1" w:rsidP="007448F1">
      <w:pPr>
        <w:pStyle w:val="Ingenafstand"/>
        <w:ind w:firstLine="720"/>
        <w:rPr>
          <w:rFonts w:ascii="Arial" w:hAnsi="Arial" w:cs="Arial"/>
          <w:lang w:val="nn-NO"/>
        </w:rPr>
      </w:pPr>
      <w:r w:rsidRPr="00602FBE">
        <w:rPr>
          <w:rFonts w:ascii="Arial" w:hAnsi="Arial" w:cs="Arial"/>
          <w:color w:val="1F497D"/>
          <w:lang w:val="nn-NO" w:eastAsia="sv-SE"/>
        </w:rPr>
        <w:t xml:space="preserve">E-post: </w:t>
      </w:r>
      <w:hyperlink r:id="rId8" w:history="1">
        <w:r w:rsidRPr="00602FBE">
          <w:rPr>
            <w:rStyle w:val="Hyperlink"/>
            <w:rFonts w:ascii="Arial" w:hAnsi="Arial" w:cs="Arial"/>
            <w:color w:val="0000FF"/>
            <w:sz w:val="20"/>
            <w:szCs w:val="20"/>
            <w:lang w:val="nn-NO" w:eastAsia="sv-SE"/>
          </w:rPr>
          <w:t>CS_Denmark_Medical@Allergan.com</w:t>
        </w:r>
      </w:hyperlink>
    </w:p>
    <w:p w14:paraId="452AA18B" w14:textId="77777777" w:rsidR="007448F1" w:rsidRPr="00602FBE" w:rsidRDefault="007448F1" w:rsidP="007448F1">
      <w:pPr>
        <w:pStyle w:val="Ingenafstand"/>
        <w:ind w:firstLine="720"/>
        <w:rPr>
          <w:rFonts w:ascii="Arial" w:hAnsi="Arial" w:cs="Arial"/>
          <w:lang w:val="da-DK"/>
        </w:rPr>
      </w:pPr>
      <w:r w:rsidRPr="00602FBE">
        <w:rPr>
          <w:rFonts w:ascii="Arial" w:hAnsi="Arial" w:cs="Arial"/>
          <w:lang w:val="da-DK" w:eastAsia="sv-SE"/>
        </w:rPr>
        <w:t>Tel: 802 50005</w:t>
      </w:r>
    </w:p>
    <w:p w14:paraId="1E2669E4" w14:textId="77777777" w:rsidR="007448F1" w:rsidRPr="00602FBE" w:rsidRDefault="007448F1" w:rsidP="007448F1">
      <w:pPr>
        <w:rPr>
          <w:rFonts w:ascii="Arial" w:hAnsi="Arial" w:cs="Arial"/>
          <w:lang w:val="da-DK"/>
        </w:rPr>
      </w:pPr>
    </w:p>
    <w:p w14:paraId="3B56D3C6" w14:textId="59FB70E2" w:rsidR="007448F1" w:rsidRPr="00602FBE" w:rsidRDefault="007448F1" w:rsidP="007448F1">
      <w:pPr>
        <w:ind w:left="851" w:hanging="851"/>
        <w:rPr>
          <w:rFonts w:ascii="Arial" w:hAnsi="Arial" w:cs="Arial"/>
          <w:lang w:val="da-DK"/>
        </w:rPr>
      </w:pPr>
      <w:r w:rsidRPr="00602FBE">
        <w:rPr>
          <w:rFonts w:ascii="Arial" w:hAnsi="Arial" w:cs="Arial"/>
          <w:lang w:val="da-DK"/>
        </w:rPr>
        <w:t>Du kan også kontakte vores afdeling for medicinsk information på:</w:t>
      </w:r>
      <w:r w:rsidRPr="00602FBE">
        <w:rPr>
          <w:rFonts w:ascii="Arial" w:hAnsi="Arial" w:cs="Arial"/>
          <w:lang w:val="da-DK"/>
        </w:rPr>
        <w:br/>
      </w:r>
      <w:hyperlink r:id="rId9" w:history="1">
        <w:r w:rsidRPr="00602FBE">
          <w:rPr>
            <w:rStyle w:val="Hyperlink"/>
            <w:rFonts w:ascii="Arial" w:hAnsi="Arial" w:cs="Arial"/>
            <w:lang w:val="da-DK"/>
          </w:rPr>
          <w:t>UV-medinfo@allergan.com</w:t>
        </w:r>
      </w:hyperlink>
      <w:r w:rsidRPr="00602FBE">
        <w:rPr>
          <w:rFonts w:ascii="Arial" w:hAnsi="Arial" w:cs="Arial"/>
          <w:lang w:val="da-DK"/>
        </w:rPr>
        <w:t xml:space="preserve"> </w:t>
      </w:r>
      <w:r w:rsidRPr="00602FBE">
        <w:rPr>
          <w:rFonts w:ascii="Arial" w:hAnsi="Arial" w:cs="Arial"/>
          <w:lang w:val="da-DK"/>
        </w:rPr>
        <w:br/>
      </w:r>
      <w:proofErr w:type="spellStart"/>
      <w:r w:rsidRPr="00602FBE">
        <w:rPr>
          <w:rFonts w:ascii="Arial" w:hAnsi="Arial" w:cs="Arial"/>
          <w:lang w:val="da-DK"/>
        </w:rPr>
        <w:t>Tlf</w:t>
      </w:r>
      <w:proofErr w:type="spellEnd"/>
      <w:r w:rsidRPr="00602FBE">
        <w:rPr>
          <w:rFonts w:ascii="Arial" w:hAnsi="Arial" w:cs="Arial"/>
          <w:lang w:val="da-DK"/>
        </w:rPr>
        <w:t>: +</w:t>
      </w:r>
      <w:r w:rsidRPr="00602FBE">
        <w:rPr>
          <w:rFonts w:ascii="Arial" w:hAnsi="Arial" w:cs="Arial"/>
          <w:lang w:val="de-DE"/>
        </w:rPr>
        <w:t xml:space="preserve"> </w:t>
      </w:r>
      <w:r w:rsidRPr="00602FBE">
        <w:rPr>
          <w:rFonts w:ascii="Arial" w:hAnsi="Arial" w:cs="Arial"/>
          <w:lang w:val="da-DK"/>
        </w:rPr>
        <w:t>45 80884560</w:t>
      </w:r>
    </w:p>
    <w:p w14:paraId="367E6A9A" w14:textId="77777777" w:rsidR="00D41082" w:rsidRPr="00583F89" w:rsidRDefault="00D41082" w:rsidP="00263002">
      <w:pPr>
        <w:rPr>
          <w:rFonts w:ascii="Arial" w:hAnsi="Arial" w:cs="Arial"/>
          <w:lang w:val="da-DK"/>
        </w:rPr>
      </w:pPr>
    </w:p>
    <w:p w14:paraId="733D1A88" w14:textId="236B524A" w:rsidR="002A75D1" w:rsidRPr="00160AF5" w:rsidRDefault="007A3140" w:rsidP="00263002">
      <w:pPr>
        <w:rPr>
          <w:rFonts w:ascii="Arial" w:hAnsi="Arial" w:cs="Arial"/>
          <w:lang w:val="da-DK"/>
        </w:rPr>
      </w:pPr>
      <w:r w:rsidRPr="00160AF5">
        <w:rPr>
          <w:rFonts w:ascii="Arial" w:hAnsi="Arial" w:cs="Arial"/>
          <w:lang w:val="da-DK"/>
        </w:rPr>
        <w:t>Med venlig hilsen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3916" w14:paraId="3194BB8A" w14:textId="77777777" w:rsidTr="00583F89">
        <w:tc>
          <w:tcPr>
            <w:tcW w:w="4675" w:type="dxa"/>
          </w:tcPr>
          <w:p w14:paraId="4F2C6C7D" w14:textId="521B1906" w:rsidR="002C3916" w:rsidRDefault="002C3916" w:rsidP="007448F1">
            <w:pPr>
              <w:rPr>
                <w:rFonts w:cs="Calibri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49BEB6B" wp14:editId="1CA36BD3">
                  <wp:extent cx="12954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64AE088" w14:textId="1B035A37" w:rsidR="002C3916" w:rsidRPr="007448F1" w:rsidRDefault="002C3916" w:rsidP="007448F1">
            <w:pPr>
              <w:rPr>
                <w:rFonts w:ascii="Verdana" w:hAnsi="Verdana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B3045BE" wp14:editId="3F863746">
                  <wp:extent cx="1752600" cy="923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F1" w14:paraId="202B3EEF" w14:textId="77777777" w:rsidTr="00583F89">
        <w:tc>
          <w:tcPr>
            <w:tcW w:w="4675" w:type="dxa"/>
          </w:tcPr>
          <w:p w14:paraId="2F88F4DA" w14:textId="6BB47FAB" w:rsidR="007448F1" w:rsidRDefault="007448F1" w:rsidP="007448F1">
            <w:pPr>
              <w:rPr>
                <w:rFonts w:cs="Calibri"/>
              </w:rPr>
            </w:pPr>
            <w:r>
              <w:rPr>
                <w:rFonts w:cs="Calibri"/>
              </w:rPr>
              <w:t xml:space="preserve">Ulf </w:t>
            </w:r>
            <w:proofErr w:type="spellStart"/>
            <w:r>
              <w:rPr>
                <w:rFonts w:cs="Calibri"/>
              </w:rPr>
              <w:t>Jersenius</w:t>
            </w:r>
            <w:proofErr w:type="spellEnd"/>
            <w:r>
              <w:rPr>
                <w:rFonts w:cs="Calibri"/>
              </w:rPr>
              <w:t xml:space="preserve"> M.D., Ph.D.</w:t>
            </w:r>
          </w:p>
          <w:p w14:paraId="788BF6A7" w14:textId="01337E82" w:rsidR="007448F1" w:rsidRDefault="007448F1" w:rsidP="007448F1">
            <w:pPr>
              <w:rPr>
                <w:rFonts w:cs="Calibri"/>
              </w:rPr>
            </w:pPr>
            <w:r>
              <w:rPr>
                <w:rFonts w:cs="Calibri"/>
              </w:rPr>
              <w:t>Medical Director</w:t>
            </w:r>
          </w:p>
        </w:tc>
        <w:tc>
          <w:tcPr>
            <w:tcW w:w="4675" w:type="dxa"/>
          </w:tcPr>
          <w:p w14:paraId="3A40DE8E" w14:textId="77777777" w:rsidR="007448F1" w:rsidRPr="007448F1" w:rsidRDefault="007448F1" w:rsidP="007448F1">
            <w:pPr>
              <w:rPr>
                <w:color w:val="000000"/>
                <w:sz w:val="21"/>
                <w:szCs w:val="21"/>
                <w:lang w:eastAsia="en-GB"/>
              </w:rPr>
            </w:pPr>
            <w:r w:rsidRPr="007448F1">
              <w:rPr>
                <w:rFonts w:ascii="Verdana" w:hAnsi="Verdana"/>
                <w:bCs/>
                <w:color w:val="000000"/>
                <w:sz w:val="18"/>
                <w:szCs w:val="18"/>
                <w:lang w:eastAsia="en-GB"/>
              </w:rPr>
              <w:t>Jessica Stenberg</w:t>
            </w:r>
          </w:p>
          <w:p w14:paraId="65A6B956" w14:textId="77777777" w:rsidR="007448F1" w:rsidRDefault="007448F1" w:rsidP="007448F1">
            <w:pPr>
              <w:rPr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Cluster Head Nordics</w:t>
            </w:r>
          </w:p>
          <w:p w14:paraId="2C825CB4" w14:textId="77777777" w:rsidR="007448F1" w:rsidRDefault="007448F1" w:rsidP="007448F1">
            <w:pPr>
              <w:rPr>
                <w:rFonts w:cs="Calibri"/>
              </w:rPr>
            </w:pPr>
          </w:p>
        </w:tc>
      </w:tr>
    </w:tbl>
    <w:p w14:paraId="36975127" w14:textId="0692AE92" w:rsidR="007448F1" w:rsidRPr="000425CD" w:rsidRDefault="007448F1" w:rsidP="007448F1">
      <w:pPr>
        <w:rPr>
          <w:rFonts w:cs="Calibri"/>
        </w:rPr>
      </w:pPr>
      <w:r>
        <w:rPr>
          <w:rFonts w:cs="Calibri"/>
        </w:rPr>
        <w:br/>
      </w:r>
    </w:p>
    <w:p w14:paraId="7437B9A5" w14:textId="08526E83" w:rsidR="00D41082" w:rsidRPr="007448F1" w:rsidRDefault="00D41082" w:rsidP="007448F1">
      <w:pPr>
        <w:rPr>
          <w:rFonts w:ascii="Arial" w:hAnsi="Arial" w:cs="Arial"/>
        </w:rPr>
      </w:pPr>
    </w:p>
    <w:sectPr w:rsidR="00D41082" w:rsidRPr="007448F1" w:rsidSect="006E7040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20BB6" w14:textId="77777777" w:rsidR="00F45851" w:rsidRDefault="00F45851" w:rsidP="00330425">
      <w:pPr>
        <w:spacing w:after="0" w:line="240" w:lineRule="auto"/>
      </w:pPr>
      <w:r>
        <w:separator/>
      </w:r>
    </w:p>
  </w:endnote>
  <w:endnote w:type="continuationSeparator" w:id="0">
    <w:p w14:paraId="48DA1FE0" w14:textId="77777777" w:rsidR="00F45851" w:rsidRDefault="00F45851" w:rsidP="00330425">
      <w:pPr>
        <w:spacing w:after="0" w:line="240" w:lineRule="auto"/>
      </w:pPr>
      <w:r>
        <w:continuationSeparator/>
      </w:r>
    </w:p>
  </w:endnote>
  <w:endnote w:type="continuationNotice" w:id="1">
    <w:p w14:paraId="3D8E936B" w14:textId="77777777" w:rsidR="00F45851" w:rsidRDefault="00F45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B7516" w14:textId="77777777" w:rsidR="00F45851" w:rsidRDefault="00F45851" w:rsidP="00330425">
      <w:pPr>
        <w:spacing w:after="0" w:line="240" w:lineRule="auto"/>
      </w:pPr>
      <w:r>
        <w:separator/>
      </w:r>
    </w:p>
  </w:footnote>
  <w:footnote w:type="continuationSeparator" w:id="0">
    <w:p w14:paraId="5B7276D1" w14:textId="77777777" w:rsidR="00F45851" w:rsidRDefault="00F45851" w:rsidP="00330425">
      <w:pPr>
        <w:spacing w:after="0" w:line="240" w:lineRule="auto"/>
      </w:pPr>
      <w:r>
        <w:continuationSeparator/>
      </w:r>
    </w:p>
  </w:footnote>
  <w:footnote w:type="continuationNotice" w:id="1">
    <w:p w14:paraId="64F8634E" w14:textId="77777777" w:rsidR="00F45851" w:rsidRDefault="00F45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47B80" w14:textId="77777777" w:rsidR="006E7040" w:rsidRDefault="006E7040">
    <w:pPr>
      <w:pStyle w:val="Sidehoved"/>
    </w:pPr>
  </w:p>
  <w:p w14:paraId="6DD2A607" w14:textId="77777777" w:rsidR="006E7040" w:rsidRDefault="006E704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2E84" w14:textId="14D448BF" w:rsidR="006E7040" w:rsidRDefault="006E7040" w:rsidP="00A1674A">
    <w:pPr>
      <w:pStyle w:val="Sidehoved"/>
      <w:jc w:val="right"/>
    </w:pPr>
  </w:p>
  <w:p w14:paraId="51624955" w14:textId="39842057" w:rsidR="006E7040" w:rsidRDefault="000A0662" w:rsidP="000A0662">
    <w:pPr>
      <w:pStyle w:val="Sidehoved"/>
      <w:jc w:val="right"/>
    </w:pPr>
    <w:r w:rsidRPr="00160AF5">
      <w:rPr>
        <w:rFonts w:ascii="Arial" w:hAnsi="Arial" w:cs="Arial"/>
        <w:noProof/>
        <w:sz w:val="56"/>
        <w:szCs w:val="24"/>
        <w:lang w:val="da-DK" w:eastAsia="da-DK"/>
      </w:rPr>
      <w:drawing>
        <wp:inline distT="0" distB="0" distL="0" distR="0" wp14:anchorId="1CD98C70" wp14:editId="60ED6E91">
          <wp:extent cx="1993265" cy="506095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4DF"/>
    <w:multiLevelType w:val="hybridMultilevel"/>
    <w:tmpl w:val="E0B2C1FA"/>
    <w:lvl w:ilvl="0" w:tplc="6C22E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50D5"/>
    <w:multiLevelType w:val="hybridMultilevel"/>
    <w:tmpl w:val="735E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59C1"/>
    <w:multiLevelType w:val="hybridMultilevel"/>
    <w:tmpl w:val="3312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2EFD"/>
    <w:multiLevelType w:val="hybridMultilevel"/>
    <w:tmpl w:val="DAB4EDBA"/>
    <w:lvl w:ilvl="0" w:tplc="850A43A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D4B24"/>
    <w:multiLevelType w:val="hybridMultilevel"/>
    <w:tmpl w:val="C0C00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06883"/>
    <w:multiLevelType w:val="hybridMultilevel"/>
    <w:tmpl w:val="AF782712"/>
    <w:lvl w:ilvl="0" w:tplc="850A43A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86AF2"/>
    <w:multiLevelType w:val="hybridMultilevel"/>
    <w:tmpl w:val="2DEE8E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148FE"/>
    <w:multiLevelType w:val="hybridMultilevel"/>
    <w:tmpl w:val="0796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11CA6"/>
    <w:multiLevelType w:val="hybridMultilevel"/>
    <w:tmpl w:val="9348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0294"/>
    <w:multiLevelType w:val="hybridMultilevel"/>
    <w:tmpl w:val="95B2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5AA7"/>
    <w:multiLevelType w:val="hybridMultilevel"/>
    <w:tmpl w:val="C0B0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38"/>
    <w:rsid w:val="00003DA3"/>
    <w:rsid w:val="000135FA"/>
    <w:rsid w:val="00020751"/>
    <w:rsid w:val="00022DF1"/>
    <w:rsid w:val="000332C0"/>
    <w:rsid w:val="000420F3"/>
    <w:rsid w:val="00067487"/>
    <w:rsid w:val="00084488"/>
    <w:rsid w:val="0008518C"/>
    <w:rsid w:val="00085C46"/>
    <w:rsid w:val="000927F9"/>
    <w:rsid w:val="00096C92"/>
    <w:rsid w:val="000A0662"/>
    <w:rsid w:val="000B6874"/>
    <w:rsid w:val="000C27C3"/>
    <w:rsid w:val="000D5532"/>
    <w:rsid w:val="000E0E12"/>
    <w:rsid w:val="00100838"/>
    <w:rsid w:val="00106AED"/>
    <w:rsid w:val="00107E15"/>
    <w:rsid w:val="00121860"/>
    <w:rsid w:val="0012383A"/>
    <w:rsid w:val="00125D17"/>
    <w:rsid w:val="0013498E"/>
    <w:rsid w:val="00134C63"/>
    <w:rsid w:val="00144982"/>
    <w:rsid w:val="001555DE"/>
    <w:rsid w:val="00160AF5"/>
    <w:rsid w:val="00160FF7"/>
    <w:rsid w:val="00171E17"/>
    <w:rsid w:val="00173758"/>
    <w:rsid w:val="00187883"/>
    <w:rsid w:val="00196B0E"/>
    <w:rsid w:val="001A1F6D"/>
    <w:rsid w:val="001A78F4"/>
    <w:rsid w:val="001B20AA"/>
    <w:rsid w:val="001B5661"/>
    <w:rsid w:val="001D3081"/>
    <w:rsid w:val="001D5C6A"/>
    <w:rsid w:val="001F037A"/>
    <w:rsid w:val="001F648F"/>
    <w:rsid w:val="00200403"/>
    <w:rsid w:val="00211893"/>
    <w:rsid w:val="00216729"/>
    <w:rsid w:val="0025641C"/>
    <w:rsid w:val="00263002"/>
    <w:rsid w:val="00275026"/>
    <w:rsid w:val="00276F1E"/>
    <w:rsid w:val="002906D9"/>
    <w:rsid w:val="002A75D1"/>
    <w:rsid w:val="002B0B0B"/>
    <w:rsid w:val="002C3916"/>
    <w:rsid w:val="002C4E84"/>
    <w:rsid w:val="002F1F80"/>
    <w:rsid w:val="002F5169"/>
    <w:rsid w:val="003015ED"/>
    <w:rsid w:val="00301AF3"/>
    <w:rsid w:val="003243B0"/>
    <w:rsid w:val="00330425"/>
    <w:rsid w:val="003473CC"/>
    <w:rsid w:val="00351665"/>
    <w:rsid w:val="003526AC"/>
    <w:rsid w:val="0035338E"/>
    <w:rsid w:val="00385F37"/>
    <w:rsid w:val="003A78DA"/>
    <w:rsid w:val="003B23B4"/>
    <w:rsid w:val="003C1A55"/>
    <w:rsid w:val="003D09AD"/>
    <w:rsid w:val="003D37FC"/>
    <w:rsid w:val="00405670"/>
    <w:rsid w:val="004233B6"/>
    <w:rsid w:val="004266C5"/>
    <w:rsid w:val="0043374E"/>
    <w:rsid w:val="004368C5"/>
    <w:rsid w:val="004538E9"/>
    <w:rsid w:val="0045672A"/>
    <w:rsid w:val="00476177"/>
    <w:rsid w:val="00477FC9"/>
    <w:rsid w:val="004812B7"/>
    <w:rsid w:val="004818FB"/>
    <w:rsid w:val="004A2EEC"/>
    <w:rsid w:val="004C373E"/>
    <w:rsid w:val="004C461F"/>
    <w:rsid w:val="004D4311"/>
    <w:rsid w:val="00501F8A"/>
    <w:rsid w:val="00504355"/>
    <w:rsid w:val="00514EA4"/>
    <w:rsid w:val="005204E9"/>
    <w:rsid w:val="00521423"/>
    <w:rsid w:val="00526B13"/>
    <w:rsid w:val="00526D52"/>
    <w:rsid w:val="00530D39"/>
    <w:rsid w:val="005360F3"/>
    <w:rsid w:val="0053618F"/>
    <w:rsid w:val="00537636"/>
    <w:rsid w:val="005423D4"/>
    <w:rsid w:val="005534BE"/>
    <w:rsid w:val="00563791"/>
    <w:rsid w:val="00565A58"/>
    <w:rsid w:val="00583F89"/>
    <w:rsid w:val="00584FCD"/>
    <w:rsid w:val="005C25E3"/>
    <w:rsid w:val="005C403B"/>
    <w:rsid w:val="005D2482"/>
    <w:rsid w:val="005E1347"/>
    <w:rsid w:val="005E37B8"/>
    <w:rsid w:val="005E3FF2"/>
    <w:rsid w:val="005F2AB1"/>
    <w:rsid w:val="00600FD0"/>
    <w:rsid w:val="00602FBE"/>
    <w:rsid w:val="00603A01"/>
    <w:rsid w:val="00603E50"/>
    <w:rsid w:val="006101F8"/>
    <w:rsid w:val="0061421F"/>
    <w:rsid w:val="00621AF3"/>
    <w:rsid w:val="006342E9"/>
    <w:rsid w:val="00634E18"/>
    <w:rsid w:val="0064560F"/>
    <w:rsid w:val="00674F1A"/>
    <w:rsid w:val="00683BCD"/>
    <w:rsid w:val="00685587"/>
    <w:rsid w:val="00686794"/>
    <w:rsid w:val="006B39C2"/>
    <w:rsid w:val="006C05C9"/>
    <w:rsid w:val="006E0450"/>
    <w:rsid w:val="006E7040"/>
    <w:rsid w:val="006F241B"/>
    <w:rsid w:val="00706011"/>
    <w:rsid w:val="0070785A"/>
    <w:rsid w:val="007114D0"/>
    <w:rsid w:val="007313BC"/>
    <w:rsid w:val="00733531"/>
    <w:rsid w:val="007400DD"/>
    <w:rsid w:val="00741CA2"/>
    <w:rsid w:val="00743878"/>
    <w:rsid w:val="007448F1"/>
    <w:rsid w:val="00746BD0"/>
    <w:rsid w:val="00751363"/>
    <w:rsid w:val="0075768A"/>
    <w:rsid w:val="00785BAC"/>
    <w:rsid w:val="00787F23"/>
    <w:rsid w:val="007950F7"/>
    <w:rsid w:val="00795141"/>
    <w:rsid w:val="007A3140"/>
    <w:rsid w:val="007A3D87"/>
    <w:rsid w:val="007A78DE"/>
    <w:rsid w:val="007A7D2E"/>
    <w:rsid w:val="007B07B8"/>
    <w:rsid w:val="007D28A9"/>
    <w:rsid w:val="007D6576"/>
    <w:rsid w:val="007E4760"/>
    <w:rsid w:val="007E6E97"/>
    <w:rsid w:val="007E71A9"/>
    <w:rsid w:val="007F3E38"/>
    <w:rsid w:val="007F46FE"/>
    <w:rsid w:val="008060AD"/>
    <w:rsid w:val="00813B28"/>
    <w:rsid w:val="008150A3"/>
    <w:rsid w:val="00820C4F"/>
    <w:rsid w:val="008210F3"/>
    <w:rsid w:val="00827D1E"/>
    <w:rsid w:val="00831237"/>
    <w:rsid w:val="008344F7"/>
    <w:rsid w:val="00835E8D"/>
    <w:rsid w:val="00841F6C"/>
    <w:rsid w:val="00842CA3"/>
    <w:rsid w:val="0084351B"/>
    <w:rsid w:val="00860409"/>
    <w:rsid w:val="00877CE9"/>
    <w:rsid w:val="00881B1F"/>
    <w:rsid w:val="00885799"/>
    <w:rsid w:val="008876C7"/>
    <w:rsid w:val="008B5268"/>
    <w:rsid w:val="008B7B80"/>
    <w:rsid w:val="008C55D9"/>
    <w:rsid w:val="008D7C14"/>
    <w:rsid w:val="008F239D"/>
    <w:rsid w:val="008F72F5"/>
    <w:rsid w:val="00900E8F"/>
    <w:rsid w:val="009048F8"/>
    <w:rsid w:val="00907879"/>
    <w:rsid w:val="009149B3"/>
    <w:rsid w:val="00915D24"/>
    <w:rsid w:val="009217DA"/>
    <w:rsid w:val="00926889"/>
    <w:rsid w:val="00936350"/>
    <w:rsid w:val="00941DB5"/>
    <w:rsid w:val="00941FAF"/>
    <w:rsid w:val="009444A9"/>
    <w:rsid w:val="00944FF7"/>
    <w:rsid w:val="00947CB5"/>
    <w:rsid w:val="00950A9B"/>
    <w:rsid w:val="00950EAB"/>
    <w:rsid w:val="00951368"/>
    <w:rsid w:val="00974994"/>
    <w:rsid w:val="0098239B"/>
    <w:rsid w:val="00986B92"/>
    <w:rsid w:val="009A01C6"/>
    <w:rsid w:val="009A1695"/>
    <w:rsid w:val="009B070F"/>
    <w:rsid w:val="009C1407"/>
    <w:rsid w:val="009D3B8B"/>
    <w:rsid w:val="009D5403"/>
    <w:rsid w:val="009E2850"/>
    <w:rsid w:val="009E5F00"/>
    <w:rsid w:val="009F1ED8"/>
    <w:rsid w:val="00A1674A"/>
    <w:rsid w:val="00A17DCF"/>
    <w:rsid w:val="00A25D4D"/>
    <w:rsid w:val="00A31F16"/>
    <w:rsid w:val="00A43AE6"/>
    <w:rsid w:val="00A92151"/>
    <w:rsid w:val="00AD6FE7"/>
    <w:rsid w:val="00AE0BC5"/>
    <w:rsid w:val="00AF2CA7"/>
    <w:rsid w:val="00AF3BD4"/>
    <w:rsid w:val="00B043E6"/>
    <w:rsid w:val="00B17673"/>
    <w:rsid w:val="00B17DD4"/>
    <w:rsid w:val="00B315B7"/>
    <w:rsid w:val="00B4153E"/>
    <w:rsid w:val="00B51755"/>
    <w:rsid w:val="00B6649B"/>
    <w:rsid w:val="00B731E6"/>
    <w:rsid w:val="00B9786B"/>
    <w:rsid w:val="00BA202A"/>
    <w:rsid w:val="00BA353A"/>
    <w:rsid w:val="00BA7BAA"/>
    <w:rsid w:val="00BB62BC"/>
    <w:rsid w:val="00BC29A2"/>
    <w:rsid w:val="00BC5E16"/>
    <w:rsid w:val="00BE114B"/>
    <w:rsid w:val="00BE1CE9"/>
    <w:rsid w:val="00BE3E3B"/>
    <w:rsid w:val="00BE5D30"/>
    <w:rsid w:val="00BF58DA"/>
    <w:rsid w:val="00C14C08"/>
    <w:rsid w:val="00C23A36"/>
    <w:rsid w:val="00C241D8"/>
    <w:rsid w:val="00C2766B"/>
    <w:rsid w:val="00C3044B"/>
    <w:rsid w:val="00C64E42"/>
    <w:rsid w:val="00C70A73"/>
    <w:rsid w:val="00C70B9A"/>
    <w:rsid w:val="00C71D9C"/>
    <w:rsid w:val="00C77F86"/>
    <w:rsid w:val="00C83429"/>
    <w:rsid w:val="00C9449D"/>
    <w:rsid w:val="00CA1578"/>
    <w:rsid w:val="00CA1835"/>
    <w:rsid w:val="00CA5E99"/>
    <w:rsid w:val="00CE10BC"/>
    <w:rsid w:val="00CE1AD7"/>
    <w:rsid w:val="00CE1B16"/>
    <w:rsid w:val="00CE3DE2"/>
    <w:rsid w:val="00CE59F7"/>
    <w:rsid w:val="00CF37E6"/>
    <w:rsid w:val="00CF4F13"/>
    <w:rsid w:val="00D01F0A"/>
    <w:rsid w:val="00D031F9"/>
    <w:rsid w:val="00D06F5C"/>
    <w:rsid w:val="00D10B58"/>
    <w:rsid w:val="00D3265B"/>
    <w:rsid w:val="00D33C23"/>
    <w:rsid w:val="00D40107"/>
    <w:rsid w:val="00D40E1B"/>
    <w:rsid w:val="00D41082"/>
    <w:rsid w:val="00D50925"/>
    <w:rsid w:val="00D50FE7"/>
    <w:rsid w:val="00D540EF"/>
    <w:rsid w:val="00D64725"/>
    <w:rsid w:val="00D72F56"/>
    <w:rsid w:val="00D747CD"/>
    <w:rsid w:val="00D7709F"/>
    <w:rsid w:val="00D879E3"/>
    <w:rsid w:val="00DC369C"/>
    <w:rsid w:val="00DC4CA7"/>
    <w:rsid w:val="00DC6DC5"/>
    <w:rsid w:val="00DD5330"/>
    <w:rsid w:val="00DE2D3A"/>
    <w:rsid w:val="00DF5680"/>
    <w:rsid w:val="00E12DE8"/>
    <w:rsid w:val="00E16341"/>
    <w:rsid w:val="00E16E87"/>
    <w:rsid w:val="00E2187E"/>
    <w:rsid w:val="00E2417B"/>
    <w:rsid w:val="00E2783F"/>
    <w:rsid w:val="00E31CFE"/>
    <w:rsid w:val="00E419CC"/>
    <w:rsid w:val="00E615B3"/>
    <w:rsid w:val="00E61F56"/>
    <w:rsid w:val="00E65166"/>
    <w:rsid w:val="00E90708"/>
    <w:rsid w:val="00E91A29"/>
    <w:rsid w:val="00E923AB"/>
    <w:rsid w:val="00EA3121"/>
    <w:rsid w:val="00EA4BCD"/>
    <w:rsid w:val="00EA71F5"/>
    <w:rsid w:val="00EA7A66"/>
    <w:rsid w:val="00EE70A0"/>
    <w:rsid w:val="00EF126E"/>
    <w:rsid w:val="00EF654A"/>
    <w:rsid w:val="00F029E7"/>
    <w:rsid w:val="00F21354"/>
    <w:rsid w:val="00F35B26"/>
    <w:rsid w:val="00F3629D"/>
    <w:rsid w:val="00F372A3"/>
    <w:rsid w:val="00F373CE"/>
    <w:rsid w:val="00F425F9"/>
    <w:rsid w:val="00F45851"/>
    <w:rsid w:val="00F503E8"/>
    <w:rsid w:val="00F5107E"/>
    <w:rsid w:val="00F53261"/>
    <w:rsid w:val="00F5561A"/>
    <w:rsid w:val="00F61B67"/>
    <w:rsid w:val="00F76941"/>
    <w:rsid w:val="00F80CDD"/>
    <w:rsid w:val="00F814D7"/>
    <w:rsid w:val="00F84A2B"/>
    <w:rsid w:val="00F87EB1"/>
    <w:rsid w:val="00F9065F"/>
    <w:rsid w:val="00FA1A6A"/>
    <w:rsid w:val="00FA37F8"/>
    <w:rsid w:val="00FB7A2F"/>
    <w:rsid w:val="00FC51B6"/>
    <w:rsid w:val="00FC52CB"/>
    <w:rsid w:val="00FC7ED6"/>
    <w:rsid w:val="00FD0A77"/>
    <w:rsid w:val="00FD7F95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1041C"/>
  <w15:docId w15:val="{4C547D8B-A27D-4B06-8D85-8845692B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31C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08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814D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CF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E31CFE"/>
    <w:rPr>
      <w:rFonts w:ascii="Times New Roman" w:eastAsia="Times New Roman" w:hAnsi="Times New Roman" w:cs="Times New Roman"/>
      <w:b/>
      <w:i/>
      <w:sz w:val="4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3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0425"/>
  </w:style>
  <w:style w:type="paragraph" w:styleId="Sidefod">
    <w:name w:val="footer"/>
    <w:basedOn w:val="Normal"/>
    <w:link w:val="SidefodTegn"/>
    <w:uiPriority w:val="99"/>
    <w:unhideWhenUsed/>
    <w:rsid w:val="0033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0425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44FF7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28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28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28A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28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28A9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F4F1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F4F1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F4F1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F4F1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F4F13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unhideWhenUsed/>
    <w:rsid w:val="00CF4F13"/>
    <w:rPr>
      <w:vertAlign w:val="superscript"/>
    </w:rPr>
  </w:style>
  <w:style w:type="character" w:styleId="Fremhv">
    <w:name w:val="Emphasis"/>
    <w:basedOn w:val="Standardskrifttypeiafsnit"/>
    <w:uiPriority w:val="20"/>
    <w:qFormat/>
    <w:rsid w:val="00CF4F13"/>
    <w:rPr>
      <w:i/>
      <w:iCs/>
    </w:rPr>
  </w:style>
  <w:style w:type="character" w:styleId="Strk">
    <w:name w:val="Strong"/>
    <w:basedOn w:val="Standardskrifttypeiafsnit"/>
    <w:uiPriority w:val="22"/>
    <w:qFormat/>
    <w:rsid w:val="005E3F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FE7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styleId="Ingenafstand">
    <w:name w:val="No Spacing"/>
    <w:uiPriority w:val="1"/>
    <w:qFormat/>
    <w:rsid w:val="007448F1"/>
    <w:pPr>
      <w:spacing w:after="0" w:line="240" w:lineRule="auto"/>
    </w:pPr>
  </w:style>
  <w:style w:type="table" w:styleId="Tabel-Gitter">
    <w:name w:val="Table Grid"/>
    <w:basedOn w:val="Tabel-Normal"/>
    <w:uiPriority w:val="59"/>
    <w:rsid w:val="0074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_Denmark_Medical@Allerga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V-medinfo@allergan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{BE13980A-59BA-4C85-944C-9A2D98456B43}</b:Guid>
    <b:RefOrder>1</b:RefOrder>
  </b:Source>
</b:Sources>
</file>

<file path=customXml/itemProps1.xml><?xml version="1.0" encoding="utf-8"?>
<ds:datastoreItem xmlns:ds="http://schemas.openxmlformats.org/officeDocument/2006/customXml" ds:itemID="{6846125E-C771-4FC5-ABB4-304A547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2568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7" baseType="lpstr">
      <vt:lpstr/>
      <vt:lpstr/>
      <vt:lpstr>    /</vt:lpstr>
      <vt:lpstr>    </vt:lpstr>
      <vt:lpstr>    </vt:lpstr>
      <vt:lpstr>    </vt:lpstr>
      <vt:lpstr>    Dear UK Customer	</vt:lpstr>
    </vt:vector>
  </TitlesOfParts>
  <Company>Actavis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Kelly_Alex</dc:creator>
  <cp:keywords/>
  <dc:description/>
  <cp:lastModifiedBy>Anne Vedelsdal Aurup</cp:lastModifiedBy>
  <cp:revision>2</cp:revision>
  <cp:lastPrinted>2018-06-05T18:41:00Z</cp:lastPrinted>
  <dcterms:created xsi:type="dcterms:W3CDTF">2018-12-21T13:36:00Z</dcterms:created>
  <dcterms:modified xsi:type="dcterms:W3CDTF">2018-12-21T13:36:00Z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fae9891c-48ff-36cc-a003-c9c23871bfa3</vt:lpwstr>
  </property>
  <property fmtid="{D5CDD505-2E9C-101B-9397-08002B2CF9AE}" pid="24" name="Mendeley Citation Style_1">
    <vt:lpwstr>http://www.zotero.org/styles/american-medical-association</vt:lpwstr>
  </property>
</Properties>
</file>