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840" w:rsidRPr="00E10972" w:rsidRDefault="00561D50" w:rsidP="003E3840">
      <w:pPr>
        <w:rPr>
          <w:rFonts w:asciiTheme="minorHAnsi" w:hAnsiTheme="minorHAnsi"/>
          <w:sz w:val="22"/>
          <w:szCs w:val="22"/>
          <w:lang w:val="da-DK"/>
        </w:rPr>
      </w:pPr>
      <w:r w:rsidRPr="00E10972">
        <w:rPr>
          <w:rFonts w:asciiTheme="minorHAnsi" w:hAnsiTheme="minorHAnsi"/>
          <w:sz w:val="22"/>
          <w:szCs w:val="22"/>
          <w:lang w:val="da-DK"/>
        </w:rPr>
        <w:t>---------------------------------------------------------------------------------------------------------------------------</w:t>
      </w:r>
    </w:p>
    <w:p w:rsidR="003E3840" w:rsidRPr="00E10972" w:rsidRDefault="00561D50" w:rsidP="003E3840">
      <w:pPr>
        <w:tabs>
          <w:tab w:val="center" w:pos="4153"/>
          <w:tab w:val="right" w:pos="8306"/>
        </w:tabs>
        <w:jc w:val="both"/>
        <w:rPr>
          <w:rFonts w:asciiTheme="minorHAnsi" w:hAnsiTheme="minorHAnsi" w:cs="Arial"/>
          <w:b/>
          <w:bCs/>
          <w:color w:val="FF0000"/>
          <w:sz w:val="28"/>
          <w:szCs w:val="28"/>
          <w:u w:val="single"/>
          <w:lang w:val="da-DK" w:eastAsia="de-DE"/>
        </w:rPr>
      </w:pPr>
      <w:r>
        <w:rPr>
          <w:rFonts w:ascii="Calibri" w:eastAsia="Calibri" w:hAnsi="Calibri" w:cs="Calibri"/>
          <w:b/>
          <w:bCs/>
          <w:color w:val="FF0000"/>
          <w:sz w:val="28"/>
          <w:szCs w:val="28"/>
          <w:u w:val="single"/>
          <w:bdr w:val="nil"/>
          <w:lang w:val="da-DK" w:eastAsia="de-DE"/>
        </w:rPr>
        <w:t>Vigtig feltsikkerhedsmeddelelse</w:t>
      </w:r>
    </w:p>
    <w:p w:rsidR="0067000D" w:rsidRPr="00E10972" w:rsidRDefault="00561D50" w:rsidP="003E3840">
      <w:pPr>
        <w:rPr>
          <w:rFonts w:asciiTheme="minorHAnsi" w:hAnsiTheme="minorHAnsi"/>
          <w:b/>
          <w:sz w:val="22"/>
          <w:szCs w:val="22"/>
          <w:lang w:val="da-DK"/>
        </w:rPr>
      </w:pPr>
      <w:bookmarkStart w:id="0" w:name="_GoBack"/>
      <w:r>
        <w:rPr>
          <w:rFonts w:ascii="Calibri" w:eastAsia="Calibri" w:hAnsi="Calibri" w:cs="Calibri"/>
          <w:b/>
          <w:bCs/>
          <w:sz w:val="22"/>
          <w:szCs w:val="22"/>
          <w:bdr w:val="nil"/>
          <w:lang w:val="da-DK"/>
        </w:rPr>
        <w:t>InterActive Precision IO Scan Adapter</w:t>
      </w:r>
    </w:p>
    <w:bookmarkEnd w:id="0"/>
    <w:p w:rsidR="003E3840" w:rsidRPr="003E3840" w:rsidRDefault="00561D50" w:rsidP="003E3840">
      <w:pPr>
        <w:rPr>
          <w:rFonts w:asciiTheme="minorHAnsi" w:hAnsiTheme="minorHAnsi"/>
          <w:b/>
          <w:bCs/>
          <w:sz w:val="22"/>
          <w:szCs w:val="22"/>
          <w:lang w:val="fr-FR"/>
        </w:rPr>
      </w:pPr>
      <w:r>
        <w:rPr>
          <w:rFonts w:ascii="Calibri" w:eastAsia="Calibri" w:hAnsi="Calibri" w:cs="Calibri"/>
          <w:b/>
          <w:bCs/>
          <w:sz w:val="22"/>
          <w:szCs w:val="22"/>
          <w:bdr w:val="nil"/>
          <w:lang w:val="da-DK"/>
        </w:rPr>
        <w:t>FSCA-identifikator:</w:t>
      </w:r>
      <w:r w:rsidR="00230818">
        <w:rPr>
          <w:rFonts w:ascii="Calibri" w:eastAsia="Calibri" w:hAnsi="Calibri" w:cs="Calibri"/>
          <w:b/>
          <w:bCs/>
          <w:sz w:val="22"/>
          <w:szCs w:val="22"/>
          <w:bdr w:val="nil"/>
          <w:lang w:val="da-DK"/>
        </w:rPr>
        <w:t xml:space="preserve"> </w:t>
      </w:r>
      <w:r>
        <w:rPr>
          <w:rFonts w:ascii="Calibri" w:eastAsia="Calibri" w:hAnsi="Calibri" w:cs="Calibri"/>
          <w:b/>
          <w:bCs/>
          <w:sz w:val="22"/>
          <w:szCs w:val="22"/>
          <w:bdr w:val="nil"/>
          <w:lang w:val="da-DK"/>
        </w:rPr>
        <w:t>2018.11.DD</w:t>
      </w:r>
    </w:p>
    <w:p w:rsidR="003E3840" w:rsidRPr="00E10972" w:rsidRDefault="00561D50" w:rsidP="003E3840">
      <w:pPr>
        <w:rPr>
          <w:rFonts w:asciiTheme="minorHAnsi" w:hAnsiTheme="minorHAnsi"/>
          <w:b/>
          <w:bCs/>
          <w:sz w:val="22"/>
          <w:szCs w:val="22"/>
          <w:lang w:val="da-DK"/>
        </w:rPr>
      </w:pPr>
      <w:r>
        <w:rPr>
          <w:rFonts w:ascii="Calibri" w:eastAsia="Calibri" w:hAnsi="Calibri" w:cs="Calibri"/>
          <w:b/>
          <w:bCs/>
          <w:sz w:val="22"/>
          <w:szCs w:val="22"/>
          <w:bdr w:val="nil"/>
          <w:lang w:val="da-DK"/>
        </w:rPr>
        <w:t>Korrigerende handling vedrørende feltsikkerhed</w:t>
      </w:r>
    </w:p>
    <w:p w:rsidR="003E3840" w:rsidRPr="00E10972" w:rsidRDefault="00561D50" w:rsidP="003E3840">
      <w:pPr>
        <w:rPr>
          <w:rFonts w:asciiTheme="minorHAnsi" w:hAnsiTheme="minorHAnsi"/>
          <w:sz w:val="22"/>
          <w:szCs w:val="22"/>
          <w:lang w:val="da-DK"/>
        </w:rPr>
      </w:pPr>
      <w:r w:rsidRPr="00E10972">
        <w:rPr>
          <w:rFonts w:asciiTheme="minorHAnsi" w:hAnsiTheme="minorHAnsi"/>
          <w:sz w:val="22"/>
          <w:szCs w:val="22"/>
          <w:lang w:val="da-DK"/>
        </w:rPr>
        <w:t>---------------------------------------------------------------------------------------------------------------------------</w:t>
      </w:r>
    </w:p>
    <w:p w:rsidR="003E3840" w:rsidRPr="00E10972" w:rsidRDefault="00561D50" w:rsidP="003E3840">
      <w:pPr>
        <w:rPr>
          <w:rFonts w:asciiTheme="minorHAnsi" w:hAnsiTheme="minorHAnsi"/>
          <w:sz w:val="22"/>
          <w:szCs w:val="22"/>
          <w:lang w:val="da-DK"/>
        </w:rPr>
      </w:pPr>
      <w:r>
        <w:rPr>
          <w:rFonts w:ascii="Calibri" w:eastAsia="Calibri" w:hAnsi="Calibri" w:cs="Calibri"/>
          <w:noProof/>
          <w:sz w:val="22"/>
          <w:szCs w:val="22"/>
          <w:bdr w:val="nil"/>
          <w:lang w:val="da-DK"/>
        </w:rPr>
        <w:t>DD november 2018</w:t>
      </w:r>
    </w:p>
    <w:p w:rsidR="003E3840" w:rsidRPr="00E10972" w:rsidRDefault="003E3840" w:rsidP="003E3840">
      <w:pPr>
        <w:rPr>
          <w:rFonts w:asciiTheme="minorHAnsi" w:hAnsiTheme="minorHAnsi"/>
          <w:sz w:val="22"/>
          <w:szCs w:val="22"/>
          <w:lang w:val="da-DK"/>
        </w:rPr>
      </w:pPr>
    </w:p>
    <w:p w:rsidR="00513597" w:rsidRPr="00E10972" w:rsidRDefault="00561D50" w:rsidP="00513597">
      <w:pPr>
        <w:rPr>
          <w:rFonts w:asciiTheme="minorHAnsi" w:hAnsiTheme="minorHAnsi"/>
          <w:color w:val="000000"/>
          <w:sz w:val="22"/>
          <w:szCs w:val="22"/>
          <w:lang w:val="da-DK"/>
        </w:rPr>
      </w:pPr>
      <w:r>
        <w:rPr>
          <w:rFonts w:ascii="Calibri" w:eastAsia="Calibri" w:hAnsi="Calibri" w:cs="Calibri"/>
          <w:color w:val="000000"/>
          <w:sz w:val="22"/>
          <w:szCs w:val="22"/>
          <w:bdr w:val="nil"/>
          <w:lang w:val="da-DK"/>
        </w:rPr>
        <w:t>Navn:</w:t>
      </w:r>
    </w:p>
    <w:p w:rsidR="00513597" w:rsidRPr="00E10972" w:rsidRDefault="00561D50" w:rsidP="00513597">
      <w:pPr>
        <w:rPr>
          <w:rFonts w:asciiTheme="minorHAnsi" w:hAnsiTheme="minorHAnsi"/>
          <w:color w:val="000000"/>
          <w:sz w:val="22"/>
          <w:szCs w:val="22"/>
          <w:lang w:val="da-DK"/>
        </w:rPr>
      </w:pPr>
      <w:r>
        <w:rPr>
          <w:rFonts w:ascii="Calibri" w:eastAsia="Calibri" w:hAnsi="Calibri" w:cs="Calibri"/>
          <w:color w:val="000000"/>
          <w:sz w:val="22"/>
          <w:szCs w:val="22"/>
          <w:bdr w:val="nil"/>
          <w:lang w:val="da-DK"/>
        </w:rPr>
        <w:t>Adresse:</w:t>
      </w:r>
    </w:p>
    <w:p w:rsidR="00513597" w:rsidRPr="00E10972" w:rsidRDefault="00561D50" w:rsidP="00513597">
      <w:pPr>
        <w:rPr>
          <w:rFonts w:asciiTheme="minorHAnsi" w:hAnsiTheme="minorHAnsi"/>
          <w:sz w:val="22"/>
          <w:szCs w:val="22"/>
          <w:lang w:val="da-DK"/>
        </w:rPr>
      </w:pPr>
      <w:r>
        <w:rPr>
          <w:rFonts w:ascii="Calibri" w:eastAsia="Calibri" w:hAnsi="Calibri" w:cs="Calibri"/>
          <w:sz w:val="22"/>
          <w:szCs w:val="22"/>
          <w:bdr w:val="nil"/>
          <w:lang w:val="da-DK"/>
        </w:rPr>
        <w:t>Ordrenummer:</w:t>
      </w:r>
    </w:p>
    <w:p w:rsidR="00135217" w:rsidRPr="00E10972" w:rsidRDefault="00135217" w:rsidP="003E3840">
      <w:pPr>
        <w:rPr>
          <w:rFonts w:asciiTheme="minorHAnsi" w:hAnsiTheme="minorHAnsi"/>
          <w:sz w:val="22"/>
          <w:szCs w:val="22"/>
          <w:lang w:val="da-DK"/>
        </w:rPr>
      </w:pPr>
    </w:p>
    <w:p w:rsidR="00480731" w:rsidRPr="00E10972" w:rsidRDefault="00561D50" w:rsidP="00480731">
      <w:pPr>
        <w:rPr>
          <w:rFonts w:asciiTheme="minorHAnsi" w:hAnsiTheme="minorHAnsi"/>
          <w:sz w:val="22"/>
          <w:szCs w:val="22"/>
          <w:lang w:val="da-DK"/>
        </w:rPr>
      </w:pPr>
      <w:r>
        <w:rPr>
          <w:rFonts w:ascii="Calibri" w:eastAsia="Calibri" w:hAnsi="Calibri" w:cs="Calibri"/>
          <w:sz w:val="22"/>
          <w:szCs w:val="22"/>
          <w:bdr w:val="nil"/>
          <w:lang w:val="da-DK"/>
        </w:rPr>
        <w:t>Kære kunde</w:t>
      </w:r>
    </w:p>
    <w:p w:rsidR="00480731" w:rsidRPr="00E10972" w:rsidRDefault="00480731" w:rsidP="00480731">
      <w:pPr>
        <w:rPr>
          <w:rFonts w:asciiTheme="minorHAnsi" w:hAnsiTheme="minorHAnsi"/>
          <w:sz w:val="22"/>
          <w:szCs w:val="22"/>
          <w:lang w:val="da-DK"/>
        </w:rPr>
      </w:pPr>
    </w:p>
    <w:p w:rsidR="00480731" w:rsidRPr="00E10972" w:rsidRDefault="00561D50" w:rsidP="00480731">
      <w:pPr>
        <w:rPr>
          <w:rFonts w:asciiTheme="minorHAnsi" w:hAnsiTheme="minorHAnsi"/>
          <w:sz w:val="22"/>
          <w:szCs w:val="22"/>
          <w:lang w:val="da-DK"/>
        </w:rPr>
      </w:pPr>
      <w:r>
        <w:rPr>
          <w:rFonts w:ascii="Calibri" w:eastAsia="Calibri" w:hAnsi="Calibri" w:cs="Calibri"/>
          <w:sz w:val="22"/>
          <w:szCs w:val="22"/>
          <w:bdr w:val="nil"/>
          <w:lang w:val="da-DK"/>
        </w:rPr>
        <w:t>Implant Direct Sybron Manufacturing LLC udfører en korrigerende handling vedrørende feltsikkerheden for Interactive Precision IO Scan Adapter, delnummer 6534-09PT, lotnumrene 104479 og 104963, hvoraf nogle blev sendt til din klinik.</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Vi har modtaget tre (3) kundeklager, der anfører, at Peek-delen på titaniumsbasen var løs.</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QA-afdelingens undersøgelser har vist, at de pågældende lotnumre ikke er fremstillet i henhold til specifikationerne.</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Der forventes ingen umiddelbare eller langsigtede helbredsmæssige konsekvenser eftersom dette produkt udelukkende anvendes i forbindelse med proteseprocedurer.</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Der forventes kun en forsinkelse i behandlingen.</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Brug af dette produkt vil ikke have uønskede konsekvenser.</w:t>
      </w:r>
    </w:p>
    <w:p w:rsidR="00480731" w:rsidRPr="00E10972" w:rsidRDefault="00480731" w:rsidP="00480731">
      <w:pPr>
        <w:rPr>
          <w:rFonts w:asciiTheme="minorHAnsi" w:hAnsiTheme="minorHAnsi"/>
          <w:sz w:val="22"/>
          <w:szCs w:val="22"/>
          <w:lang w:val="da-DK"/>
        </w:rPr>
      </w:pPr>
    </w:p>
    <w:p w:rsidR="00480731" w:rsidRPr="00E10972" w:rsidRDefault="00561D50" w:rsidP="00480731">
      <w:pPr>
        <w:jc w:val="both"/>
        <w:rPr>
          <w:rFonts w:asciiTheme="minorHAnsi" w:hAnsiTheme="minorHAnsi"/>
          <w:sz w:val="22"/>
          <w:szCs w:val="22"/>
          <w:lang w:val="da-DK"/>
        </w:rPr>
      </w:pPr>
      <w:r>
        <w:rPr>
          <w:rFonts w:ascii="Calibri" w:eastAsia="Calibri" w:hAnsi="Calibri" w:cs="Calibri"/>
          <w:sz w:val="22"/>
          <w:szCs w:val="22"/>
          <w:bdr w:val="nil"/>
          <w:lang w:val="da-DK"/>
        </w:rPr>
        <w:t>Nedenstående skema indeholder en liste over den berørte del og lotnumre.</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Gennemgå venligst dette skema for at afgøre, om I har eksemplarer af det berørte produkt på lager.</w:t>
      </w:r>
    </w:p>
    <w:p w:rsidR="00480731" w:rsidRPr="00E10972" w:rsidRDefault="00480731" w:rsidP="00480731">
      <w:pPr>
        <w:jc w:val="both"/>
        <w:rPr>
          <w:rFonts w:asciiTheme="minorHAnsi" w:hAnsiTheme="minorHAnsi"/>
          <w:sz w:val="22"/>
          <w:szCs w:val="22"/>
          <w:lang w:val="da-DK"/>
        </w:rPr>
      </w:pPr>
    </w:p>
    <w:tbl>
      <w:tblPr>
        <w:tblW w:w="91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03"/>
        <w:gridCol w:w="2790"/>
        <w:gridCol w:w="2873"/>
      </w:tblGrid>
      <w:tr w:rsidR="00D93A75" w:rsidTr="004747F1">
        <w:trPr>
          <w:trHeight w:val="111"/>
          <w:jc w:val="center"/>
        </w:trPr>
        <w:tc>
          <w:tcPr>
            <w:tcW w:w="3503" w:type="dxa"/>
            <w:shd w:val="clear" w:color="auto" w:fill="D9D9D9"/>
          </w:tcPr>
          <w:p w:rsidR="00480731" w:rsidRPr="00051D77" w:rsidRDefault="00561D50" w:rsidP="004747F1">
            <w:pPr>
              <w:jc w:val="center"/>
              <w:rPr>
                <w:rFonts w:asciiTheme="minorHAnsi" w:hAnsiTheme="minorHAnsi"/>
                <w:b/>
                <w:szCs w:val="22"/>
              </w:rPr>
            </w:pPr>
            <w:r>
              <w:rPr>
                <w:rFonts w:ascii="Calibri" w:eastAsia="Calibri" w:hAnsi="Calibri" w:cs="Calibri"/>
                <w:b/>
                <w:bCs/>
                <w:sz w:val="22"/>
                <w:szCs w:val="22"/>
                <w:bdr w:val="nil"/>
                <w:lang w:val="da-DK"/>
              </w:rPr>
              <w:t>Produktbeskrivelse</w:t>
            </w:r>
          </w:p>
        </w:tc>
        <w:tc>
          <w:tcPr>
            <w:tcW w:w="2790" w:type="dxa"/>
            <w:shd w:val="clear" w:color="auto" w:fill="D9D9D9"/>
          </w:tcPr>
          <w:p w:rsidR="00480731" w:rsidRPr="00051D77" w:rsidRDefault="00561D50" w:rsidP="004747F1">
            <w:pPr>
              <w:jc w:val="center"/>
              <w:rPr>
                <w:rFonts w:asciiTheme="minorHAnsi" w:hAnsiTheme="minorHAnsi"/>
                <w:b/>
                <w:szCs w:val="22"/>
              </w:rPr>
            </w:pPr>
            <w:r>
              <w:rPr>
                <w:rFonts w:ascii="Calibri" w:eastAsia="Calibri" w:hAnsi="Calibri" w:cs="Calibri"/>
                <w:b/>
                <w:bCs/>
                <w:sz w:val="22"/>
                <w:szCs w:val="22"/>
                <w:bdr w:val="nil"/>
                <w:lang w:val="da-DK"/>
              </w:rPr>
              <w:t>Delnumre</w:t>
            </w:r>
          </w:p>
        </w:tc>
        <w:tc>
          <w:tcPr>
            <w:tcW w:w="2873" w:type="dxa"/>
            <w:shd w:val="clear" w:color="auto" w:fill="D9D9D9"/>
          </w:tcPr>
          <w:p w:rsidR="00480731" w:rsidRPr="00051D77" w:rsidRDefault="00561D50" w:rsidP="004747F1">
            <w:pPr>
              <w:jc w:val="center"/>
              <w:rPr>
                <w:rFonts w:asciiTheme="minorHAnsi" w:hAnsiTheme="minorHAnsi"/>
                <w:b/>
                <w:szCs w:val="22"/>
              </w:rPr>
            </w:pPr>
            <w:r>
              <w:rPr>
                <w:rFonts w:ascii="Calibri" w:eastAsia="Calibri" w:hAnsi="Calibri" w:cs="Calibri"/>
                <w:b/>
                <w:bCs/>
                <w:sz w:val="22"/>
                <w:szCs w:val="22"/>
                <w:bdr w:val="nil"/>
                <w:lang w:val="da-DK"/>
              </w:rPr>
              <w:t>Lotnumre</w:t>
            </w:r>
          </w:p>
        </w:tc>
      </w:tr>
      <w:tr w:rsidR="00D93A75" w:rsidTr="004747F1">
        <w:trPr>
          <w:trHeight w:val="345"/>
          <w:jc w:val="center"/>
        </w:trPr>
        <w:tc>
          <w:tcPr>
            <w:tcW w:w="3503" w:type="dxa"/>
            <w:vAlign w:val="center"/>
          </w:tcPr>
          <w:p w:rsidR="00480731" w:rsidRPr="008B6895" w:rsidRDefault="0004406B" w:rsidP="0004406B">
            <w:pPr>
              <w:pStyle w:val="Normal2"/>
              <w:tabs>
                <w:tab w:val="left" w:pos="3600"/>
              </w:tabs>
              <w:spacing w:after="120"/>
              <w:ind w:left="2880" w:right="-108" w:hanging="3085"/>
              <w:jc w:val="center"/>
              <w:rPr>
                <w:rFonts w:asciiTheme="minorHAnsi" w:hAnsiTheme="minorHAnsi"/>
                <w:sz w:val="22"/>
                <w:szCs w:val="22"/>
              </w:rPr>
            </w:pPr>
            <w:r>
              <w:rPr>
                <w:rFonts w:ascii="Calibri" w:eastAsia="Calibri" w:hAnsi="Calibri" w:cs="Calibri"/>
                <w:sz w:val="22"/>
                <w:szCs w:val="22"/>
                <w:bdr w:val="nil"/>
              </w:rPr>
              <w:t xml:space="preserve">Interactive Precision IO Scan </w:t>
            </w:r>
            <w:r w:rsidR="00561D50" w:rsidRPr="00E10972">
              <w:rPr>
                <w:rFonts w:ascii="Calibri" w:eastAsia="Calibri" w:hAnsi="Calibri" w:cs="Calibri"/>
                <w:sz w:val="22"/>
                <w:szCs w:val="22"/>
                <w:bdr w:val="nil"/>
              </w:rPr>
              <w:t>Adapter</w:t>
            </w:r>
          </w:p>
        </w:tc>
        <w:tc>
          <w:tcPr>
            <w:tcW w:w="2790" w:type="dxa"/>
            <w:vAlign w:val="center"/>
          </w:tcPr>
          <w:p w:rsidR="00480731" w:rsidRPr="008B6895" w:rsidRDefault="00561D50" w:rsidP="004747F1">
            <w:pPr>
              <w:jc w:val="center"/>
              <w:rPr>
                <w:rFonts w:asciiTheme="minorHAnsi" w:hAnsiTheme="minorHAnsi"/>
                <w:szCs w:val="22"/>
              </w:rPr>
            </w:pPr>
            <w:r>
              <w:rPr>
                <w:rFonts w:ascii="Calibri" w:eastAsia="Calibri" w:hAnsi="Calibri" w:cs="Calibri"/>
                <w:sz w:val="22"/>
                <w:szCs w:val="22"/>
                <w:bdr w:val="nil"/>
                <w:lang w:val="da-DK"/>
              </w:rPr>
              <w:t>6534-09PT</w:t>
            </w:r>
            <w:r>
              <w:rPr>
                <w:rFonts w:ascii="Calibri" w:eastAsia="Calibri" w:hAnsi="Calibri" w:cs="Calibri"/>
                <w:sz w:val="22"/>
                <w:szCs w:val="22"/>
                <w:bdr w:val="nil"/>
                <w:lang w:val="da-DK"/>
              </w:rPr>
              <w:tab/>
            </w:r>
          </w:p>
        </w:tc>
        <w:tc>
          <w:tcPr>
            <w:tcW w:w="2873" w:type="dxa"/>
            <w:vAlign w:val="center"/>
          </w:tcPr>
          <w:p w:rsidR="00480731" w:rsidRPr="008B6895" w:rsidRDefault="00561D50" w:rsidP="004747F1">
            <w:pPr>
              <w:jc w:val="center"/>
              <w:rPr>
                <w:rFonts w:asciiTheme="minorHAnsi" w:hAnsiTheme="minorHAnsi"/>
                <w:szCs w:val="22"/>
              </w:rPr>
            </w:pPr>
            <w:r>
              <w:rPr>
                <w:rFonts w:ascii="Calibri" w:eastAsia="Calibri" w:hAnsi="Calibri" w:cs="Calibri"/>
                <w:sz w:val="22"/>
                <w:szCs w:val="22"/>
                <w:bdr w:val="nil"/>
                <w:lang w:val="da-DK"/>
              </w:rPr>
              <w:t>104479 og 104963</w:t>
            </w:r>
          </w:p>
        </w:tc>
      </w:tr>
    </w:tbl>
    <w:p w:rsidR="00480731" w:rsidRPr="00051D77" w:rsidRDefault="00480731" w:rsidP="00480731">
      <w:pPr>
        <w:rPr>
          <w:rFonts w:asciiTheme="minorHAnsi" w:hAnsiTheme="minorHAnsi"/>
          <w:sz w:val="22"/>
          <w:szCs w:val="22"/>
        </w:rPr>
      </w:pPr>
    </w:p>
    <w:p w:rsidR="00480731" w:rsidRPr="00E10972" w:rsidRDefault="00561D50" w:rsidP="00480731">
      <w:pPr>
        <w:pStyle w:val="Listeafsnit"/>
        <w:numPr>
          <w:ilvl w:val="0"/>
          <w:numId w:val="5"/>
        </w:numPr>
        <w:contextualSpacing w:val="0"/>
        <w:rPr>
          <w:rFonts w:asciiTheme="minorHAnsi" w:hAnsiTheme="minorHAnsi" w:cs="Arial"/>
          <w:sz w:val="22"/>
          <w:szCs w:val="22"/>
          <w:lang w:val="da-DK"/>
        </w:rPr>
      </w:pPr>
      <w:r>
        <w:rPr>
          <w:rFonts w:ascii="Calibri" w:eastAsia="Calibri" w:hAnsi="Calibri" w:cs="Calibri"/>
          <w:sz w:val="22"/>
          <w:szCs w:val="22"/>
          <w:bdr w:val="nil"/>
          <w:lang w:val="da-DK"/>
        </w:rPr>
        <w:t>Kontrollér venligst, om I har det berørte produkt på lager.</w:t>
      </w:r>
    </w:p>
    <w:p w:rsidR="00480731" w:rsidRPr="00E10972" w:rsidRDefault="00561D50" w:rsidP="00480731">
      <w:pPr>
        <w:pStyle w:val="Listeafsnit"/>
        <w:numPr>
          <w:ilvl w:val="0"/>
          <w:numId w:val="5"/>
        </w:numPr>
        <w:contextualSpacing w:val="0"/>
        <w:rPr>
          <w:rFonts w:asciiTheme="minorHAnsi" w:hAnsiTheme="minorHAnsi" w:cs="Arial"/>
          <w:sz w:val="22"/>
          <w:szCs w:val="22"/>
          <w:lang w:val="da-DK"/>
        </w:rPr>
      </w:pPr>
      <w:r>
        <w:rPr>
          <w:rFonts w:ascii="Calibri" w:eastAsia="Calibri" w:hAnsi="Calibri" w:cs="Calibri"/>
          <w:sz w:val="22"/>
          <w:szCs w:val="22"/>
          <w:bdr w:val="nil"/>
          <w:lang w:val="da-DK"/>
        </w:rPr>
        <w:t>Udfyld og returner venligst bekræftelsesformularen inden for 48 timer for produktet anført ovenfor, sæt produktet i karantæne, og returner produktet anført ovenfor.</w:t>
      </w:r>
    </w:p>
    <w:p w:rsidR="00480731" w:rsidRPr="00E10972" w:rsidRDefault="00561D50" w:rsidP="00480731">
      <w:pPr>
        <w:pStyle w:val="Listeafsnit"/>
        <w:numPr>
          <w:ilvl w:val="0"/>
          <w:numId w:val="5"/>
        </w:numPr>
        <w:rPr>
          <w:rFonts w:asciiTheme="minorHAnsi" w:hAnsiTheme="minorHAnsi"/>
          <w:sz w:val="22"/>
          <w:szCs w:val="22"/>
          <w:lang w:val="da-DK"/>
        </w:rPr>
      </w:pPr>
      <w:r>
        <w:rPr>
          <w:rFonts w:ascii="Calibri" w:eastAsia="Calibri" w:hAnsi="Calibri" w:cs="Calibri"/>
          <w:sz w:val="22"/>
          <w:szCs w:val="22"/>
          <w:bdr w:val="nil"/>
          <w:lang w:val="da-DK"/>
        </w:rPr>
        <w:t>Hvis du er autoriseret Implant Direct Sybron Manufacturing LLC distributør, anmoder vi dig om at identificere de kunder, som kan have fået tilsendt den berørte produktlot, og kontakte disse kunder inden for otteogfyrre (48) timer efter modtagelse af denne meddelelse.</w:t>
      </w:r>
    </w:p>
    <w:p w:rsidR="00DA3691" w:rsidRPr="00E10972" w:rsidRDefault="00DA3691" w:rsidP="004407E9">
      <w:pPr>
        <w:rPr>
          <w:rFonts w:asciiTheme="minorHAnsi" w:hAnsiTheme="minorHAnsi"/>
          <w:sz w:val="22"/>
          <w:szCs w:val="22"/>
          <w:lang w:val="da-DK"/>
        </w:rPr>
      </w:pPr>
    </w:p>
    <w:p w:rsidR="003E3840" w:rsidRPr="00E10972" w:rsidRDefault="00561D50" w:rsidP="004407E9">
      <w:pPr>
        <w:rPr>
          <w:rFonts w:asciiTheme="minorHAnsi" w:hAnsiTheme="minorHAnsi"/>
          <w:b/>
          <w:sz w:val="22"/>
          <w:szCs w:val="22"/>
          <w:lang w:val="da-DK"/>
        </w:rPr>
      </w:pPr>
      <w:r>
        <w:rPr>
          <w:rFonts w:ascii="Calibri" w:eastAsia="Calibri" w:hAnsi="Calibri" w:cs="Calibri"/>
          <w:sz w:val="22"/>
          <w:szCs w:val="22"/>
          <w:bdr w:val="nil"/>
          <w:lang w:val="da-DK"/>
        </w:rPr>
        <w:t>Hvis du har ét eller flere eksemplarer af det ovenfor anførte berørte produkt, bedes du returnere produktet, så sender vi dig en erstatningsdel.</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Hvis du har spørgsmål, kan du kontakte Implant Direct Sybron Manufacturing LLC kundeservice på 00800 4030 4030.</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Undertegnede bekræfter, at denne meddelelse er blevet sendt til de relevante tilsynsmyndigheder.</w:t>
      </w:r>
      <w:r w:rsidR="00230818">
        <w:rPr>
          <w:rFonts w:ascii="Calibri" w:eastAsia="Calibri" w:hAnsi="Calibri" w:cs="Calibri"/>
          <w:sz w:val="22"/>
          <w:szCs w:val="22"/>
          <w:bdr w:val="nil"/>
          <w:lang w:val="da-DK"/>
        </w:rPr>
        <w:t xml:space="preserve"> </w:t>
      </w:r>
      <w:r>
        <w:rPr>
          <w:rFonts w:ascii="Calibri" w:eastAsia="Calibri" w:hAnsi="Calibri" w:cs="Calibri"/>
          <w:sz w:val="22"/>
          <w:szCs w:val="22"/>
          <w:bdr w:val="nil"/>
          <w:lang w:val="da-DK"/>
        </w:rPr>
        <w:t>Implant Direct Sybron Manufacturing LLC beklager oprigtigt den ulejlighed, som denne situation skaber.</w:t>
      </w:r>
    </w:p>
    <w:p w:rsidR="003E3840" w:rsidRPr="00E10972" w:rsidRDefault="003E3840" w:rsidP="003E3840">
      <w:pPr>
        <w:rPr>
          <w:rFonts w:asciiTheme="minorHAnsi" w:hAnsiTheme="minorHAnsi"/>
          <w:sz w:val="22"/>
          <w:szCs w:val="22"/>
          <w:lang w:val="da-DK"/>
        </w:rPr>
      </w:pPr>
    </w:p>
    <w:p w:rsidR="00E84D93" w:rsidRPr="00E10972" w:rsidRDefault="00E84D93" w:rsidP="003E3840">
      <w:pPr>
        <w:rPr>
          <w:rFonts w:asciiTheme="minorHAnsi" w:hAnsiTheme="minorHAnsi"/>
          <w:sz w:val="22"/>
          <w:szCs w:val="22"/>
          <w:lang w:val="da-DK"/>
        </w:rPr>
      </w:pPr>
    </w:p>
    <w:p w:rsidR="002976DF" w:rsidRPr="00E10972" w:rsidRDefault="002976DF" w:rsidP="003E3840">
      <w:pPr>
        <w:rPr>
          <w:rFonts w:asciiTheme="minorHAnsi" w:hAnsiTheme="minorHAnsi"/>
          <w:sz w:val="22"/>
          <w:szCs w:val="22"/>
          <w:lang w:val="da-DK"/>
        </w:rPr>
      </w:pPr>
    </w:p>
    <w:p w:rsidR="00894955" w:rsidRPr="00E10972" w:rsidRDefault="00894955" w:rsidP="003E3840">
      <w:pPr>
        <w:rPr>
          <w:rFonts w:asciiTheme="minorHAnsi" w:hAnsiTheme="minorHAnsi"/>
          <w:sz w:val="22"/>
          <w:szCs w:val="22"/>
          <w:lang w:val="da-DK"/>
        </w:rPr>
      </w:pPr>
    </w:p>
    <w:p w:rsidR="00894955" w:rsidRPr="00E10972" w:rsidRDefault="00894955" w:rsidP="003E3840">
      <w:pPr>
        <w:rPr>
          <w:rFonts w:asciiTheme="minorHAnsi" w:hAnsiTheme="minorHAnsi"/>
          <w:sz w:val="22"/>
          <w:szCs w:val="22"/>
          <w:lang w:val="da-DK"/>
        </w:rPr>
      </w:pPr>
    </w:p>
    <w:p w:rsidR="00894955" w:rsidRPr="00E10972" w:rsidRDefault="00894955" w:rsidP="003E3840">
      <w:pPr>
        <w:rPr>
          <w:rFonts w:asciiTheme="minorHAnsi" w:hAnsiTheme="minorHAnsi"/>
          <w:sz w:val="22"/>
          <w:szCs w:val="22"/>
          <w:lang w:val="da-DK"/>
        </w:rPr>
      </w:pPr>
    </w:p>
    <w:p w:rsidR="003E3840" w:rsidRPr="003E3840" w:rsidRDefault="00561D50" w:rsidP="003E3840">
      <w:pPr>
        <w:rPr>
          <w:rFonts w:asciiTheme="minorHAnsi" w:hAnsiTheme="minorHAnsi"/>
          <w:sz w:val="22"/>
          <w:szCs w:val="22"/>
        </w:rPr>
      </w:pPr>
      <w:r>
        <w:rPr>
          <w:rFonts w:ascii="Calibri" w:eastAsia="Calibri" w:hAnsi="Calibri" w:cs="Calibri"/>
          <w:sz w:val="22"/>
          <w:szCs w:val="22"/>
          <w:bdr w:val="nil"/>
          <w:lang w:val="da-DK"/>
        </w:rPr>
        <w:t>Med venlig hilsen</w:t>
      </w:r>
    </w:p>
    <w:p w:rsidR="003E3840" w:rsidRDefault="003E3840" w:rsidP="003E3840">
      <w:pPr>
        <w:rPr>
          <w:rFonts w:asciiTheme="minorHAnsi" w:hAnsiTheme="minorHAnsi"/>
          <w:sz w:val="22"/>
          <w:szCs w:val="22"/>
        </w:rPr>
      </w:pPr>
    </w:p>
    <w:p w:rsidR="00242ABE" w:rsidRPr="003E3840" w:rsidRDefault="00561D50" w:rsidP="003E3840">
      <w:pPr>
        <w:rPr>
          <w:rFonts w:asciiTheme="minorHAnsi" w:hAnsiTheme="minorHAnsi"/>
          <w:sz w:val="22"/>
          <w:szCs w:val="22"/>
        </w:rPr>
      </w:pPr>
      <w:r w:rsidRPr="00180CEF">
        <w:rPr>
          <w:rFonts w:asciiTheme="minorHAnsi" w:hAnsiTheme="minorHAnsi"/>
          <w:noProof/>
          <w:sz w:val="22"/>
          <w:szCs w:val="22"/>
          <w:lang w:val="da-DK" w:eastAsia="da-DK"/>
        </w:rPr>
        <w:drawing>
          <wp:inline distT="0" distB="0" distL="0" distR="0">
            <wp:extent cx="1611630" cy="527574"/>
            <wp:effectExtent l="19050" t="0" r="7620" b="0"/>
            <wp:docPr id="176872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34886" name="Picture 1"/>
                    <pic:cNvPicPr>
                      <a:picLocks noChangeAspect="1" noChangeArrowheads="1"/>
                    </pic:cNvPicPr>
                  </pic:nvPicPr>
                  <pic:blipFill>
                    <a:blip r:embed="rId8" cstate="print"/>
                    <a:stretch>
                      <a:fillRect/>
                    </a:stretch>
                  </pic:blipFill>
                  <pic:spPr bwMode="auto">
                    <a:xfrm>
                      <a:off x="0" y="0"/>
                      <a:ext cx="1615252" cy="528760"/>
                    </a:xfrm>
                    <a:prstGeom prst="rect">
                      <a:avLst/>
                    </a:prstGeom>
                    <a:noFill/>
                    <a:ln w="9525">
                      <a:noFill/>
                      <a:miter lim="800000"/>
                      <a:headEnd/>
                      <a:tailEnd/>
                    </a:ln>
                  </pic:spPr>
                </pic:pic>
              </a:graphicData>
            </a:graphic>
          </wp:inline>
        </w:drawing>
      </w:r>
    </w:p>
    <w:p w:rsidR="003E3840" w:rsidRPr="00E10972" w:rsidRDefault="00561D50" w:rsidP="003E3840">
      <w:pPr>
        <w:rPr>
          <w:rFonts w:asciiTheme="minorHAnsi" w:hAnsiTheme="minorHAnsi"/>
          <w:sz w:val="22"/>
          <w:szCs w:val="22"/>
          <w:lang w:val="da-DK"/>
        </w:rPr>
      </w:pPr>
      <w:r>
        <w:rPr>
          <w:rFonts w:ascii="Calibri" w:eastAsia="Calibri" w:hAnsi="Calibri" w:cs="Calibri"/>
          <w:sz w:val="22"/>
          <w:szCs w:val="22"/>
          <w:bdr w:val="nil"/>
          <w:lang w:val="da-DK"/>
        </w:rPr>
        <w:t>Leder af kvalitetssystemer</w:t>
      </w:r>
    </w:p>
    <w:p w:rsidR="003E3840" w:rsidRPr="00E10972" w:rsidRDefault="00561D50" w:rsidP="003E3840">
      <w:pPr>
        <w:rPr>
          <w:rFonts w:asciiTheme="minorHAnsi" w:hAnsiTheme="minorHAnsi"/>
          <w:sz w:val="22"/>
          <w:szCs w:val="22"/>
          <w:lang w:val="da-DK"/>
        </w:rPr>
      </w:pPr>
      <w:r>
        <w:rPr>
          <w:rFonts w:ascii="Calibri" w:eastAsia="Calibri" w:hAnsi="Calibri" w:cs="Calibri"/>
          <w:sz w:val="22"/>
          <w:szCs w:val="22"/>
          <w:bdr w:val="nil"/>
          <w:lang w:val="da-DK"/>
        </w:rPr>
        <w:t>Implant Direct</w:t>
      </w:r>
    </w:p>
    <w:p w:rsidR="003E3840" w:rsidRPr="00E10972" w:rsidRDefault="00561D50" w:rsidP="003E3840">
      <w:pPr>
        <w:rPr>
          <w:rFonts w:asciiTheme="minorHAnsi" w:hAnsiTheme="minorHAnsi"/>
          <w:sz w:val="22"/>
          <w:szCs w:val="22"/>
          <w:lang w:val="da-DK"/>
        </w:rPr>
      </w:pPr>
      <w:r>
        <w:rPr>
          <w:rFonts w:ascii="Calibri" w:eastAsia="Calibri" w:hAnsi="Calibri" w:cs="Calibri"/>
          <w:sz w:val="22"/>
          <w:szCs w:val="22"/>
          <w:bdr w:val="nil"/>
          <w:lang w:val="da-DK"/>
        </w:rPr>
        <w:t>3050 E. Hillcrest Drive</w:t>
      </w:r>
    </w:p>
    <w:p w:rsidR="003E3840" w:rsidRPr="00E10972" w:rsidRDefault="00561D50" w:rsidP="003E3840">
      <w:pPr>
        <w:rPr>
          <w:rFonts w:asciiTheme="minorHAnsi" w:hAnsiTheme="minorHAnsi"/>
          <w:sz w:val="22"/>
          <w:szCs w:val="22"/>
          <w:lang w:val="da-DK"/>
        </w:rPr>
      </w:pPr>
      <w:r>
        <w:rPr>
          <w:rFonts w:ascii="Calibri" w:eastAsia="Calibri" w:hAnsi="Calibri" w:cs="Calibri"/>
          <w:sz w:val="22"/>
          <w:szCs w:val="22"/>
          <w:bdr w:val="nil"/>
          <w:lang w:val="da-DK"/>
        </w:rPr>
        <w:t>Thousand Oaks, CA 91362</w:t>
      </w:r>
    </w:p>
    <w:p w:rsidR="003E3840" w:rsidRPr="00E10972" w:rsidRDefault="003E3840" w:rsidP="003E3840">
      <w:pPr>
        <w:rPr>
          <w:rFonts w:asciiTheme="minorHAnsi" w:hAnsiTheme="minorHAnsi"/>
          <w:b/>
          <w:sz w:val="22"/>
          <w:szCs w:val="22"/>
          <w:lang w:val="da-DK"/>
        </w:rPr>
      </w:pPr>
    </w:p>
    <w:p w:rsidR="00F679D1" w:rsidRPr="00E10972" w:rsidRDefault="00F679D1" w:rsidP="003E3840">
      <w:pPr>
        <w:rPr>
          <w:rFonts w:asciiTheme="minorHAnsi" w:hAnsiTheme="minorHAnsi"/>
          <w:b/>
          <w:sz w:val="22"/>
          <w:szCs w:val="22"/>
          <w:lang w:val="da-DK"/>
        </w:rPr>
      </w:pPr>
    </w:p>
    <w:p w:rsidR="003E3840" w:rsidRPr="00E10972" w:rsidRDefault="00561D50" w:rsidP="003E3840">
      <w:pPr>
        <w:rPr>
          <w:rFonts w:asciiTheme="minorHAnsi" w:hAnsiTheme="minorHAnsi"/>
          <w:b/>
          <w:sz w:val="22"/>
          <w:szCs w:val="22"/>
          <w:lang w:val="da-DK"/>
        </w:rPr>
      </w:pPr>
      <w:r>
        <w:rPr>
          <w:rFonts w:ascii="Calibri" w:eastAsia="Calibri" w:hAnsi="Calibri" w:cs="Calibri"/>
          <w:b/>
          <w:bCs/>
          <w:sz w:val="22"/>
          <w:szCs w:val="22"/>
          <w:bdr w:val="nil"/>
          <w:lang w:val="da-DK"/>
        </w:rPr>
        <w:t>Kontaktperson for returvarer:</w:t>
      </w:r>
    </w:p>
    <w:p w:rsidR="00AB5541" w:rsidRPr="00E10972" w:rsidRDefault="00561D50" w:rsidP="00AB5541">
      <w:pPr>
        <w:rPr>
          <w:rFonts w:asciiTheme="minorHAnsi" w:hAnsiTheme="minorHAnsi"/>
          <w:sz w:val="22"/>
          <w:szCs w:val="22"/>
          <w:lang w:val="da-DK"/>
        </w:rPr>
      </w:pPr>
      <w:r>
        <w:rPr>
          <w:rFonts w:ascii="Calibri" w:eastAsia="Calibri" w:hAnsi="Calibri" w:cs="Calibri"/>
          <w:sz w:val="22"/>
          <w:szCs w:val="22"/>
          <w:bdr w:val="nil"/>
          <w:lang w:val="da-DK"/>
        </w:rPr>
        <w:t>Cendrine Mikec og Kundeserviceafdelingen</w:t>
      </w:r>
    </w:p>
    <w:p w:rsidR="00AB5541" w:rsidRPr="00E10972" w:rsidRDefault="00561D50" w:rsidP="00AB5541">
      <w:pPr>
        <w:rPr>
          <w:rFonts w:asciiTheme="minorHAnsi" w:hAnsiTheme="minorHAnsi"/>
          <w:sz w:val="22"/>
          <w:szCs w:val="22"/>
          <w:lang w:val="da-DK"/>
        </w:rPr>
      </w:pPr>
      <w:r>
        <w:rPr>
          <w:rFonts w:ascii="Calibri" w:eastAsia="Calibri" w:hAnsi="Calibri" w:cs="Calibri"/>
          <w:sz w:val="22"/>
          <w:szCs w:val="22"/>
          <w:bdr w:val="nil"/>
          <w:lang w:val="da-DK"/>
        </w:rPr>
        <w:t>Implant Direct Europe AG</w:t>
      </w:r>
    </w:p>
    <w:p w:rsidR="00DB053F" w:rsidRDefault="00561D50" w:rsidP="00AB5541">
      <w:pPr>
        <w:rPr>
          <w:rFonts w:ascii="Calibri" w:eastAsia="Calibri" w:hAnsi="Calibri" w:cs="Calibri"/>
          <w:sz w:val="22"/>
          <w:szCs w:val="22"/>
          <w:bdr w:val="none" w:sz="0" w:space="0" w:color="auto" w:frame="1"/>
          <w:lang w:val="de-DE"/>
        </w:rPr>
      </w:pPr>
      <w:r w:rsidRPr="00E10972">
        <w:rPr>
          <w:rFonts w:ascii="Calibri" w:eastAsia="Calibri" w:hAnsi="Calibri" w:cs="Calibri"/>
          <w:sz w:val="22"/>
          <w:szCs w:val="22"/>
          <w:bdr w:val="nil"/>
        </w:rPr>
        <w:t>Kozakkenberg 4</w:t>
      </w:r>
    </w:p>
    <w:p w:rsidR="00AB5541" w:rsidRDefault="00561D50" w:rsidP="00AB5541">
      <w:pPr>
        <w:rPr>
          <w:rFonts w:ascii="Calibri" w:eastAsia="Calibri" w:hAnsi="Calibri" w:cs="Calibri"/>
          <w:sz w:val="22"/>
          <w:szCs w:val="22"/>
          <w:bdr w:val="none" w:sz="0" w:space="0" w:color="auto" w:frame="1"/>
          <w:lang w:val="de-DE"/>
        </w:rPr>
      </w:pPr>
      <w:r w:rsidRPr="00E10972">
        <w:rPr>
          <w:rFonts w:ascii="Calibri" w:eastAsia="Calibri" w:hAnsi="Calibri" w:cs="Calibri"/>
          <w:sz w:val="22"/>
          <w:szCs w:val="22"/>
          <w:bdr w:val="nil"/>
        </w:rPr>
        <w:t>5951 DL Belfeld - Community of Venlo</w:t>
      </w:r>
    </w:p>
    <w:p w:rsidR="00AB5541" w:rsidRDefault="00561D50" w:rsidP="00AB5541">
      <w:pPr>
        <w:rPr>
          <w:rFonts w:ascii="Calibri" w:eastAsia="Calibri" w:hAnsi="Calibri" w:cs="Calibri"/>
          <w:sz w:val="22"/>
          <w:szCs w:val="22"/>
          <w:bdr w:val="nil"/>
          <w:lang w:val="de-DE"/>
        </w:rPr>
      </w:pPr>
      <w:r>
        <w:rPr>
          <w:rFonts w:ascii="Calibri" w:eastAsia="Calibri" w:hAnsi="Calibri" w:cs="Calibri"/>
          <w:sz w:val="22"/>
          <w:szCs w:val="22"/>
          <w:bdr w:val="nil"/>
          <w:lang w:val="da-DK"/>
        </w:rPr>
        <w:t>Holland</w:t>
      </w:r>
    </w:p>
    <w:p w:rsidR="00AB5541" w:rsidRPr="00E10972" w:rsidRDefault="00561D50" w:rsidP="00AB5541">
      <w:pPr>
        <w:rPr>
          <w:rFonts w:asciiTheme="minorHAnsi" w:hAnsiTheme="minorHAnsi"/>
          <w:sz w:val="22"/>
          <w:szCs w:val="22"/>
          <w:lang w:val="da-DK"/>
        </w:rPr>
      </w:pPr>
      <w:r>
        <w:rPr>
          <w:rFonts w:ascii="Calibri" w:eastAsia="Calibri" w:hAnsi="Calibri" w:cs="Calibri"/>
          <w:sz w:val="22"/>
          <w:szCs w:val="22"/>
          <w:bdr w:val="nil"/>
          <w:lang w:val="da-DK"/>
        </w:rPr>
        <w:t>Telefon:00800 4030 4030</w:t>
      </w:r>
    </w:p>
    <w:p w:rsidR="00AB5541" w:rsidRPr="00E10972" w:rsidRDefault="00561D50" w:rsidP="00AB5541">
      <w:pPr>
        <w:rPr>
          <w:rFonts w:asciiTheme="minorHAnsi" w:hAnsiTheme="minorHAnsi"/>
          <w:sz w:val="22"/>
          <w:szCs w:val="22"/>
          <w:lang w:val="da-DK"/>
        </w:rPr>
      </w:pPr>
      <w:r>
        <w:rPr>
          <w:rFonts w:ascii="Calibri" w:eastAsia="Calibri" w:hAnsi="Calibri" w:cs="Calibri"/>
          <w:sz w:val="22"/>
          <w:szCs w:val="22"/>
          <w:bdr w:val="nil"/>
          <w:lang w:val="da-DK"/>
        </w:rPr>
        <w:t>Fax:+41 44 567 81 01</w:t>
      </w:r>
    </w:p>
    <w:p w:rsidR="003E3840" w:rsidRPr="00E10972" w:rsidRDefault="003E3840" w:rsidP="003E3840">
      <w:pPr>
        <w:rPr>
          <w:rFonts w:asciiTheme="minorHAnsi" w:hAnsiTheme="minorHAnsi"/>
          <w:sz w:val="22"/>
          <w:szCs w:val="22"/>
          <w:lang w:val="da-DK"/>
        </w:rPr>
      </w:pPr>
    </w:p>
    <w:p w:rsidR="00180CEF" w:rsidRPr="00E10972" w:rsidRDefault="00561D50" w:rsidP="00180CEF">
      <w:pPr>
        <w:pStyle w:val="Brdtekst"/>
        <w:ind w:right="7612"/>
        <w:rPr>
          <w:rFonts w:asciiTheme="minorHAnsi" w:hAnsiTheme="minorHAnsi"/>
          <w:b w:val="0"/>
          <w:color w:val="000000" w:themeColor="text1"/>
          <w:sz w:val="22"/>
          <w:szCs w:val="22"/>
          <w:lang w:val="da-DK"/>
        </w:rPr>
      </w:pPr>
      <w:r>
        <w:rPr>
          <w:rFonts w:ascii="Calibri" w:eastAsia="Calibri" w:hAnsi="Calibri" w:cs="Calibri"/>
          <w:b w:val="0"/>
          <w:color w:val="000000"/>
          <w:spacing w:val="-2"/>
          <w:sz w:val="22"/>
          <w:szCs w:val="22"/>
          <w:bdr w:val="nil"/>
          <w:lang w:val="da-DK"/>
        </w:rPr>
        <w:t>Bilag:</w:t>
      </w:r>
      <w:r w:rsidR="00230818">
        <w:rPr>
          <w:rFonts w:ascii="Calibri" w:eastAsia="Calibri" w:hAnsi="Calibri" w:cs="Calibri"/>
          <w:b w:val="0"/>
          <w:color w:val="000000"/>
          <w:spacing w:val="-2"/>
          <w:sz w:val="22"/>
          <w:szCs w:val="22"/>
          <w:bdr w:val="nil"/>
          <w:lang w:val="da-DK"/>
        </w:rPr>
        <w:t xml:space="preserve"> </w:t>
      </w:r>
      <w:r>
        <w:rPr>
          <w:rFonts w:ascii="Calibri" w:eastAsia="Calibri" w:hAnsi="Calibri" w:cs="Calibri"/>
          <w:b w:val="0"/>
          <w:color w:val="000000"/>
          <w:spacing w:val="-2"/>
          <w:sz w:val="22"/>
          <w:szCs w:val="22"/>
          <w:bdr w:val="nil"/>
          <w:lang w:val="da-DK"/>
        </w:rPr>
        <w:t xml:space="preserve">Svarformular </w:t>
      </w:r>
    </w:p>
    <w:p w:rsidR="003E3840" w:rsidRPr="00E10972" w:rsidRDefault="003E3840"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AA01B6" w:rsidRPr="00E10972" w:rsidRDefault="00AA01B6"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180CEF" w:rsidRPr="00E10972" w:rsidRDefault="00180CEF" w:rsidP="003E3840">
      <w:pPr>
        <w:rPr>
          <w:rFonts w:asciiTheme="minorHAnsi" w:hAnsiTheme="minorHAnsi"/>
          <w:sz w:val="22"/>
          <w:szCs w:val="22"/>
          <w:lang w:val="da-DK"/>
        </w:rPr>
      </w:pPr>
    </w:p>
    <w:p w:rsidR="003E3840" w:rsidRPr="00E10972" w:rsidRDefault="003E3840" w:rsidP="003E3840">
      <w:pPr>
        <w:rPr>
          <w:rFonts w:asciiTheme="minorHAnsi" w:hAnsiTheme="minorHAnsi"/>
          <w:sz w:val="22"/>
          <w:szCs w:val="22"/>
          <w:lang w:val="da-DK"/>
        </w:rPr>
      </w:pPr>
    </w:p>
    <w:p w:rsidR="00F679D1" w:rsidRPr="00E10972" w:rsidRDefault="00F679D1" w:rsidP="003E3840">
      <w:pPr>
        <w:rPr>
          <w:rFonts w:asciiTheme="minorHAnsi" w:hAnsiTheme="minorHAnsi"/>
          <w:sz w:val="22"/>
          <w:szCs w:val="22"/>
          <w:lang w:val="da-DK"/>
        </w:rPr>
      </w:pPr>
    </w:p>
    <w:p w:rsidR="00F679D1" w:rsidRPr="00E10972" w:rsidRDefault="00F679D1"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9835CE" w:rsidRPr="00E10972" w:rsidRDefault="009835CE"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4B29FB" w:rsidRPr="00E10972" w:rsidRDefault="004B29FB" w:rsidP="003E3840">
      <w:pPr>
        <w:rPr>
          <w:rFonts w:asciiTheme="minorHAnsi" w:hAnsiTheme="minorHAnsi"/>
          <w:sz w:val="22"/>
          <w:szCs w:val="22"/>
          <w:lang w:val="da-DK"/>
        </w:rPr>
      </w:pPr>
    </w:p>
    <w:p w:rsidR="004B29FB" w:rsidRPr="00E10972" w:rsidRDefault="004B29FB"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681B9C" w:rsidRPr="00E10972" w:rsidRDefault="00681B9C" w:rsidP="003E3840">
      <w:pPr>
        <w:rPr>
          <w:rFonts w:asciiTheme="minorHAnsi" w:hAnsiTheme="minorHAnsi"/>
          <w:sz w:val="22"/>
          <w:szCs w:val="22"/>
          <w:lang w:val="da-DK"/>
        </w:rPr>
      </w:pPr>
    </w:p>
    <w:p w:rsidR="003E3219" w:rsidRPr="00E10972" w:rsidRDefault="00561D50" w:rsidP="003E3219">
      <w:pPr>
        <w:rPr>
          <w:rFonts w:asciiTheme="minorHAnsi" w:hAnsiTheme="minorHAnsi"/>
          <w:sz w:val="22"/>
          <w:szCs w:val="22"/>
          <w:lang w:val="da-DK"/>
        </w:rPr>
      </w:pPr>
      <w:r>
        <w:rPr>
          <w:rFonts w:ascii="Calibri" w:eastAsia="Calibri" w:hAnsi="Calibri" w:cs="Calibri"/>
          <w:sz w:val="22"/>
          <w:szCs w:val="22"/>
          <w:bdr w:val="nil"/>
          <w:lang w:val="da-DK"/>
        </w:rPr>
        <w:t>Navn:</w:t>
      </w:r>
    </w:p>
    <w:p w:rsidR="003E3219" w:rsidRPr="00E10972" w:rsidRDefault="00561D50" w:rsidP="003E3219">
      <w:pPr>
        <w:rPr>
          <w:rFonts w:asciiTheme="minorHAnsi" w:hAnsiTheme="minorHAnsi"/>
          <w:sz w:val="22"/>
          <w:szCs w:val="22"/>
          <w:lang w:val="da-DK"/>
        </w:rPr>
      </w:pPr>
      <w:r>
        <w:rPr>
          <w:rFonts w:ascii="Calibri" w:eastAsia="Calibri" w:hAnsi="Calibri" w:cs="Calibri"/>
          <w:sz w:val="22"/>
          <w:szCs w:val="22"/>
          <w:bdr w:val="nil"/>
          <w:lang w:val="da-DK"/>
        </w:rPr>
        <w:t>Adresse:</w:t>
      </w:r>
    </w:p>
    <w:p w:rsidR="003E3219" w:rsidRPr="00E10972" w:rsidRDefault="00561D50" w:rsidP="003E3219">
      <w:pPr>
        <w:rPr>
          <w:rFonts w:asciiTheme="minorHAnsi" w:hAnsiTheme="minorHAnsi"/>
          <w:sz w:val="22"/>
          <w:szCs w:val="22"/>
          <w:lang w:val="da-DK"/>
        </w:rPr>
      </w:pPr>
      <w:r>
        <w:rPr>
          <w:rFonts w:ascii="Calibri" w:eastAsia="Calibri" w:hAnsi="Calibri" w:cs="Calibri"/>
          <w:sz w:val="22"/>
          <w:szCs w:val="22"/>
          <w:bdr w:val="nil"/>
          <w:lang w:val="da-DK"/>
        </w:rPr>
        <w:t>Ordrenummer:</w:t>
      </w:r>
    </w:p>
    <w:p w:rsidR="00180CEF" w:rsidRPr="00E10972" w:rsidRDefault="00180CEF" w:rsidP="00180CEF">
      <w:pPr>
        <w:ind w:right="36"/>
        <w:jc w:val="center"/>
        <w:rPr>
          <w:rFonts w:asciiTheme="minorHAnsi" w:hAnsiTheme="minorHAnsi"/>
          <w:b/>
          <w:sz w:val="28"/>
          <w:szCs w:val="28"/>
          <w:lang w:val="da-DK"/>
        </w:rPr>
      </w:pPr>
    </w:p>
    <w:p w:rsidR="00480731" w:rsidRPr="004826C0" w:rsidRDefault="00561D50" w:rsidP="00480731">
      <w:pPr>
        <w:ind w:right="36"/>
        <w:jc w:val="center"/>
        <w:rPr>
          <w:rFonts w:asciiTheme="minorHAnsi" w:hAnsiTheme="minorHAnsi"/>
          <w:b/>
          <w:sz w:val="28"/>
          <w:szCs w:val="28"/>
          <w:lang w:val="da-DK"/>
        </w:rPr>
      </w:pPr>
      <w:r>
        <w:rPr>
          <w:rFonts w:ascii="Calibri" w:eastAsia="Calibri" w:hAnsi="Calibri" w:cs="Calibri"/>
          <w:b/>
          <w:bCs/>
          <w:sz w:val="28"/>
          <w:szCs w:val="28"/>
          <w:bdr w:val="nil"/>
          <w:lang w:val="da-DK"/>
        </w:rPr>
        <w:t>Felthandlingsbekræftelsesformular for InterActive Precision IO Scan Adapter</w:t>
      </w:r>
      <w:r w:rsidR="0004406B">
        <w:rPr>
          <w:rFonts w:asciiTheme="minorHAnsi" w:hAnsiTheme="minorHAnsi" w:cs="Arial"/>
          <w:b/>
          <w:bCs/>
          <w:sz w:val="28"/>
          <w:szCs w:val="28"/>
          <w:lang w:val="da-DK"/>
        </w:rPr>
        <w:br/>
      </w:r>
      <w:r>
        <w:rPr>
          <w:rFonts w:ascii="Calibri" w:eastAsia="Calibri" w:hAnsi="Calibri" w:cs="Calibri"/>
          <w:b/>
          <w:bCs/>
          <w:sz w:val="28"/>
          <w:szCs w:val="28"/>
          <w:bdr w:val="nil"/>
          <w:lang w:val="da-DK"/>
        </w:rPr>
        <w:t>(markér et felt nedenfor)</w:t>
      </w:r>
    </w:p>
    <w:p w:rsidR="00480731" w:rsidRPr="004826C0" w:rsidRDefault="00480731" w:rsidP="00480731">
      <w:pPr>
        <w:ind w:right="36"/>
        <w:jc w:val="center"/>
        <w:rPr>
          <w:rFonts w:asciiTheme="minorHAnsi" w:hAnsiTheme="minorHAnsi" w:cs="Arial"/>
          <w:b/>
          <w:bCs/>
          <w:sz w:val="28"/>
          <w:szCs w:val="28"/>
          <w:lang w:val="da-DK"/>
        </w:rPr>
      </w:pPr>
    </w:p>
    <w:tbl>
      <w:tblPr>
        <w:tblW w:w="91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908"/>
        <w:gridCol w:w="2592"/>
        <w:gridCol w:w="2666"/>
      </w:tblGrid>
      <w:tr w:rsidR="00D93A75" w:rsidTr="004747F1">
        <w:trPr>
          <w:trHeight w:val="111"/>
          <w:jc w:val="center"/>
        </w:trPr>
        <w:tc>
          <w:tcPr>
            <w:tcW w:w="3908" w:type="dxa"/>
            <w:shd w:val="clear" w:color="auto" w:fill="D9D9D9"/>
          </w:tcPr>
          <w:p w:rsidR="00480731" w:rsidRPr="00051D77" w:rsidRDefault="00561D50" w:rsidP="004747F1">
            <w:pPr>
              <w:jc w:val="center"/>
              <w:rPr>
                <w:rFonts w:asciiTheme="minorHAnsi" w:hAnsiTheme="minorHAnsi"/>
                <w:b/>
                <w:szCs w:val="22"/>
              </w:rPr>
            </w:pPr>
            <w:r>
              <w:rPr>
                <w:rFonts w:ascii="Calibri" w:eastAsia="Calibri" w:hAnsi="Calibri" w:cs="Calibri"/>
                <w:b/>
                <w:bCs/>
                <w:sz w:val="22"/>
                <w:szCs w:val="22"/>
                <w:bdr w:val="nil"/>
                <w:lang w:val="da-DK"/>
              </w:rPr>
              <w:t>Produktbeskrivelse</w:t>
            </w:r>
          </w:p>
        </w:tc>
        <w:tc>
          <w:tcPr>
            <w:tcW w:w="2592" w:type="dxa"/>
            <w:shd w:val="clear" w:color="auto" w:fill="D9D9D9"/>
          </w:tcPr>
          <w:p w:rsidR="00480731" w:rsidRPr="00051D77" w:rsidRDefault="00561D50" w:rsidP="004747F1">
            <w:pPr>
              <w:jc w:val="center"/>
              <w:rPr>
                <w:rFonts w:asciiTheme="minorHAnsi" w:hAnsiTheme="minorHAnsi"/>
                <w:b/>
                <w:szCs w:val="22"/>
              </w:rPr>
            </w:pPr>
            <w:r>
              <w:rPr>
                <w:rFonts w:ascii="Calibri" w:eastAsia="Calibri" w:hAnsi="Calibri" w:cs="Calibri"/>
                <w:b/>
                <w:bCs/>
                <w:sz w:val="22"/>
                <w:szCs w:val="22"/>
                <w:bdr w:val="nil"/>
                <w:lang w:val="da-DK"/>
              </w:rPr>
              <w:t>Delnumre</w:t>
            </w:r>
          </w:p>
        </w:tc>
        <w:tc>
          <w:tcPr>
            <w:tcW w:w="2666" w:type="dxa"/>
            <w:shd w:val="clear" w:color="auto" w:fill="D9D9D9"/>
          </w:tcPr>
          <w:p w:rsidR="00480731" w:rsidRPr="00051D77" w:rsidRDefault="00561D50" w:rsidP="004747F1">
            <w:pPr>
              <w:jc w:val="center"/>
              <w:rPr>
                <w:rFonts w:asciiTheme="minorHAnsi" w:hAnsiTheme="minorHAnsi"/>
                <w:b/>
                <w:szCs w:val="22"/>
              </w:rPr>
            </w:pPr>
            <w:r>
              <w:rPr>
                <w:rFonts w:ascii="Calibri" w:eastAsia="Calibri" w:hAnsi="Calibri" w:cs="Calibri"/>
                <w:b/>
                <w:bCs/>
                <w:sz w:val="22"/>
                <w:szCs w:val="22"/>
                <w:bdr w:val="nil"/>
                <w:lang w:val="da-DK"/>
              </w:rPr>
              <w:t>Lotnumre</w:t>
            </w:r>
          </w:p>
        </w:tc>
      </w:tr>
      <w:tr w:rsidR="00D93A75" w:rsidTr="004747F1">
        <w:trPr>
          <w:trHeight w:val="345"/>
          <w:jc w:val="center"/>
        </w:trPr>
        <w:tc>
          <w:tcPr>
            <w:tcW w:w="3908" w:type="dxa"/>
            <w:vAlign w:val="center"/>
          </w:tcPr>
          <w:p w:rsidR="00480731" w:rsidRPr="008B6895" w:rsidRDefault="00561D50" w:rsidP="004747F1">
            <w:pPr>
              <w:pStyle w:val="Normal2"/>
              <w:tabs>
                <w:tab w:val="left" w:pos="3600"/>
              </w:tabs>
              <w:spacing w:after="120"/>
              <w:ind w:left="2880" w:hanging="2880"/>
              <w:jc w:val="center"/>
              <w:rPr>
                <w:rFonts w:asciiTheme="minorHAnsi" w:hAnsiTheme="minorHAnsi"/>
                <w:sz w:val="22"/>
                <w:szCs w:val="22"/>
              </w:rPr>
            </w:pPr>
            <w:r w:rsidRPr="00E10972">
              <w:rPr>
                <w:rFonts w:ascii="Calibri" w:eastAsia="Calibri" w:hAnsi="Calibri" w:cs="Calibri"/>
                <w:sz w:val="22"/>
                <w:szCs w:val="22"/>
                <w:bdr w:val="nil"/>
              </w:rPr>
              <w:t>Interactive Precision IO Scan Adapter</w:t>
            </w:r>
          </w:p>
        </w:tc>
        <w:tc>
          <w:tcPr>
            <w:tcW w:w="2592" w:type="dxa"/>
            <w:vAlign w:val="center"/>
          </w:tcPr>
          <w:p w:rsidR="00480731" w:rsidRPr="008B6895" w:rsidRDefault="00561D50" w:rsidP="004747F1">
            <w:pPr>
              <w:jc w:val="center"/>
              <w:rPr>
                <w:rFonts w:asciiTheme="minorHAnsi" w:hAnsiTheme="minorHAnsi"/>
                <w:szCs w:val="22"/>
              </w:rPr>
            </w:pPr>
            <w:r>
              <w:rPr>
                <w:rFonts w:ascii="Calibri" w:eastAsia="Calibri" w:hAnsi="Calibri" w:cs="Calibri"/>
                <w:sz w:val="22"/>
                <w:szCs w:val="22"/>
                <w:bdr w:val="nil"/>
                <w:lang w:val="da-DK"/>
              </w:rPr>
              <w:t>6534-09PT</w:t>
            </w:r>
            <w:r>
              <w:rPr>
                <w:rFonts w:ascii="Calibri" w:eastAsia="Calibri" w:hAnsi="Calibri" w:cs="Calibri"/>
                <w:sz w:val="22"/>
                <w:szCs w:val="22"/>
                <w:bdr w:val="nil"/>
                <w:lang w:val="da-DK"/>
              </w:rPr>
              <w:tab/>
            </w:r>
          </w:p>
        </w:tc>
        <w:tc>
          <w:tcPr>
            <w:tcW w:w="2666" w:type="dxa"/>
            <w:vAlign w:val="center"/>
          </w:tcPr>
          <w:p w:rsidR="00480731" w:rsidRPr="008B6895" w:rsidRDefault="00561D50" w:rsidP="004747F1">
            <w:pPr>
              <w:jc w:val="center"/>
              <w:rPr>
                <w:rFonts w:asciiTheme="minorHAnsi" w:hAnsiTheme="minorHAnsi"/>
                <w:szCs w:val="22"/>
              </w:rPr>
            </w:pPr>
            <w:r>
              <w:rPr>
                <w:rFonts w:ascii="Calibri" w:eastAsia="Calibri" w:hAnsi="Calibri" w:cs="Calibri"/>
                <w:sz w:val="22"/>
                <w:szCs w:val="22"/>
                <w:bdr w:val="nil"/>
                <w:lang w:val="da-DK"/>
              </w:rPr>
              <w:t>104479 og 104963</w:t>
            </w:r>
          </w:p>
        </w:tc>
      </w:tr>
    </w:tbl>
    <w:p w:rsidR="00480731" w:rsidRDefault="00480731" w:rsidP="007C061C">
      <w:pPr>
        <w:ind w:left="720" w:right="36" w:hanging="720"/>
        <w:jc w:val="both"/>
        <w:rPr>
          <w:rFonts w:asciiTheme="minorHAnsi" w:eastAsia="MS Gothic" w:hAnsi="MS Gothic" w:cs="MS Gothic"/>
          <w:b/>
          <w:sz w:val="22"/>
          <w:szCs w:val="22"/>
        </w:rPr>
      </w:pPr>
    </w:p>
    <w:p w:rsidR="007C061C" w:rsidRPr="00E10972" w:rsidRDefault="00561D50" w:rsidP="007C061C">
      <w:pPr>
        <w:ind w:left="720" w:right="36" w:hanging="720"/>
        <w:jc w:val="both"/>
        <w:rPr>
          <w:rFonts w:asciiTheme="minorHAnsi" w:hAnsiTheme="minorHAnsi" w:cs="Arial"/>
          <w:i/>
          <w:sz w:val="22"/>
          <w:szCs w:val="22"/>
          <w:lang w:val="da-DK"/>
        </w:rPr>
      </w:pPr>
      <w:r>
        <w:rPr>
          <w:rFonts w:ascii="Calibri" w:eastAsia="Calibri" w:hAnsi="Calibri" w:cs="Calibri"/>
          <w:b/>
          <w:bCs/>
          <w:sz w:val="22"/>
          <w:szCs w:val="22"/>
          <w:bdr w:val="nil"/>
          <w:lang w:val="da-DK"/>
        </w:rPr>
        <w:t>☐</w:t>
      </w:r>
      <w:r>
        <w:rPr>
          <w:rFonts w:ascii="Calibri" w:eastAsia="Calibri" w:hAnsi="Calibri" w:cs="Calibri"/>
          <w:i/>
          <w:iCs/>
          <w:sz w:val="22"/>
          <w:szCs w:val="22"/>
          <w:bdr w:val="nil"/>
          <w:lang w:val="da-DK"/>
        </w:rPr>
        <w:tab/>
        <w:t>Vi anerkender at have modtaget meddelelsen om felthandling vedrørende InterActive Precision IO Scan Adapter.</w:t>
      </w:r>
      <w:r w:rsidR="00230818">
        <w:rPr>
          <w:rFonts w:ascii="Calibri" w:eastAsia="Calibri" w:hAnsi="Calibri" w:cs="Calibri"/>
          <w:i/>
          <w:iCs/>
          <w:sz w:val="22"/>
          <w:szCs w:val="22"/>
          <w:bdr w:val="nil"/>
          <w:lang w:val="da-DK"/>
        </w:rPr>
        <w:t xml:space="preserve"> </w:t>
      </w:r>
      <w:r>
        <w:rPr>
          <w:rFonts w:ascii="Calibri" w:eastAsia="Calibri" w:hAnsi="Calibri" w:cs="Calibri"/>
          <w:i/>
          <w:iCs/>
          <w:sz w:val="22"/>
          <w:szCs w:val="22"/>
          <w:bdr w:val="nil"/>
          <w:lang w:val="da-DK"/>
        </w:rPr>
        <w:t>Vi har kontrolleret vores lager og fandt en eller flere enheder af det ovenstående produkt.</w:t>
      </w:r>
    </w:p>
    <w:p w:rsidR="007C061C" w:rsidRPr="00E10972" w:rsidRDefault="007C061C" w:rsidP="007C061C">
      <w:pPr>
        <w:rPr>
          <w:rFonts w:asciiTheme="minorHAnsi" w:hAnsiTheme="minorHAnsi"/>
          <w:sz w:val="22"/>
          <w:szCs w:val="22"/>
          <w:lang w:val="da-DK"/>
        </w:rPr>
      </w:pPr>
    </w:p>
    <w:tbl>
      <w:tblPr>
        <w:tblpPr w:leftFromText="180" w:rightFromText="180" w:vertAnchor="text" w:tblpX="3691" w:tblpY="1"/>
        <w:tblOverlap w:val="never"/>
        <w:tblW w:w="36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72"/>
      </w:tblGrid>
      <w:tr w:rsidR="00D93A75" w:rsidTr="002E7A84">
        <w:trPr>
          <w:trHeight w:val="28"/>
        </w:trPr>
        <w:tc>
          <w:tcPr>
            <w:tcW w:w="3672" w:type="dxa"/>
            <w:shd w:val="clear" w:color="auto" w:fill="D9D9D9"/>
            <w:vAlign w:val="center"/>
          </w:tcPr>
          <w:p w:rsidR="007C061C" w:rsidRPr="00966329" w:rsidRDefault="00561D50" w:rsidP="002E7A84">
            <w:pPr>
              <w:jc w:val="center"/>
              <w:rPr>
                <w:rFonts w:asciiTheme="minorHAnsi" w:hAnsiTheme="minorHAnsi"/>
                <w:b/>
                <w:szCs w:val="22"/>
              </w:rPr>
            </w:pPr>
            <w:r>
              <w:rPr>
                <w:rFonts w:ascii="Calibri" w:eastAsia="Calibri" w:hAnsi="Calibri" w:cs="Calibri"/>
                <w:b/>
                <w:bCs/>
                <w:sz w:val="22"/>
                <w:szCs w:val="22"/>
                <w:bdr w:val="nil"/>
                <w:lang w:val="da-DK"/>
              </w:rPr>
              <w:t>Samlet antal returneret</w:t>
            </w:r>
          </w:p>
        </w:tc>
      </w:tr>
      <w:tr w:rsidR="00D93A75" w:rsidTr="002E7A84">
        <w:trPr>
          <w:trHeight w:val="716"/>
        </w:trPr>
        <w:tc>
          <w:tcPr>
            <w:tcW w:w="3672" w:type="dxa"/>
            <w:vAlign w:val="center"/>
          </w:tcPr>
          <w:p w:rsidR="007C061C" w:rsidRPr="00966329" w:rsidRDefault="007C061C" w:rsidP="002E7A84">
            <w:pPr>
              <w:spacing w:after="40"/>
              <w:jc w:val="center"/>
              <w:rPr>
                <w:rFonts w:asciiTheme="minorHAnsi" w:hAnsiTheme="minorHAnsi"/>
                <w:szCs w:val="22"/>
              </w:rPr>
            </w:pPr>
          </w:p>
        </w:tc>
      </w:tr>
    </w:tbl>
    <w:p w:rsidR="007C061C" w:rsidRDefault="007C061C" w:rsidP="007C061C">
      <w:pPr>
        <w:rPr>
          <w:rFonts w:asciiTheme="minorHAnsi" w:hAnsiTheme="minorHAnsi"/>
          <w:sz w:val="22"/>
          <w:szCs w:val="22"/>
        </w:rPr>
      </w:pPr>
    </w:p>
    <w:p w:rsidR="007C061C" w:rsidRDefault="007C061C" w:rsidP="007C061C">
      <w:pPr>
        <w:tabs>
          <w:tab w:val="left" w:pos="720"/>
        </w:tabs>
        <w:ind w:left="720" w:hanging="720"/>
        <w:jc w:val="both"/>
        <w:rPr>
          <w:rFonts w:asciiTheme="minorHAnsi" w:eastAsia="MS Gothic" w:hAnsi="MS Gothic" w:cs="MS Gothic"/>
          <w:b/>
          <w:sz w:val="22"/>
          <w:szCs w:val="22"/>
        </w:rPr>
      </w:pPr>
    </w:p>
    <w:p w:rsidR="007C061C" w:rsidRDefault="007C061C" w:rsidP="007C061C">
      <w:pPr>
        <w:tabs>
          <w:tab w:val="left" w:pos="720"/>
        </w:tabs>
        <w:ind w:left="720" w:hanging="720"/>
        <w:jc w:val="both"/>
        <w:rPr>
          <w:rFonts w:asciiTheme="minorHAnsi" w:eastAsia="MS Gothic" w:hAnsi="MS Gothic" w:cs="MS Gothic"/>
          <w:b/>
          <w:sz w:val="22"/>
          <w:szCs w:val="22"/>
        </w:rPr>
      </w:pPr>
    </w:p>
    <w:p w:rsidR="007C061C" w:rsidRDefault="007C061C" w:rsidP="007C061C">
      <w:pPr>
        <w:tabs>
          <w:tab w:val="left" w:pos="720"/>
        </w:tabs>
        <w:ind w:left="720" w:hanging="720"/>
        <w:jc w:val="both"/>
        <w:rPr>
          <w:rFonts w:asciiTheme="minorHAnsi" w:eastAsia="MS Gothic" w:hAnsi="MS Gothic" w:cs="MS Gothic"/>
          <w:b/>
          <w:sz w:val="22"/>
          <w:szCs w:val="22"/>
        </w:rPr>
      </w:pPr>
    </w:p>
    <w:p w:rsidR="007C061C" w:rsidRDefault="007C061C" w:rsidP="007C061C">
      <w:pPr>
        <w:tabs>
          <w:tab w:val="left" w:pos="720"/>
        </w:tabs>
        <w:ind w:left="720" w:hanging="720"/>
        <w:jc w:val="both"/>
        <w:rPr>
          <w:rFonts w:asciiTheme="minorHAnsi" w:eastAsia="MS Gothic" w:hAnsi="MS Gothic" w:cs="MS Gothic"/>
          <w:b/>
          <w:sz w:val="22"/>
          <w:szCs w:val="22"/>
        </w:rPr>
      </w:pPr>
    </w:p>
    <w:p w:rsidR="007C061C" w:rsidRPr="00E10972" w:rsidRDefault="00561D50" w:rsidP="007C061C">
      <w:pPr>
        <w:pStyle w:val="Normal1"/>
        <w:ind w:left="720" w:right="36"/>
        <w:jc w:val="both"/>
        <w:rPr>
          <w:i/>
          <w:color w:val="auto"/>
          <w:lang w:val="da-DK"/>
        </w:rPr>
      </w:pPr>
      <w:r>
        <w:rPr>
          <w:b/>
          <w:bCs/>
          <w:i/>
          <w:iCs/>
          <w:color w:val="auto"/>
          <w:bdr w:val="nil"/>
          <w:lang w:val="da-DK"/>
        </w:rPr>
        <w:t>Autoriserede distributører af Implant Direct Sybron Manufacturing LLC:</w:t>
      </w:r>
      <w:r w:rsidR="00230818">
        <w:rPr>
          <w:b/>
          <w:bCs/>
          <w:i/>
          <w:iCs/>
          <w:color w:val="auto"/>
          <w:bdr w:val="nil"/>
          <w:lang w:val="da-DK"/>
        </w:rPr>
        <w:t xml:space="preserve"> </w:t>
      </w:r>
      <w:r>
        <w:rPr>
          <w:i/>
          <w:iCs/>
          <w:color w:val="auto"/>
          <w:bdr w:val="nil"/>
          <w:lang w:val="da-DK"/>
        </w:rPr>
        <w:t>Vi bekræfter desuden, at vi vil identificere de kunder, som kan have fået tilsendt det berørte produktparti, og vil kontakte disse kunder inden for otteogfyrre (48) timer efter modtagelse af denne meddelelse med henblik på at få deres berørte produkt tilbage.</w:t>
      </w:r>
    </w:p>
    <w:p w:rsidR="007C061C" w:rsidRPr="00E10972" w:rsidRDefault="00561D50" w:rsidP="007C061C">
      <w:pPr>
        <w:pStyle w:val="Normal1"/>
        <w:ind w:left="720" w:right="36"/>
        <w:jc w:val="center"/>
        <w:rPr>
          <w:b/>
          <w:color w:val="auto"/>
          <w:sz w:val="24"/>
          <w:szCs w:val="24"/>
          <w:u w:val="single"/>
          <w:lang w:val="da-DK"/>
        </w:rPr>
      </w:pPr>
      <w:r>
        <w:rPr>
          <w:b/>
          <w:bCs/>
          <w:color w:val="auto"/>
          <w:sz w:val="24"/>
          <w:szCs w:val="24"/>
          <w:u w:val="single"/>
          <w:bdr w:val="nil"/>
          <w:lang w:val="da-DK"/>
        </w:rPr>
        <w:t>ELLER</w:t>
      </w:r>
    </w:p>
    <w:p w:rsidR="007C061C" w:rsidRPr="00E10972" w:rsidRDefault="00561D50" w:rsidP="007C061C">
      <w:pPr>
        <w:tabs>
          <w:tab w:val="left" w:pos="720"/>
        </w:tabs>
        <w:ind w:left="720" w:hanging="720"/>
        <w:jc w:val="both"/>
        <w:rPr>
          <w:rFonts w:asciiTheme="minorHAnsi" w:hAnsiTheme="minorHAnsi"/>
          <w:i/>
          <w:sz w:val="22"/>
          <w:szCs w:val="22"/>
          <w:lang w:val="da-DK"/>
        </w:rPr>
      </w:pPr>
      <w:r>
        <w:rPr>
          <w:rFonts w:ascii="Calibri" w:eastAsia="Calibri" w:hAnsi="Calibri" w:cs="Calibri"/>
          <w:b/>
          <w:bCs/>
          <w:sz w:val="22"/>
          <w:szCs w:val="22"/>
          <w:bdr w:val="nil"/>
          <w:lang w:val="da-DK"/>
        </w:rPr>
        <w:t>☐</w:t>
      </w:r>
      <w:r>
        <w:rPr>
          <w:rFonts w:ascii="Calibri" w:eastAsia="Calibri" w:hAnsi="Calibri" w:cs="Calibri"/>
          <w:b/>
          <w:bCs/>
          <w:i/>
          <w:iCs/>
          <w:sz w:val="22"/>
          <w:szCs w:val="22"/>
          <w:bdr w:val="nil"/>
          <w:lang w:val="da-DK"/>
        </w:rPr>
        <w:tab/>
      </w:r>
      <w:r>
        <w:rPr>
          <w:rFonts w:ascii="Calibri" w:eastAsia="Calibri" w:hAnsi="Calibri" w:cs="Calibri"/>
          <w:i/>
          <w:iCs/>
          <w:sz w:val="22"/>
          <w:szCs w:val="22"/>
          <w:bdr w:val="nil"/>
          <w:lang w:val="da-DK"/>
        </w:rPr>
        <w:t>Vi anerkender at have modtaget meddelelsen om felthandling vedrørende InterActive Precision IO Scan Adapter.</w:t>
      </w:r>
      <w:r w:rsidR="00230818">
        <w:rPr>
          <w:rFonts w:ascii="Calibri" w:eastAsia="Calibri" w:hAnsi="Calibri" w:cs="Calibri"/>
          <w:i/>
          <w:iCs/>
          <w:sz w:val="22"/>
          <w:szCs w:val="22"/>
          <w:bdr w:val="nil"/>
          <w:lang w:val="da-DK"/>
        </w:rPr>
        <w:t xml:space="preserve"> </w:t>
      </w:r>
      <w:r>
        <w:rPr>
          <w:rFonts w:ascii="Calibri" w:eastAsia="Calibri" w:hAnsi="Calibri" w:cs="Calibri"/>
          <w:i/>
          <w:iCs/>
          <w:sz w:val="22"/>
          <w:szCs w:val="22"/>
          <w:bdr w:val="nil"/>
          <w:lang w:val="da-DK"/>
        </w:rPr>
        <w:t xml:space="preserve">Vi har kontrolleret vores lager og fandt </w:t>
      </w:r>
      <w:r>
        <w:rPr>
          <w:rFonts w:ascii="Calibri" w:eastAsia="Calibri" w:hAnsi="Calibri" w:cs="Calibri"/>
          <w:b/>
          <w:bCs/>
          <w:i/>
          <w:iCs/>
          <w:sz w:val="22"/>
          <w:szCs w:val="22"/>
          <w:u w:val="single"/>
          <w:bdr w:val="nil"/>
          <w:lang w:val="da-DK"/>
        </w:rPr>
        <w:t>ikke</w:t>
      </w:r>
      <w:r>
        <w:rPr>
          <w:rFonts w:ascii="Calibri" w:eastAsia="Calibri" w:hAnsi="Calibri" w:cs="Calibri"/>
          <w:i/>
          <w:iCs/>
          <w:sz w:val="22"/>
          <w:szCs w:val="22"/>
          <w:bdr w:val="nil"/>
          <w:lang w:val="da-DK"/>
        </w:rPr>
        <w:t xml:space="preserve"> nogen enheder af det ovenstående produkt.</w:t>
      </w:r>
    </w:p>
    <w:p w:rsidR="007C061C" w:rsidRPr="00E10972" w:rsidRDefault="007C061C" w:rsidP="007C061C">
      <w:pPr>
        <w:tabs>
          <w:tab w:val="left" w:pos="720"/>
        </w:tabs>
        <w:ind w:left="720" w:hanging="720"/>
        <w:jc w:val="both"/>
        <w:rPr>
          <w:rFonts w:asciiTheme="minorHAnsi" w:hAnsiTheme="minorHAnsi"/>
          <w:b/>
          <w:i/>
          <w:sz w:val="22"/>
          <w:szCs w:val="22"/>
          <w:lang w:val="da-DK"/>
        </w:rPr>
      </w:pPr>
    </w:p>
    <w:p w:rsidR="007C061C" w:rsidRPr="00E10972" w:rsidRDefault="00561D50" w:rsidP="007C061C">
      <w:pPr>
        <w:pStyle w:val="Normal1"/>
        <w:ind w:left="720" w:right="36"/>
        <w:jc w:val="both"/>
        <w:rPr>
          <w:i/>
          <w:color w:val="auto"/>
          <w:lang w:val="da-DK"/>
        </w:rPr>
      </w:pPr>
      <w:r>
        <w:rPr>
          <w:b/>
          <w:bCs/>
          <w:i/>
          <w:iCs/>
          <w:color w:val="auto"/>
          <w:bdr w:val="nil"/>
          <w:lang w:val="da-DK"/>
        </w:rPr>
        <w:t>Autoriserede distributører af Implant Direct Sybron Manufacturing LLC:</w:t>
      </w:r>
      <w:r w:rsidR="00230818">
        <w:rPr>
          <w:b/>
          <w:bCs/>
          <w:i/>
          <w:iCs/>
          <w:color w:val="auto"/>
          <w:bdr w:val="nil"/>
          <w:lang w:val="da-DK"/>
        </w:rPr>
        <w:t xml:space="preserve"> </w:t>
      </w:r>
      <w:r>
        <w:rPr>
          <w:i/>
          <w:iCs/>
          <w:color w:val="auto"/>
          <w:bdr w:val="nil"/>
          <w:lang w:val="da-DK"/>
        </w:rPr>
        <w:t>Vi bekræfter desuden, at vi vil identificere de kunder, som kan have fået tilsendt det berørte produktparti, og vil kontakte disse kunder inden for otteogfyrre (48) timer efter modtagelse af denne meddelelse med henblik på at få deres berørte produkt tilbage.</w:t>
      </w:r>
    </w:p>
    <w:p w:rsidR="00083ADE" w:rsidRPr="00E10972" w:rsidRDefault="00083ADE" w:rsidP="003E3840">
      <w:pPr>
        <w:rPr>
          <w:rFonts w:asciiTheme="minorHAnsi" w:hAnsiTheme="minorHAnsi"/>
          <w:i/>
          <w:sz w:val="22"/>
          <w:szCs w:val="22"/>
          <w:lang w:val="da-DK"/>
        </w:rPr>
      </w:pPr>
    </w:p>
    <w:p w:rsidR="00083ADE" w:rsidRPr="00E10972" w:rsidRDefault="00083ADE" w:rsidP="003E3840">
      <w:pPr>
        <w:rPr>
          <w:rFonts w:asciiTheme="minorHAnsi" w:hAnsiTheme="minorHAnsi"/>
          <w:i/>
          <w:sz w:val="22"/>
          <w:szCs w:val="22"/>
          <w:lang w:val="da-DK"/>
        </w:rPr>
      </w:pPr>
    </w:p>
    <w:p w:rsidR="00AB5541" w:rsidRPr="00E10972" w:rsidRDefault="00AB5541" w:rsidP="003E3840">
      <w:pPr>
        <w:rPr>
          <w:rFonts w:asciiTheme="minorHAnsi" w:hAnsiTheme="minorHAnsi"/>
          <w:i/>
          <w:sz w:val="22"/>
          <w:szCs w:val="22"/>
          <w:lang w:val="da-DK"/>
        </w:rPr>
      </w:pPr>
    </w:p>
    <w:p w:rsidR="00AB5541" w:rsidRPr="00E10972" w:rsidRDefault="00AB5541" w:rsidP="003E3840">
      <w:pPr>
        <w:rPr>
          <w:rFonts w:asciiTheme="minorHAnsi" w:hAnsiTheme="minorHAnsi"/>
          <w:i/>
          <w:sz w:val="22"/>
          <w:szCs w:val="22"/>
          <w:lang w:val="da-DK"/>
        </w:rPr>
      </w:pPr>
    </w:p>
    <w:p w:rsidR="00AB5541" w:rsidRPr="00E10972" w:rsidRDefault="00AB5541" w:rsidP="003E3840">
      <w:pPr>
        <w:rPr>
          <w:rFonts w:asciiTheme="minorHAnsi" w:hAnsiTheme="minorHAnsi"/>
          <w:i/>
          <w:sz w:val="22"/>
          <w:szCs w:val="22"/>
          <w:lang w:val="da-DK"/>
        </w:rPr>
      </w:pPr>
    </w:p>
    <w:p w:rsidR="009835CE" w:rsidRPr="00E10972" w:rsidRDefault="009835CE" w:rsidP="003E3840">
      <w:pPr>
        <w:rPr>
          <w:rFonts w:asciiTheme="minorHAnsi" w:hAnsiTheme="minorHAnsi"/>
          <w:i/>
          <w:sz w:val="22"/>
          <w:szCs w:val="22"/>
          <w:lang w:val="da-DK"/>
        </w:rPr>
      </w:pPr>
    </w:p>
    <w:p w:rsidR="00AB5541" w:rsidRPr="00E10972" w:rsidRDefault="00AB5541" w:rsidP="003E3840">
      <w:pPr>
        <w:rPr>
          <w:rFonts w:asciiTheme="minorHAnsi" w:hAnsiTheme="minorHAnsi"/>
          <w:i/>
          <w:sz w:val="22"/>
          <w:szCs w:val="22"/>
          <w:lang w:val="da-DK"/>
        </w:rPr>
      </w:pPr>
    </w:p>
    <w:p w:rsidR="00AB5541" w:rsidRPr="00E10972" w:rsidRDefault="00AB5541" w:rsidP="003E3840">
      <w:pPr>
        <w:rPr>
          <w:rFonts w:asciiTheme="minorHAnsi" w:hAnsiTheme="minorHAnsi"/>
          <w:i/>
          <w:sz w:val="22"/>
          <w:szCs w:val="22"/>
          <w:lang w:val="da-DK"/>
        </w:rPr>
      </w:pPr>
    </w:p>
    <w:p w:rsidR="00345FBC" w:rsidRPr="00E10972" w:rsidRDefault="00345FBC" w:rsidP="003E3840">
      <w:pPr>
        <w:rPr>
          <w:rFonts w:asciiTheme="minorHAnsi" w:hAnsiTheme="minorHAnsi"/>
          <w:i/>
          <w:sz w:val="22"/>
          <w:szCs w:val="22"/>
          <w:lang w:val="da-DK"/>
        </w:rPr>
      </w:pPr>
    </w:p>
    <w:p w:rsidR="00345FBC" w:rsidRPr="00E10972" w:rsidRDefault="00345FBC" w:rsidP="003E3840">
      <w:pPr>
        <w:rPr>
          <w:rFonts w:asciiTheme="minorHAnsi" w:hAnsiTheme="minorHAnsi"/>
          <w:i/>
          <w:sz w:val="22"/>
          <w:szCs w:val="22"/>
          <w:lang w:val="da-DK"/>
        </w:rPr>
      </w:pPr>
    </w:p>
    <w:p w:rsidR="00345FBC" w:rsidRPr="00E10972" w:rsidRDefault="00561D50" w:rsidP="00345FBC">
      <w:pPr>
        <w:rPr>
          <w:rFonts w:asciiTheme="minorHAnsi" w:hAnsiTheme="minorHAnsi"/>
          <w:sz w:val="22"/>
          <w:szCs w:val="22"/>
          <w:lang w:val="da-DK"/>
        </w:rPr>
      </w:pPr>
      <w:r>
        <w:rPr>
          <w:rFonts w:ascii="Calibri" w:eastAsia="Calibri" w:hAnsi="Calibri" w:cs="Calibri"/>
          <w:sz w:val="22"/>
          <w:szCs w:val="22"/>
          <w:bdr w:val="nil"/>
          <w:lang w:val="da-DK"/>
        </w:rPr>
        <w:t>Navn:</w:t>
      </w:r>
    </w:p>
    <w:p w:rsidR="00345FBC" w:rsidRPr="00E10972" w:rsidRDefault="00561D50" w:rsidP="00345FBC">
      <w:pPr>
        <w:rPr>
          <w:rFonts w:asciiTheme="minorHAnsi" w:hAnsiTheme="minorHAnsi"/>
          <w:sz w:val="22"/>
          <w:szCs w:val="22"/>
          <w:lang w:val="da-DK"/>
        </w:rPr>
      </w:pPr>
      <w:r>
        <w:rPr>
          <w:rFonts w:ascii="Calibri" w:eastAsia="Calibri" w:hAnsi="Calibri" w:cs="Calibri"/>
          <w:sz w:val="22"/>
          <w:szCs w:val="22"/>
          <w:bdr w:val="nil"/>
          <w:lang w:val="da-DK"/>
        </w:rPr>
        <w:t>Adresse:</w:t>
      </w:r>
    </w:p>
    <w:p w:rsidR="00345FBC" w:rsidRPr="00E10972" w:rsidRDefault="00561D50" w:rsidP="00345FBC">
      <w:pPr>
        <w:rPr>
          <w:rFonts w:asciiTheme="minorHAnsi" w:hAnsiTheme="minorHAnsi"/>
          <w:sz w:val="22"/>
          <w:szCs w:val="22"/>
          <w:lang w:val="da-DK"/>
        </w:rPr>
      </w:pPr>
      <w:r>
        <w:rPr>
          <w:rFonts w:ascii="Calibri" w:eastAsia="Calibri" w:hAnsi="Calibri" w:cs="Calibri"/>
          <w:sz w:val="22"/>
          <w:szCs w:val="22"/>
          <w:bdr w:val="nil"/>
          <w:lang w:val="da-DK"/>
        </w:rPr>
        <w:t>Ordrenummer:</w:t>
      </w:r>
    </w:p>
    <w:p w:rsidR="003E3840" w:rsidRPr="00E10972" w:rsidRDefault="003E3840" w:rsidP="003E3840">
      <w:pPr>
        <w:rPr>
          <w:rFonts w:asciiTheme="minorHAnsi" w:hAnsiTheme="minorHAnsi"/>
          <w:b/>
          <w:sz w:val="22"/>
          <w:szCs w:val="22"/>
          <w:lang w:val="da-DK"/>
        </w:rPr>
      </w:pPr>
    </w:p>
    <w:p w:rsidR="00E76B08" w:rsidRPr="00E10972" w:rsidRDefault="00E76B08" w:rsidP="003E3840">
      <w:pPr>
        <w:rPr>
          <w:rFonts w:asciiTheme="minorHAnsi" w:hAnsiTheme="minorHAnsi"/>
          <w:b/>
          <w:sz w:val="22"/>
          <w:szCs w:val="22"/>
          <w:lang w:val="da-DK"/>
        </w:rPr>
      </w:pPr>
    </w:p>
    <w:p w:rsidR="00017B7F" w:rsidRPr="00E10972" w:rsidRDefault="00017B7F" w:rsidP="003E3840">
      <w:pPr>
        <w:rPr>
          <w:rFonts w:asciiTheme="minorHAnsi" w:hAnsiTheme="minorHAnsi"/>
          <w:b/>
          <w:sz w:val="22"/>
          <w:szCs w:val="22"/>
          <w:lang w:val="da-DK"/>
        </w:rPr>
      </w:pPr>
    </w:p>
    <w:p w:rsidR="003E3840" w:rsidRPr="00E10972" w:rsidRDefault="00561D50" w:rsidP="003E3840">
      <w:pPr>
        <w:rPr>
          <w:rFonts w:asciiTheme="minorHAnsi" w:hAnsiTheme="minorHAnsi"/>
          <w:sz w:val="22"/>
          <w:szCs w:val="22"/>
          <w:lang w:val="da-DK"/>
        </w:rPr>
      </w:pPr>
      <w:r w:rsidRPr="00E10972">
        <w:rPr>
          <w:rFonts w:asciiTheme="minorHAnsi" w:hAnsiTheme="minorHAnsi"/>
          <w:sz w:val="22"/>
          <w:szCs w:val="22"/>
          <w:lang w:val="da-DK"/>
        </w:rPr>
        <w:t>____________________________________</w:t>
      </w:r>
      <w:r w:rsidRPr="00E10972">
        <w:rPr>
          <w:rFonts w:asciiTheme="minorHAnsi" w:hAnsiTheme="minorHAnsi"/>
          <w:sz w:val="22"/>
          <w:szCs w:val="22"/>
          <w:lang w:val="da-DK"/>
        </w:rPr>
        <w:tab/>
      </w:r>
      <w:r w:rsidRPr="00E10972">
        <w:rPr>
          <w:rFonts w:asciiTheme="minorHAnsi" w:hAnsiTheme="minorHAnsi"/>
          <w:sz w:val="22"/>
          <w:szCs w:val="22"/>
          <w:lang w:val="da-DK"/>
        </w:rPr>
        <w:tab/>
        <w:t>_________________________________</w:t>
      </w:r>
    </w:p>
    <w:p w:rsidR="003E3840" w:rsidRPr="00E10972" w:rsidRDefault="00561D50" w:rsidP="003E3840">
      <w:pPr>
        <w:rPr>
          <w:rFonts w:asciiTheme="minorHAnsi" w:hAnsiTheme="minorHAnsi"/>
          <w:sz w:val="22"/>
          <w:szCs w:val="22"/>
          <w:lang w:val="da-DK"/>
        </w:rPr>
      </w:pPr>
      <w:r>
        <w:rPr>
          <w:rFonts w:ascii="Calibri" w:eastAsia="Calibri" w:hAnsi="Calibri" w:cs="Calibri"/>
          <w:sz w:val="22"/>
          <w:szCs w:val="22"/>
          <w:bdr w:val="nil"/>
          <w:lang w:val="da-DK"/>
        </w:rPr>
        <w:t>Konta</w:t>
      </w:r>
      <w:r w:rsidR="0004406B">
        <w:rPr>
          <w:rFonts w:ascii="Calibri" w:eastAsia="Calibri" w:hAnsi="Calibri" w:cs="Calibri"/>
          <w:sz w:val="22"/>
          <w:szCs w:val="22"/>
          <w:bdr w:val="nil"/>
          <w:lang w:val="da-DK"/>
        </w:rPr>
        <w:t>ktperson (med blokbogstaver)</w:t>
      </w:r>
      <w:r w:rsidR="0004406B">
        <w:rPr>
          <w:rFonts w:ascii="Calibri" w:eastAsia="Calibri" w:hAnsi="Calibri" w:cs="Calibri"/>
          <w:sz w:val="22"/>
          <w:szCs w:val="22"/>
          <w:bdr w:val="nil"/>
          <w:lang w:val="da-DK"/>
        </w:rPr>
        <w:tab/>
      </w:r>
      <w:r w:rsidR="0004406B">
        <w:rPr>
          <w:rFonts w:ascii="Calibri" w:eastAsia="Calibri" w:hAnsi="Calibri" w:cs="Calibri"/>
          <w:sz w:val="22"/>
          <w:szCs w:val="22"/>
          <w:bdr w:val="nil"/>
          <w:lang w:val="da-DK"/>
        </w:rPr>
        <w:tab/>
      </w:r>
      <w:r w:rsidR="0004406B">
        <w:rPr>
          <w:rFonts w:ascii="Calibri" w:eastAsia="Calibri" w:hAnsi="Calibri" w:cs="Calibri"/>
          <w:sz w:val="22"/>
          <w:szCs w:val="22"/>
          <w:bdr w:val="nil"/>
          <w:lang w:val="da-DK"/>
        </w:rPr>
        <w:tab/>
      </w:r>
      <w:r>
        <w:rPr>
          <w:rFonts w:ascii="Calibri" w:eastAsia="Calibri" w:hAnsi="Calibri" w:cs="Calibri"/>
          <w:sz w:val="22"/>
          <w:szCs w:val="22"/>
          <w:bdr w:val="nil"/>
          <w:lang w:val="da-DK"/>
        </w:rPr>
        <w:t>Facilitet</w:t>
      </w:r>
    </w:p>
    <w:p w:rsidR="003E3840" w:rsidRPr="00E10972" w:rsidRDefault="003E3840" w:rsidP="003E3840">
      <w:pPr>
        <w:rPr>
          <w:rFonts w:asciiTheme="minorHAnsi" w:hAnsiTheme="minorHAnsi"/>
          <w:sz w:val="22"/>
          <w:szCs w:val="22"/>
          <w:lang w:val="da-DK"/>
        </w:rPr>
      </w:pPr>
    </w:p>
    <w:p w:rsidR="003E3840" w:rsidRPr="00E10972" w:rsidRDefault="00561D50" w:rsidP="003E3840">
      <w:pPr>
        <w:rPr>
          <w:rFonts w:asciiTheme="minorHAnsi" w:hAnsiTheme="minorHAnsi"/>
          <w:sz w:val="22"/>
          <w:szCs w:val="22"/>
          <w:lang w:val="da-DK"/>
        </w:rPr>
      </w:pPr>
      <w:r w:rsidRPr="00E10972">
        <w:rPr>
          <w:rFonts w:asciiTheme="minorHAnsi" w:hAnsiTheme="minorHAnsi"/>
          <w:sz w:val="22"/>
          <w:szCs w:val="22"/>
          <w:lang w:val="da-DK"/>
        </w:rPr>
        <w:t>____________________________________</w:t>
      </w:r>
      <w:r w:rsidRPr="00E10972">
        <w:rPr>
          <w:rFonts w:asciiTheme="minorHAnsi" w:hAnsiTheme="minorHAnsi"/>
          <w:sz w:val="22"/>
          <w:szCs w:val="22"/>
          <w:lang w:val="da-DK"/>
        </w:rPr>
        <w:tab/>
      </w:r>
      <w:r w:rsidRPr="00E10972">
        <w:rPr>
          <w:rFonts w:asciiTheme="minorHAnsi" w:hAnsiTheme="minorHAnsi"/>
          <w:sz w:val="22"/>
          <w:szCs w:val="22"/>
          <w:lang w:val="da-DK"/>
        </w:rPr>
        <w:tab/>
        <w:t>_________________________________</w:t>
      </w:r>
    </w:p>
    <w:p w:rsidR="00F679D1" w:rsidRPr="00E10972" w:rsidRDefault="00561D50" w:rsidP="003E3840">
      <w:pPr>
        <w:rPr>
          <w:rFonts w:asciiTheme="minorHAnsi" w:hAnsiTheme="minorHAnsi"/>
          <w:sz w:val="22"/>
          <w:szCs w:val="22"/>
          <w:lang w:val="da-DK"/>
        </w:rPr>
      </w:pPr>
      <w:r>
        <w:rPr>
          <w:rFonts w:ascii="Calibri" w:eastAsia="Calibri" w:hAnsi="Calibri" w:cs="Calibri"/>
          <w:sz w:val="22"/>
          <w:szCs w:val="22"/>
          <w:bdr w:val="nil"/>
          <w:lang w:val="da-DK"/>
        </w:rPr>
        <w:t>Underskrift</w:t>
      </w:r>
      <w:r>
        <w:rPr>
          <w:rFonts w:ascii="Calibri" w:eastAsia="Calibri" w:hAnsi="Calibri" w:cs="Calibri"/>
          <w:sz w:val="22"/>
          <w:szCs w:val="22"/>
          <w:bdr w:val="nil"/>
          <w:lang w:val="da-DK"/>
        </w:rPr>
        <w:tab/>
      </w:r>
      <w:r>
        <w:rPr>
          <w:rFonts w:ascii="Calibri" w:eastAsia="Calibri" w:hAnsi="Calibri" w:cs="Calibri"/>
          <w:sz w:val="22"/>
          <w:szCs w:val="22"/>
          <w:bdr w:val="nil"/>
          <w:lang w:val="da-DK"/>
        </w:rPr>
        <w:tab/>
      </w:r>
      <w:r>
        <w:rPr>
          <w:rFonts w:ascii="Calibri" w:eastAsia="Calibri" w:hAnsi="Calibri" w:cs="Calibri"/>
          <w:sz w:val="22"/>
          <w:szCs w:val="22"/>
          <w:bdr w:val="nil"/>
          <w:lang w:val="da-DK"/>
        </w:rPr>
        <w:tab/>
      </w:r>
      <w:r>
        <w:rPr>
          <w:rFonts w:ascii="Calibri" w:eastAsia="Calibri" w:hAnsi="Calibri" w:cs="Calibri"/>
          <w:sz w:val="22"/>
          <w:szCs w:val="22"/>
          <w:bdr w:val="nil"/>
          <w:lang w:val="da-DK"/>
        </w:rPr>
        <w:tab/>
      </w:r>
      <w:r>
        <w:rPr>
          <w:rFonts w:ascii="Calibri" w:eastAsia="Calibri" w:hAnsi="Calibri" w:cs="Calibri"/>
          <w:sz w:val="22"/>
          <w:szCs w:val="22"/>
          <w:bdr w:val="nil"/>
          <w:lang w:val="da-DK"/>
        </w:rPr>
        <w:tab/>
      </w:r>
      <w:r>
        <w:rPr>
          <w:rFonts w:ascii="Calibri" w:eastAsia="Calibri" w:hAnsi="Calibri" w:cs="Calibri"/>
          <w:sz w:val="22"/>
          <w:szCs w:val="22"/>
          <w:bdr w:val="nil"/>
          <w:lang w:val="da-DK"/>
        </w:rPr>
        <w:tab/>
        <w:t>Dato</w:t>
      </w:r>
    </w:p>
    <w:p w:rsidR="00F679D1" w:rsidRPr="00E10972" w:rsidRDefault="00F679D1" w:rsidP="003E3840">
      <w:pPr>
        <w:rPr>
          <w:rFonts w:asciiTheme="minorHAnsi" w:hAnsiTheme="minorHAnsi"/>
          <w:sz w:val="22"/>
          <w:szCs w:val="22"/>
          <w:lang w:val="da-DK"/>
        </w:rPr>
      </w:pPr>
    </w:p>
    <w:p w:rsidR="00F679D1" w:rsidRPr="00E10972" w:rsidRDefault="00F679D1" w:rsidP="003E3840">
      <w:pPr>
        <w:rPr>
          <w:rFonts w:asciiTheme="minorHAnsi" w:hAnsiTheme="minorHAnsi"/>
          <w:sz w:val="22"/>
          <w:szCs w:val="22"/>
          <w:lang w:val="da-DK"/>
        </w:rPr>
      </w:pPr>
    </w:p>
    <w:p w:rsidR="003E3840" w:rsidRPr="00E10972" w:rsidRDefault="00561D50" w:rsidP="003E3840">
      <w:pPr>
        <w:rPr>
          <w:rFonts w:asciiTheme="minorHAnsi" w:hAnsiTheme="minorHAnsi"/>
          <w:sz w:val="22"/>
          <w:szCs w:val="22"/>
          <w:lang w:val="da-DK"/>
        </w:rPr>
      </w:pPr>
      <w:r w:rsidRPr="00E10972">
        <w:rPr>
          <w:rFonts w:asciiTheme="minorHAnsi" w:hAnsiTheme="minorHAnsi"/>
          <w:sz w:val="22"/>
          <w:szCs w:val="22"/>
          <w:lang w:val="da-DK"/>
        </w:rPr>
        <w:tab/>
      </w:r>
      <w:r w:rsidRPr="00E10972">
        <w:rPr>
          <w:rFonts w:asciiTheme="minorHAnsi" w:hAnsiTheme="minorHAnsi"/>
          <w:sz w:val="22"/>
          <w:szCs w:val="22"/>
          <w:lang w:val="da-DK"/>
        </w:rPr>
        <w:tab/>
      </w:r>
      <w:r w:rsidRPr="00E10972">
        <w:rPr>
          <w:rFonts w:asciiTheme="minorHAnsi" w:hAnsiTheme="minorHAnsi"/>
          <w:sz w:val="22"/>
          <w:szCs w:val="22"/>
          <w:lang w:val="da-DK"/>
        </w:rPr>
        <w:tab/>
      </w:r>
      <w:r w:rsidRPr="00E10972">
        <w:rPr>
          <w:rFonts w:asciiTheme="minorHAnsi" w:hAnsiTheme="minorHAnsi"/>
          <w:sz w:val="22"/>
          <w:szCs w:val="22"/>
          <w:lang w:val="da-DK"/>
        </w:rPr>
        <w:tab/>
      </w:r>
      <w:r w:rsidRPr="00E10972">
        <w:rPr>
          <w:rFonts w:asciiTheme="minorHAnsi" w:hAnsiTheme="minorHAnsi"/>
          <w:sz w:val="22"/>
          <w:szCs w:val="22"/>
          <w:lang w:val="da-DK"/>
        </w:rPr>
        <w:tab/>
      </w:r>
      <w:r w:rsidRPr="00E10972">
        <w:rPr>
          <w:rFonts w:asciiTheme="minorHAnsi" w:hAnsiTheme="minorHAnsi"/>
          <w:sz w:val="22"/>
          <w:szCs w:val="22"/>
          <w:lang w:val="da-DK"/>
        </w:rPr>
        <w:tab/>
      </w:r>
    </w:p>
    <w:p w:rsidR="00F679D1" w:rsidRPr="00E10972" w:rsidRDefault="00F679D1" w:rsidP="003E3840">
      <w:pPr>
        <w:rPr>
          <w:rFonts w:asciiTheme="minorHAnsi" w:hAnsiTheme="minorHAnsi"/>
          <w:sz w:val="22"/>
          <w:szCs w:val="22"/>
          <w:lang w:val="da-DK"/>
        </w:rPr>
      </w:pPr>
    </w:p>
    <w:p w:rsidR="003E3840" w:rsidRPr="00E10972" w:rsidRDefault="003E3840" w:rsidP="003E3840">
      <w:pPr>
        <w:rPr>
          <w:rFonts w:asciiTheme="minorHAnsi" w:hAnsiTheme="minorHAnsi"/>
          <w:sz w:val="22"/>
          <w:szCs w:val="22"/>
          <w:lang w:val="da-DK"/>
        </w:rPr>
      </w:pPr>
    </w:p>
    <w:p w:rsidR="007C061C" w:rsidRPr="00E10972" w:rsidRDefault="004826C0" w:rsidP="007C061C">
      <w:pPr>
        <w:rPr>
          <w:rFonts w:asciiTheme="minorHAnsi" w:hAnsiTheme="minorHAnsi"/>
          <w:sz w:val="22"/>
          <w:szCs w:val="22"/>
          <w:lang w:val="da-DK"/>
        </w:rPr>
      </w:pPr>
      <w:r>
        <w:rPr>
          <w:rFonts w:asciiTheme="minorHAnsi" w:hAnsiTheme="minorHAnsi"/>
          <w:noProof/>
          <w:sz w:val="22"/>
          <w:szCs w:val="22"/>
          <w:lang w:val="da-DK" w:eastAsia="da-DK"/>
        </w:rPr>
        <mc:AlternateContent>
          <mc:Choice Requires="wps">
            <w:drawing>
              <wp:anchor distT="0" distB="0" distL="114300" distR="114300" simplePos="0" relativeHeight="251659264" behindDoc="0" locked="0" layoutInCell="0" allowOverlap="1">
                <wp:simplePos x="0" y="0"/>
                <wp:positionH relativeFrom="margin">
                  <wp:posOffset>-38735</wp:posOffset>
                </wp:positionH>
                <wp:positionV relativeFrom="paragraph">
                  <wp:posOffset>45085</wp:posOffset>
                </wp:positionV>
                <wp:extent cx="5960745" cy="1789430"/>
                <wp:effectExtent l="18415" t="19050" r="21590" b="20320"/>
                <wp:wrapNone/>
                <wp:docPr id="2"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178943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C061C" w:rsidRPr="00966329" w:rsidRDefault="007C061C" w:rsidP="007C061C">
                            <w:pPr>
                              <w:rPr>
                                <w:rFonts w:asciiTheme="minorHAnsi" w:hAnsiTheme="minorHAnsi"/>
                              </w:rPr>
                            </w:pPr>
                          </w:p>
                          <w:p w:rsidR="007C061C" w:rsidRPr="007C061C" w:rsidRDefault="007C061C" w:rsidP="007C061C">
                            <w:pPr>
                              <w:rPr>
                                <w:b/>
                                <w:i/>
                              </w:rPr>
                            </w:pPr>
                          </w:p>
                          <w:p w:rsidR="0004406B" w:rsidRDefault="0004406B"/>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4" o:spid="_x0000_s1026" style="position:absolute;margin-left:-3.05pt;margin-top:3.55pt;width:469.35pt;height:14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" o:allowincell="f" filled="f" strokeweight="2pt">
                <v:textbox inset=",7.2pt,,7.2pt">
                  <w:txbxContent>
                    <w:p w:rsidR="007C061C" w:rsidRPr="00966329" w:rsidRDefault="007C061C" w:rsidP="007C061C">
                      <w:pPr>
                        <w:rPr>
                          <w:rFonts w:asciiTheme="minorHAnsi" w:hAnsiTheme="minorHAnsi"/>
                        </w:rPr>
                      </w:pPr>
                    </w:p>
                    <w:p w:rsidR="007C061C" w:rsidRPr="007C061C" w:rsidRDefault="007C061C" w:rsidP="007C061C">
                      <w:pPr>
                        <w:rPr>
                          <w:b/>
                          <w:i/>
                        </w:rPr>
                      </w:pPr>
                    </w:p>
                    <w:p w:rsidR="0004406B" w:rsidRDefault="0004406B"/>
                  </w:txbxContent>
                </v:textbox>
                <w10:wrap anchorx="margin"/>
              </v:roundrect>
            </w:pict>
          </mc:Fallback>
        </mc:AlternateContent>
      </w:r>
    </w:p>
    <w:p w:rsidR="007C061C" w:rsidRPr="00E10972" w:rsidRDefault="00561D50" w:rsidP="007C061C">
      <w:pPr>
        <w:ind w:left="720" w:right="720"/>
        <w:jc w:val="center"/>
        <w:rPr>
          <w:rFonts w:asciiTheme="minorHAnsi" w:hAnsiTheme="minorHAnsi"/>
          <w:b/>
          <w:i/>
          <w:sz w:val="28"/>
          <w:szCs w:val="28"/>
          <w:lang w:val="da-DK"/>
        </w:rPr>
      </w:pPr>
      <w:r>
        <w:rPr>
          <w:rFonts w:ascii="Calibri" w:eastAsia="Calibri" w:hAnsi="Calibri" w:cs="Calibri"/>
          <w:b/>
          <w:bCs/>
          <w:i/>
          <w:iCs/>
          <w:sz w:val="28"/>
          <w:szCs w:val="28"/>
          <w:bdr w:val="nil"/>
          <w:lang w:val="da-DK"/>
        </w:rPr>
        <w:t>VI ANMODER DIG OGSÅ VENLIGST OM, AT DU FAXER/</w:t>
      </w:r>
      <w:r w:rsidR="0004406B">
        <w:rPr>
          <w:rFonts w:ascii="Calibri" w:eastAsia="Calibri" w:hAnsi="Calibri" w:cs="Calibri"/>
          <w:b/>
          <w:bCs/>
          <w:i/>
          <w:iCs/>
          <w:sz w:val="28"/>
          <w:szCs w:val="28"/>
          <w:bdr w:val="nil"/>
          <w:lang w:val="da-DK"/>
        </w:rPr>
        <w:br/>
      </w:r>
      <w:r>
        <w:rPr>
          <w:rFonts w:ascii="Calibri" w:eastAsia="Calibri" w:hAnsi="Calibri" w:cs="Calibri"/>
          <w:b/>
          <w:bCs/>
          <w:i/>
          <w:iCs/>
          <w:sz w:val="28"/>
          <w:szCs w:val="28"/>
          <w:bdr w:val="nil"/>
          <w:lang w:val="da-DK"/>
        </w:rPr>
        <w:t>E-MAILER/SENDER DENNE BEKRÆFTELSESFORMULAR TIL FØLGENDE NUMMER/E-MAILADRESSE FOR AT BEKRÆFTE, AT DU HAR MODTAGET DENNE MEDDELELSE, UANSET OM DU HAR NOGEN AF DE BERØRTE PRODUKTER ELLER EJ.</w:t>
      </w:r>
    </w:p>
    <w:p w:rsidR="007C061C" w:rsidRPr="00876A10" w:rsidRDefault="00561D50" w:rsidP="007C061C">
      <w:pPr>
        <w:jc w:val="center"/>
        <w:textDirection w:val="btLr"/>
        <w:rPr>
          <w:rFonts w:asciiTheme="minorHAnsi" w:hAnsiTheme="minorHAnsi"/>
          <w:color w:val="000000" w:themeColor="text1"/>
          <w:sz w:val="28"/>
          <w:szCs w:val="28"/>
        </w:rPr>
      </w:pPr>
      <w:r w:rsidRPr="00230818">
        <w:rPr>
          <w:rFonts w:ascii="Calibri" w:eastAsia="Calibri" w:hAnsi="Calibri" w:cs="Calibri"/>
          <w:b/>
          <w:bCs/>
          <w:i/>
          <w:iCs/>
          <w:color w:val="000000"/>
          <w:sz w:val="28"/>
          <w:szCs w:val="28"/>
          <w:bdr w:val="nil"/>
        </w:rPr>
        <w:t xml:space="preserve">Tlf.: 00800 4030 4030 </w:t>
      </w:r>
      <w:hyperlink r:id="rId9" w:history="1">
        <w:r w:rsidRPr="00230818">
          <w:rPr>
            <w:rFonts w:ascii="Calibri" w:eastAsia="Calibri" w:hAnsi="Calibri" w:cs="Calibri"/>
            <w:b/>
            <w:bCs/>
            <w:i/>
            <w:iCs/>
            <w:color w:val="000000"/>
            <w:sz w:val="28"/>
            <w:szCs w:val="28"/>
            <w:bdr w:val="nil"/>
          </w:rPr>
          <w:t>/</w:t>
        </w:r>
      </w:hyperlink>
      <w:r w:rsidR="0004406B">
        <w:rPr>
          <w:rFonts w:ascii="Calibri" w:eastAsia="Calibri" w:hAnsi="Calibri" w:cs="Calibri"/>
          <w:b/>
          <w:bCs/>
          <w:i/>
          <w:iCs/>
          <w:color w:val="000000"/>
          <w:sz w:val="28"/>
          <w:szCs w:val="28"/>
          <w:bdr w:val="nil"/>
        </w:rPr>
        <w:t xml:space="preserve"> Fax:+41 44 567 81 01 /</w:t>
      </w:r>
      <w:r w:rsidR="0004406B">
        <w:rPr>
          <w:rFonts w:ascii="Calibri" w:eastAsia="Calibri" w:hAnsi="Calibri" w:cs="Calibri"/>
          <w:b/>
          <w:bCs/>
          <w:i/>
          <w:iCs/>
          <w:color w:val="000000"/>
          <w:sz w:val="28"/>
          <w:szCs w:val="28"/>
          <w:bdr w:val="nil"/>
        </w:rPr>
        <w:br/>
      </w:r>
      <w:r w:rsidRPr="00230818">
        <w:rPr>
          <w:rFonts w:ascii="Calibri" w:eastAsia="Calibri" w:hAnsi="Calibri" w:cs="Calibri"/>
          <w:b/>
          <w:bCs/>
          <w:i/>
          <w:iCs/>
          <w:color w:val="000000"/>
          <w:sz w:val="28"/>
          <w:szCs w:val="28"/>
          <w:bdr w:val="nil"/>
        </w:rPr>
        <w:t xml:space="preserve">E-mail: </w:t>
      </w:r>
      <w:hyperlink r:id="rId10" w:history="1">
        <w:r w:rsidRPr="00230818">
          <w:rPr>
            <w:rFonts w:ascii="Calibri" w:eastAsia="Calibri" w:hAnsi="Calibri" w:cs="Calibri"/>
            <w:b/>
            <w:bCs/>
            <w:i/>
            <w:iCs/>
            <w:color w:val="000000"/>
            <w:sz w:val="28"/>
            <w:szCs w:val="28"/>
            <w:bdr w:val="nil"/>
          </w:rPr>
          <w:t>customerservice@implantdirect.eu</w:t>
        </w:r>
      </w:hyperlink>
    </w:p>
    <w:p w:rsidR="007C061C" w:rsidRPr="00975C90" w:rsidRDefault="007C061C" w:rsidP="007C061C">
      <w:pPr>
        <w:jc w:val="center"/>
        <w:rPr>
          <w:rFonts w:asciiTheme="minorHAnsi" w:hAnsiTheme="minorHAnsi"/>
          <w:sz w:val="28"/>
          <w:szCs w:val="28"/>
        </w:rPr>
      </w:pPr>
    </w:p>
    <w:p w:rsidR="00F679D1" w:rsidRDefault="00F679D1" w:rsidP="00DE0518">
      <w:pPr>
        <w:rPr>
          <w:rFonts w:asciiTheme="minorHAnsi" w:hAnsiTheme="minorHAnsi"/>
          <w:sz w:val="22"/>
          <w:szCs w:val="22"/>
        </w:rPr>
      </w:pPr>
    </w:p>
    <w:p w:rsidR="00F679D1" w:rsidRDefault="00F679D1" w:rsidP="00DE0518">
      <w:pPr>
        <w:rPr>
          <w:rFonts w:asciiTheme="minorHAnsi" w:hAnsiTheme="minorHAnsi"/>
          <w:sz w:val="22"/>
          <w:szCs w:val="22"/>
        </w:rPr>
      </w:pPr>
    </w:p>
    <w:p w:rsidR="00F679D1" w:rsidRDefault="00F679D1" w:rsidP="00DE0518">
      <w:pPr>
        <w:rPr>
          <w:rFonts w:asciiTheme="minorHAnsi" w:hAnsiTheme="minorHAnsi"/>
          <w:sz w:val="22"/>
          <w:szCs w:val="22"/>
        </w:rPr>
      </w:pPr>
    </w:p>
    <w:p w:rsidR="00F679D1" w:rsidRDefault="00F679D1" w:rsidP="00DE0518">
      <w:pPr>
        <w:rPr>
          <w:rFonts w:asciiTheme="minorHAnsi" w:hAnsiTheme="minorHAnsi"/>
          <w:sz w:val="22"/>
          <w:szCs w:val="22"/>
        </w:rPr>
      </w:pPr>
    </w:p>
    <w:p w:rsidR="00F679D1" w:rsidRDefault="00F679D1" w:rsidP="00DE0518">
      <w:pPr>
        <w:rPr>
          <w:rFonts w:asciiTheme="minorHAnsi" w:hAnsiTheme="minorHAnsi"/>
          <w:sz w:val="22"/>
          <w:szCs w:val="22"/>
        </w:rPr>
      </w:pPr>
    </w:p>
    <w:p w:rsidR="00F679D1" w:rsidRPr="003E3840" w:rsidRDefault="00F679D1" w:rsidP="00DE0518">
      <w:pPr>
        <w:rPr>
          <w:rFonts w:asciiTheme="minorHAnsi" w:hAnsiTheme="minorHAnsi"/>
          <w:sz w:val="22"/>
          <w:szCs w:val="22"/>
        </w:rPr>
      </w:pPr>
    </w:p>
    <w:sectPr w:rsidR="00F679D1" w:rsidRPr="003E3840" w:rsidSect="00F95D4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1F" w:rsidRDefault="0073321F" w:rsidP="00D93A75">
      <w:r>
        <w:separator/>
      </w:r>
    </w:p>
  </w:endnote>
  <w:endnote w:type="continuationSeparator" w:id="0">
    <w:p w:rsidR="0073321F" w:rsidRDefault="0073321F" w:rsidP="00D9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C9" w:rsidRPr="00E10972" w:rsidRDefault="00561D50" w:rsidP="00F679D1">
    <w:pPr>
      <w:pStyle w:val="Sidefod"/>
      <w:jc w:val="right"/>
      <w:rPr>
        <w:lang w:val="da-DK"/>
      </w:rPr>
    </w:pPr>
    <w:r>
      <w:rPr>
        <w:rFonts w:ascii="Calibri" w:eastAsia="Calibri" w:hAnsi="Calibri" w:cs="Calibri"/>
        <w:bdr w:val="nil"/>
        <w:lang w:val="da-DK"/>
      </w:rPr>
      <w:tab/>
      <w:t xml:space="preserve">Side </w:t>
    </w:r>
    <w:r w:rsidR="00D93A75">
      <w:rPr>
        <w:b/>
        <w:sz w:val="24"/>
        <w:szCs w:val="24"/>
      </w:rPr>
      <w:fldChar w:fldCharType="begin"/>
    </w:r>
    <w:r w:rsidRPr="00E10972">
      <w:rPr>
        <w:b/>
        <w:lang w:val="da-DK"/>
      </w:rPr>
      <w:instrText xml:space="preserve"> PAGE </w:instrText>
    </w:r>
    <w:r w:rsidR="00D93A75">
      <w:rPr>
        <w:b/>
        <w:sz w:val="24"/>
        <w:szCs w:val="24"/>
      </w:rPr>
      <w:fldChar w:fldCharType="separate"/>
    </w:r>
    <w:r w:rsidR="004826C0">
      <w:rPr>
        <w:b/>
        <w:noProof/>
        <w:lang w:val="da-DK"/>
      </w:rPr>
      <w:t>4</w:t>
    </w:r>
    <w:r w:rsidR="00D93A75">
      <w:rPr>
        <w:b/>
        <w:sz w:val="24"/>
        <w:szCs w:val="24"/>
      </w:rPr>
      <w:fldChar w:fldCharType="end"/>
    </w:r>
    <w:r>
      <w:rPr>
        <w:rFonts w:ascii="Calibri" w:eastAsia="Calibri" w:hAnsi="Calibri" w:cs="Calibri"/>
        <w:bdr w:val="nil"/>
        <w:lang w:val="da-DK"/>
      </w:rPr>
      <w:t xml:space="preserve"> af </w:t>
    </w:r>
    <w:r w:rsidR="00D93A75">
      <w:rPr>
        <w:b/>
        <w:sz w:val="24"/>
        <w:szCs w:val="24"/>
      </w:rPr>
      <w:fldChar w:fldCharType="begin"/>
    </w:r>
    <w:r w:rsidRPr="00E10972">
      <w:rPr>
        <w:b/>
        <w:lang w:val="da-DK"/>
      </w:rPr>
      <w:instrText xml:space="preserve"> NUMPAGES  </w:instrText>
    </w:r>
    <w:r w:rsidR="00D93A75">
      <w:rPr>
        <w:b/>
        <w:sz w:val="24"/>
        <w:szCs w:val="24"/>
      </w:rPr>
      <w:fldChar w:fldCharType="separate"/>
    </w:r>
    <w:r w:rsidR="004826C0">
      <w:rPr>
        <w:b/>
        <w:noProof/>
        <w:lang w:val="da-DK"/>
      </w:rPr>
      <w:t>4</w:t>
    </w:r>
    <w:r w:rsidR="00D93A75">
      <w:rPr>
        <w:b/>
        <w:sz w:val="24"/>
        <w:szCs w:val="24"/>
      </w:rPr>
      <w:fldChar w:fldCharType="end"/>
    </w:r>
  </w:p>
  <w:p w:rsidR="003C3AC9" w:rsidRPr="00E10972" w:rsidRDefault="00561D50" w:rsidP="00FA03DF">
    <w:pPr>
      <w:pStyle w:val="Sidefod"/>
      <w:jc w:val="right"/>
      <w:rPr>
        <w:lang w:val="da-DK"/>
      </w:rPr>
    </w:pPr>
    <w:r>
      <w:rPr>
        <w:rFonts w:ascii="Calibri" w:eastAsia="Calibri" w:hAnsi="Calibri" w:cs="Calibri"/>
        <w:bdr w:val="nil"/>
        <w:lang w:val="da-DK"/>
      </w:rPr>
      <w:t>FORM-344-1Rev02 CO:5838</w:t>
    </w:r>
  </w:p>
  <w:p w:rsidR="003C3AC9" w:rsidRPr="0005598C" w:rsidRDefault="00561D50" w:rsidP="00FA03DF">
    <w:pPr>
      <w:pStyle w:val="Sidefod"/>
      <w:jc w:val="right"/>
      <w:rPr>
        <w:color w:val="4D4D4D"/>
      </w:rPr>
    </w:pPr>
    <w:r>
      <w:rPr>
        <w:rFonts w:ascii="Calibri" w:eastAsia="Calibri" w:hAnsi="Calibri" w:cs="Calibri"/>
        <w:bdr w:val="nil"/>
        <w:lang w:val="da-DK"/>
      </w:rPr>
      <w:t>www.implantdirect.eu</w:t>
    </w:r>
    <w:r>
      <w:rPr>
        <w:rFonts w:ascii="Calibri" w:eastAsia="Calibri" w:hAnsi="Calibri" w:cs="Calibri"/>
        <w:color w:val="4D4D4D"/>
        <w:bdr w:val="nil"/>
        <w:lang w:val="da-DK"/>
      </w:rPr>
      <w:t xml:space="preserve"> | 00800 4030 4030</w:t>
    </w:r>
  </w:p>
  <w:p w:rsidR="003C3AC9" w:rsidRPr="00FA03DF" w:rsidRDefault="003C3AC9" w:rsidP="00FA03D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1F" w:rsidRDefault="0073321F" w:rsidP="00D93A75">
      <w:r>
        <w:separator/>
      </w:r>
    </w:p>
  </w:footnote>
  <w:footnote w:type="continuationSeparator" w:id="0">
    <w:p w:rsidR="0073321F" w:rsidRDefault="0073321F" w:rsidP="00D93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AC9" w:rsidRPr="00A32947" w:rsidRDefault="00561D50" w:rsidP="00142CE1">
    <w:pPr>
      <w:pStyle w:val="Sidehoved"/>
      <w:tabs>
        <w:tab w:val="clear" w:pos="4680"/>
        <w:tab w:val="clear" w:pos="9360"/>
        <w:tab w:val="left" w:pos="3228"/>
      </w:tabs>
    </w:pPr>
    <w:r w:rsidRPr="00A32947">
      <w:rPr>
        <w:noProof/>
        <w:lang w:val="da-DK" w:eastAsia="da-DK"/>
      </w:rPr>
      <w:drawing>
        <wp:anchor distT="0" distB="0" distL="114300" distR="114300" simplePos="0" relativeHeight="251658240" behindDoc="1" locked="0" layoutInCell="1" allowOverlap="1">
          <wp:simplePos x="0" y="0"/>
          <wp:positionH relativeFrom="column">
            <wp:posOffset>-914400</wp:posOffset>
          </wp:positionH>
          <wp:positionV relativeFrom="paragraph">
            <wp:posOffset>-571500</wp:posOffset>
          </wp:positionV>
          <wp:extent cx="7741920" cy="1287780"/>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etter_a4-02.png"/>
                  <pic:cNvPicPr/>
                </pic:nvPicPr>
                <pic:blipFill>
                  <a:blip r:embed="rId1">
                    <a:extLst>
                      <a:ext uri="{28A0092B-C50C-407E-A947-70E740481C1C}">
                        <a14:useLocalDpi xmlns:a14="http://schemas.microsoft.com/office/drawing/2010/main" val="0"/>
                      </a:ext>
                    </a:extLst>
                  </a:blip>
                  <a:stretch>
                    <a:fillRect/>
                  </a:stretch>
                </pic:blipFill>
                <pic:spPr>
                  <a:xfrm>
                    <a:off x="0" y="0"/>
                    <a:ext cx="7741920" cy="1287780"/>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D3980"/>
    <w:multiLevelType w:val="hybridMultilevel"/>
    <w:tmpl w:val="4E8CDEFC"/>
    <w:lvl w:ilvl="0" w:tplc="85267BF0">
      <w:start w:val="1"/>
      <w:numFmt w:val="decimal"/>
      <w:lvlText w:val="%1."/>
      <w:lvlJc w:val="left"/>
      <w:pPr>
        <w:ind w:left="720" w:hanging="360"/>
      </w:pPr>
    </w:lvl>
    <w:lvl w:ilvl="1" w:tplc="39F25C5E" w:tentative="1">
      <w:start w:val="1"/>
      <w:numFmt w:val="lowerLetter"/>
      <w:lvlText w:val="%2."/>
      <w:lvlJc w:val="left"/>
      <w:pPr>
        <w:ind w:left="1440" w:hanging="360"/>
      </w:pPr>
    </w:lvl>
    <w:lvl w:ilvl="2" w:tplc="E71A55A4" w:tentative="1">
      <w:start w:val="1"/>
      <w:numFmt w:val="lowerRoman"/>
      <w:lvlText w:val="%3."/>
      <w:lvlJc w:val="right"/>
      <w:pPr>
        <w:ind w:left="2160" w:hanging="180"/>
      </w:pPr>
    </w:lvl>
    <w:lvl w:ilvl="3" w:tplc="FA6EF4A8" w:tentative="1">
      <w:start w:val="1"/>
      <w:numFmt w:val="decimal"/>
      <w:lvlText w:val="%4."/>
      <w:lvlJc w:val="left"/>
      <w:pPr>
        <w:ind w:left="2880" w:hanging="360"/>
      </w:pPr>
    </w:lvl>
    <w:lvl w:ilvl="4" w:tplc="83640E60" w:tentative="1">
      <w:start w:val="1"/>
      <w:numFmt w:val="lowerLetter"/>
      <w:lvlText w:val="%5."/>
      <w:lvlJc w:val="left"/>
      <w:pPr>
        <w:ind w:left="3600" w:hanging="360"/>
      </w:pPr>
    </w:lvl>
    <w:lvl w:ilvl="5" w:tplc="B728FDE2" w:tentative="1">
      <w:start w:val="1"/>
      <w:numFmt w:val="lowerRoman"/>
      <w:lvlText w:val="%6."/>
      <w:lvlJc w:val="right"/>
      <w:pPr>
        <w:ind w:left="4320" w:hanging="180"/>
      </w:pPr>
    </w:lvl>
    <w:lvl w:ilvl="6" w:tplc="8BEC65EE" w:tentative="1">
      <w:start w:val="1"/>
      <w:numFmt w:val="decimal"/>
      <w:lvlText w:val="%7."/>
      <w:lvlJc w:val="left"/>
      <w:pPr>
        <w:ind w:left="5040" w:hanging="360"/>
      </w:pPr>
    </w:lvl>
    <w:lvl w:ilvl="7" w:tplc="E8B85B0E" w:tentative="1">
      <w:start w:val="1"/>
      <w:numFmt w:val="lowerLetter"/>
      <w:lvlText w:val="%8."/>
      <w:lvlJc w:val="left"/>
      <w:pPr>
        <w:ind w:left="5760" w:hanging="360"/>
      </w:pPr>
    </w:lvl>
    <w:lvl w:ilvl="8" w:tplc="7A56B352" w:tentative="1">
      <w:start w:val="1"/>
      <w:numFmt w:val="lowerRoman"/>
      <w:lvlText w:val="%9."/>
      <w:lvlJc w:val="right"/>
      <w:pPr>
        <w:ind w:left="6480" w:hanging="180"/>
      </w:pPr>
    </w:lvl>
  </w:abstractNum>
  <w:abstractNum w:abstractNumId="1" w15:restartNumberingAfterBreak="0">
    <w:nsid w:val="41E653CD"/>
    <w:multiLevelType w:val="multilevel"/>
    <w:tmpl w:val="37F05AF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9C6575D"/>
    <w:multiLevelType w:val="hybridMultilevel"/>
    <w:tmpl w:val="A08EEAFC"/>
    <w:lvl w:ilvl="0" w:tplc="DF40591E">
      <w:start w:val="1"/>
      <w:numFmt w:val="decimal"/>
      <w:lvlText w:val="%1."/>
      <w:lvlJc w:val="left"/>
      <w:pPr>
        <w:ind w:left="720" w:hanging="360"/>
      </w:pPr>
      <w:rPr>
        <w:rFonts w:hint="default"/>
        <w:b/>
      </w:rPr>
    </w:lvl>
    <w:lvl w:ilvl="1" w:tplc="28DA912C" w:tentative="1">
      <w:start w:val="1"/>
      <w:numFmt w:val="lowerLetter"/>
      <w:lvlText w:val="%2."/>
      <w:lvlJc w:val="left"/>
      <w:pPr>
        <w:ind w:left="1440" w:hanging="360"/>
      </w:pPr>
    </w:lvl>
    <w:lvl w:ilvl="2" w:tplc="B568FBCA" w:tentative="1">
      <w:start w:val="1"/>
      <w:numFmt w:val="lowerRoman"/>
      <w:lvlText w:val="%3."/>
      <w:lvlJc w:val="right"/>
      <w:pPr>
        <w:ind w:left="2160" w:hanging="180"/>
      </w:pPr>
    </w:lvl>
    <w:lvl w:ilvl="3" w:tplc="0F3499C8" w:tentative="1">
      <w:start w:val="1"/>
      <w:numFmt w:val="decimal"/>
      <w:lvlText w:val="%4."/>
      <w:lvlJc w:val="left"/>
      <w:pPr>
        <w:ind w:left="2880" w:hanging="360"/>
      </w:pPr>
    </w:lvl>
    <w:lvl w:ilvl="4" w:tplc="FBDCE050" w:tentative="1">
      <w:start w:val="1"/>
      <w:numFmt w:val="lowerLetter"/>
      <w:lvlText w:val="%5."/>
      <w:lvlJc w:val="left"/>
      <w:pPr>
        <w:ind w:left="3600" w:hanging="360"/>
      </w:pPr>
    </w:lvl>
    <w:lvl w:ilvl="5" w:tplc="D920450A" w:tentative="1">
      <w:start w:val="1"/>
      <w:numFmt w:val="lowerRoman"/>
      <w:lvlText w:val="%6."/>
      <w:lvlJc w:val="right"/>
      <w:pPr>
        <w:ind w:left="4320" w:hanging="180"/>
      </w:pPr>
    </w:lvl>
    <w:lvl w:ilvl="6" w:tplc="1AA0C29A" w:tentative="1">
      <w:start w:val="1"/>
      <w:numFmt w:val="decimal"/>
      <w:lvlText w:val="%7."/>
      <w:lvlJc w:val="left"/>
      <w:pPr>
        <w:ind w:left="5040" w:hanging="360"/>
      </w:pPr>
    </w:lvl>
    <w:lvl w:ilvl="7" w:tplc="2F343E64" w:tentative="1">
      <w:start w:val="1"/>
      <w:numFmt w:val="lowerLetter"/>
      <w:lvlText w:val="%8."/>
      <w:lvlJc w:val="left"/>
      <w:pPr>
        <w:ind w:left="5760" w:hanging="360"/>
      </w:pPr>
    </w:lvl>
    <w:lvl w:ilvl="8" w:tplc="FE06E45C" w:tentative="1">
      <w:start w:val="1"/>
      <w:numFmt w:val="lowerRoman"/>
      <w:lvlText w:val="%9."/>
      <w:lvlJc w:val="right"/>
      <w:pPr>
        <w:ind w:left="6480" w:hanging="180"/>
      </w:pPr>
    </w:lvl>
  </w:abstractNum>
  <w:abstractNum w:abstractNumId="3" w15:restartNumberingAfterBreak="0">
    <w:nsid w:val="5E39733B"/>
    <w:multiLevelType w:val="hybridMultilevel"/>
    <w:tmpl w:val="D17C1298"/>
    <w:lvl w:ilvl="0" w:tplc="41F6D406">
      <w:start w:val="1"/>
      <w:numFmt w:val="bullet"/>
      <w:lvlText w:val=""/>
      <w:lvlJc w:val="left"/>
      <w:pPr>
        <w:tabs>
          <w:tab w:val="num" w:pos="1140"/>
        </w:tabs>
        <w:ind w:left="1140" w:hanging="360"/>
      </w:pPr>
      <w:rPr>
        <w:rFonts w:ascii="Symbol" w:hAnsi="Symbol" w:hint="default"/>
      </w:rPr>
    </w:lvl>
    <w:lvl w:ilvl="1" w:tplc="70A290BA" w:tentative="1">
      <w:start w:val="1"/>
      <w:numFmt w:val="bullet"/>
      <w:lvlText w:val="o"/>
      <w:lvlJc w:val="left"/>
      <w:pPr>
        <w:tabs>
          <w:tab w:val="num" w:pos="1860"/>
        </w:tabs>
        <w:ind w:left="1860" w:hanging="360"/>
      </w:pPr>
      <w:rPr>
        <w:rFonts w:ascii="Courier New" w:hAnsi="Courier New" w:hint="default"/>
      </w:rPr>
    </w:lvl>
    <w:lvl w:ilvl="2" w:tplc="961E8660" w:tentative="1">
      <w:start w:val="1"/>
      <w:numFmt w:val="bullet"/>
      <w:lvlText w:val=""/>
      <w:lvlJc w:val="left"/>
      <w:pPr>
        <w:tabs>
          <w:tab w:val="num" w:pos="2580"/>
        </w:tabs>
        <w:ind w:left="2580" w:hanging="360"/>
      </w:pPr>
      <w:rPr>
        <w:rFonts w:ascii="Wingdings" w:hAnsi="Wingdings" w:hint="default"/>
      </w:rPr>
    </w:lvl>
    <w:lvl w:ilvl="3" w:tplc="7DDA74FA">
      <w:start w:val="1"/>
      <w:numFmt w:val="bullet"/>
      <w:lvlText w:val=""/>
      <w:lvlJc w:val="left"/>
      <w:pPr>
        <w:tabs>
          <w:tab w:val="num" w:pos="3300"/>
        </w:tabs>
        <w:ind w:left="3300" w:hanging="360"/>
      </w:pPr>
      <w:rPr>
        <w:rFonts w:ascii="Symbol" w:hAnsi="Symbol" w:hint="default"/>
      </w:rPr>
    </w:lvl>
    <w:lvl w:ilvl="4" w:tplc="14F0A88C" w:tentative="1">
      <w:start w:val="1"/>
      <w:numFmt w:val="bullet"/>
      <w:lvlText w:val="o"/>
      <w:lvlJc w:val="left"/>
      <w:pPr>
        <w:tabs>
          <w:tab w:val="num" w:pos="4020"/>
        </w:tabs>
        <w:ind w:left="4020" w:hanging="360"/>
      </w:pPr>
      <w:rPr>
        <w:rFonts w:ascii="Courier New" w:hAnsi="Courier New" w:hint="default"/>
      </w:rPr>
    </w:lvl>
    <w:lvl w:ilvl="5" w:tplc="974829FA" w:tentative="1">
      <w:start w:val="1"/>
      <w:numFmt w:val="bullet"/>
      <w:lvlText w:val=""/>
      <w:lvlJc w:val="left"/>
      <w:pPr>
        <w:tabs>
          <w:tab w:val="num" w:pos="4740"/>
        </w:tabs>
        <w:ind w:left="4740" w:hanging="360"/>
      </w:pPr>
      <w:rPr>
        <w:rFonts w:ascii="Wingdings" w:hAnsi="Wingdings" w:hint="default"/>
      </w:rPr>
    </w:lvl>
    <w:lvl w:ilvl="6" w:tplc="E098A74A" w:tentative="1">
      <w:start w:val="1"/>
      <w:numFmt w:val="bullet"/>
      <w:lvlText w:val=""/>
      <w:lvlJc w:val="left"/>
      <w:pPr>
        <w:tabs>
          <w:tab w:val="num" w:pos="5460"/>
        </w:tabs>
        <w:ind w:left="5460" w:hanging="360"/>
      </w:pPr>
      <w:rPr>
        <w:rFonts w:ascii="Symbol" w:hAnsi="Symbol" w:hint="default"/>
      </w:rPr>
    </w:lvl>
    <w:lvl w:ilvl="7" w:tplc="489C114C" w:tentative="1">
      <w:start w:val="1"/>
      <w:numFmt w:val="bullet"/>
      <w:lvlText w:val="o"/>
      <w:lvlJc w:val="left"/>
      <w:pPr>
        <w:tabs>
          <w:tab w:val="num" w:pos="6180"/>
        </w:tabs>
        <w:ind w:left="6180" w:hanging="360"/>
      </w:pPr>
      <w:rPr>
        <w:rFonts w:ascii="Courier New" w:hAnsi="Courier New" w:hint="default"/>
      </w:rPr>
    </w:lvl>
    <w:lvl w:ilvl="8" w:tplc="1242BEEA"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790A3470"/>
    <w:multiLevelType w:val="hybridMultilevel"/>
    <w:tmpl w:val="DB20E8B0"/>
    <w:lvl w:ilvl="0" w:tplc="80C6BAB6">
      <w:start w:val="1"/>
      <w:numFmt w:val="bullet"/>
      <w:lvlText w:val="▪"/>
      <w:lvlJc w:val="left"/>
      <w:pPr>
        <w:ind w:left="509" w:hanging="360"/>
      </w:pPr>
      <w:rPr>
        <w:rFonts w:ascii="Microsoft Sans Serif" w:eastAsia="Microsoft Sans Serif" w:hAnsi="Microsoft Sans Serif" w:hint="default"/>
        <w:color w:val="006FC0"/>
        <w:w w:val="129"/>
        <w:sz w:val="20"/>
        <w:szCs w:val="20"/>
      </w:rPr>
    </w:lvl>
    <w:lvl w:ilvl="1" w:tplc="658C41E4">
      <w:start w:val="1"/>
      <w:numFmt w:val="bullet"/>
      <w:lvlText w:val="•"/>
      <w:lvlJc w:val="left"/>
      <w:pPr>
        <w:ind w:left="869" w:hanging="360"/>
      </w:pPr>
      <w:rPr>
        <w:rFonts w:ascii="Courier New" w:eastAsia="Courier New" w:hAnsi="Courier New" w:hint="default"/>
        <w:color w:val="006FC0"/>
        <w:sz w:val="20"/>
        <w:szCs w:val="20"/>
      </w:rPr>
    </w:lvl>
    <w:lvl w:ilvl="2" w:tplc="39B42948">
      <w:start w:val="1"/>
      <w:numFmt w:val="bullet"/>
      <w:lvlText w:val="•"/>
      <w:lvlJc w:val="left"/>
      <w:pPr>
        <w:ind w:left="1571" w:hanging="360"/>
      </w:pPr>
      <w:rPr>
        <w:rFonts w:hint="default"/>
      </w:rPr>
    </w:lvl>
    <w:lvl w:ilvl="3" w:tplc="1CE4CDF2">
      <w:start w:val="1"/>
      <w:numFmt w:val="bullet"/>
      <w:lvlText w:val="•"/>
      <w:lvlJc w:val="left"/>
      <w:pPr>
        <w:ind w:left="2273" w:hanging="360"/>
      </w:pPr>
      <w:rPr>
        <w:rFonts w:hint="default"/>
      </w:rPr>
    </w:lvl>
    <w:lvl w:ilvl="4" w:tplc="59A0E104">
      <w:start w:val="1"/>
      <w:numFmt w:val="bullet"/>
      <w:lvlText w:val="•"/>
      <w:lvlJc w:val="left"/>
      <w:pPr>
        <w:ind w:left="2976" w:hanging="360"/>
      </w:pPr>
      <w:rPr>
        <w:rFonts w:hint="default"/>
      </w:rPr>
    </w:lvl>
    <w:lvl w:ilvl="5" w:tplc="DF0EBE94">
      <w:start w:val="1"/>
      <w:numFmt w:val="bullet"/>
      <w:lvlText w:val="•"/>
      <w:lvlJc w:val="left"/>
      <w:pPr>
        <w:ind w:left="3678" w:hanging="360"/>
      </w:pPr>
      <w:rPr>
        <w:rFonts w:hint="default"/>
      </w:rPr>
    </w:lvl>
    <w:lvl w:ilvl="6" w:tplc="C32E49A6">
      <w:start w:val="1"/>
      <w:numFmt w:val="bullet"/>
      <w:lvlText w:val="•"/>
      <w:lvlJc w:val="left"/>
      <w:pPr>
        <w:ind w:left="4380" w:hanging="360"/>
      </w:pPr>
      <w:rPr>
        <w:rFonts w:hint="default"/>
      </w:rPr>
    </w:lvl>
    <w:lvl w:ilvl="7" w:tplc="C63EDAB2">
      <w:start w:val="1"/>
      <w:numFmt w:val="bullet"/>
      <w:lvlText w:val="•"/>
      <w:lvlJc w:val="left"/>
      <w:pPr>
        <w:ind w:left="5083" w:hanging="360"/>
      </w:pPr>
      <w:rPr>
        <w:rFonts w:hint="default"/>
      </w:rPr>
    </w:lvl>
    <w:lvl w:ilvl="8" w:tplc="9ECEAFD2">
      <w:start w:val="1"/>
      <w:numFmt w:val="bullet"/>
      <w:lvlText w:val="•"/>
      <w:lvlJc w:val="left"/>
      <w:pPr>
        <w:ind w:left="5785" w:hanging="360"/>
      </w:pPr>
      <w:rPr>
        <w:rFonts w:hint="default"/>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3A"/>
    <w:rsid w:val="00017B7F"/>
    <w:rsid w:val="00023BB2"/>
    <w:rsid w:val="00030475"/>
    <w:rsid w:val="00040C61"/>
    <w:rsid w:val="0004406B"/>
    <w:rsid w:val="00045E3E"/>
    <w:rsid w:val="000466E6"/>
    <w:rsid w:val="00051D77"/>
    <w:rsid w:val="00054F42"/>
    <w:rsid w:val="0005598C"/>
    <w:rsid w:val="000747C7"/>
    <w:rsid w:val="00083ADE"/>
    <w:rsid w:val="00091FED"/>
    <w:rsid w:val="00092EA8"/>
    <w:rsid w:val="000B0E3B"/>
    <w:rsid w:val="000B7C1E"/>
    <w:rsid w:val="000C33AE"/>
    <w:rsid w:val="000D3D8E"/>
    <w:rsid w:val="00135217"/>
    <w:rsid w:val="00137D7A"/>
    <w:rsid w:val="00142CE1"/>
    <w:rsid w:val="00180CEF"/>
    <w:rsid w:val="00194706"/>
    <w:rsid w:val="00197E93"/>
    <w:rsid w:val="001F2697"/>
    <w:rsid w:val="00210288"/>
    <w:rsid w:val="00212BD9"/>
    <w:rsid w:val="00230818"/>
    <w:rsid w:val="0023280B"/>
    <w:rsid w:val="00242ABE"/>
    <w:rsid w:val="00243435"/>
    <w:rsid w:val="00244CDA"/>
    <w:rsid w:val="002473EA"/>
    <w:rsid w:val="00284CA9"/>
    <w:rsid w:val="002875E0"/>
    <w:rsid w:val="0029066C"/>
    <w:rsid w:val="002976DF"/>
    <w:rsid w:val="002C6296"/>
    <w:rsid w:val="002E7A84"/>
    <w:rsid w:val="002F55A7"/>
    <w:rsid w:val="003071A7"/>
    <w:rsid w:val="00307796"/>
    <w:rsid w:val="0033472A"/>
    <w:rsid w:val="00345FBC"/>
    <w:rsid w:val="003572CC"/>
    <w:rsid w:val="003B4287"/>
    <w:rsid w:val="003C184A"/>
    <w:rsid w:val="003C1927"/>
    <w:rsid w:val="003C3AC9"/>
    <w:rsid w:val="003D1DBE"/>
    <w:rsid w:val="003E3219"/>
    <w:rsid w:val="003E3840"/>
    <w:rsid w:val="003E6B60"/>
    <w:rsid w:val="00401DE8"/>
    <w:rsid w:val="00412153"/>
    <w:rsid w:val="0042734E"/>
    <w:rsid w:val="004322DF"/>
    <w:rsid w:val="004362A7"/>
    <w:rsid w:val="0043655F"/>
    <w:rsid w:val="004407E9"/>
    <w:rsid w:val="00443DA4"/>
    <w:rsid w:val="004726EA"/>
    <w:rsid w:val="004747F1"/>
    <w:rsid w:val="00480731"/>
    <w:rsid w:val="004826C0"/>
    <w:rsid w:val="004B29FB"/>
    <w:rsid w:val="004D7769"/>
    <w:rsid w:val="00500A46"/>
    <w:rsid w:val="00503837"/>
    <w:rsid w:val="00503FEE"/>
    <w:rsid w:val="00513597"/>
    <w:rsid w:val="005214EA"/>
    <w:rsid w:val="00541167"/>
    <w:rsid w:val="00555B69"/>
    <w:rsid w:val="0055624E"/>
    <w:rsid w:val="00561D50"/>
    <w:rsid w:val="005813D5"/>
    <w:rsid w:val="005A7880"/>
    <w:rsid w:val="005C1DF7"/>
    <w:rsid w:val="005C3B18"/>
    <w:rsid w:val="005D1709"/>
    <w:rsid w:val="005E1187"/>
    <w:rsid w:val="0061394F"/>
    <w:rsid w:val="0062198E"/>
    <w:rsid w:val="0067000D"/>
    <w:rsid w:val="00674D5F"/>
    <w:rsid w:val="00681B9C"/>
    <w:rsid w:val="00684032"/>
    <w:rsid w:val="006A2B42"/>
    <w:rsid w:val="006B4BCA"/>
    <w:rsid w:val="006D0939"/>
    <w:rsid w:val="006D77A4"/>
    <w:rsid w:val="006F083B"/>
    <w:rsid w:val="00711FBB"/>
    <w:rsid w:val="007301BC"/>
    <w:rsid w:val="0073321F"/>
    <w:rsid w:val="00746486"/>
    <w:rsid w:val="007506F5"/>
    <w:rsid w:val="0076059F"/>
    <w:rsid w:val="00770098"/>
    <w:rsid w:val="007749F5"/>
    <w:rsid w:val="007771DD"/>
    <w:rsid w:val="007B155D"/>
    <w:rsid w:val="007C061C"/>
    <w:rsid w:val="007D4944"/>
    <w:rsid w:val="007E14E7"/>
    <w:rsid w:val="007F391F"/>
    <w:rsid w:val="008063A8"/>
    <w:rsid w:val="008177F8"/>
    <w:rsid w:val="00833D77"/>
    <w:rsid w:val="00835769"/>
    <w:rsid w:val="00835CA5"/>
    <w:rsid w:val="0083637E"/>
    <w:rsid w:val="00855CB9"/>
    <w:rsid w:val="00876A10"/>
    <w:rsid w:val="00881516"/>
    <w:rsid w:val="00894955"/>
    <w:rsid w:val="008A1F1F"/>
    <w:rsid w:val="008A5B02"/>
    <w:rsid w:val="008B6895"/>
    <w:rsid w:val="008E0EBD"/>
    <w:rsid w:val="008E2CD6"/>
    <w:rsid w:val="008E53B8"/>
    <w:rsid w:val="008F25BB"/>
    <w:rsid w:val="0090283F"/>
    <w:rsid w:val="009238FB"/>
    <w:rsid w:val="00927437"/>
    <w:rsid w:val="009372F2"/>
    <w:rsid w:val="00950D06"/>
    <w:rsid w:val="00954C43"/>
    <w:rsid w:val="00966329"/>
    <w:rsid w:val="00975C90"/>
    <w:rsid w:val="009835CE"/>
    <w:rsid w:val="00987485"/>
    <w:rsid w:val="0098774B"/>
    <w:rsid w:val="00990087"/>
    <w:rsid w:val="009E3175"/>
    <w:rsid w:val="00A26233"/>
    <w:rsid w:val="00A32161"/>
    <w:rsid w:val="00A32947"/>
    <w:rsid w:val="00A42A62"/>
    <w:rsid w:val="00A92BA7"/>
    <w:rsid w:val="00AA01B6"/>
    <w:rsid w:val="00AA28C6"/>
    <w:rsid w:val="00AB4421"/>
    <w:rsid w:val="00AB5541"/>
    <w:rsid w:val="00AB7DE9"/>
    <w:rsid w:val="00AC3A70"/>
    <w:rsid w:val="00AE05CD"/>
    <w:rsid w:val="00AE0BEA"/>
    <w:rsid w:val="00B00786"/>
    <w:rsid w:val="00B61FB1"/>
    <w:rsid w:val="00B7349A"/>
    <w:rsid w:val="00B73E23"/>
    <w:rsid w:val="00B92833"/>
    <w:rsid w:val="00BB4818"/>
    <w:rsid w:val="00BB4C4D"/>
    <w:rsid w:val="00C02FC0"/>
    <w:rsid w:val="00C030C8"/>
    <w:rsid w:val="00C141BF"/>
    <w:rsid w:val="00C1613A"/>
    <w:rsid w:val="00C35CAB"/>
    <w:rsid w:val="00C40752"/>
    <w:rsid w:val="00C42AC1"/>
    <w:rsid w:val="00C56BBD"/>
    <w:rsid w:val="00C72C3B"/>
    <w:rsid w:val="00C73336"/>
    <w:rsid w:val="00C80DD4"/>
    <w:rsid w:val="00C822D3"/>
    <w:rsid w:val="00CB4C83"/>
    <w:rsid w:val="00CC3112"/>
    <w:rsid w:val="00CE0D6E"/>
    <w:rsid w:val="00CF04D3"/>
    <w:rsid w:val="00CF241A"/>
    <w:rsid w:val="00D16701"/>
    <w:rsid w:val="00D36A2F"/>
    <w:rsid w:val="00D40F7B"/>
    <w:rsid w:val="00D4222A"/>
    <w:rsid w:val="00D47371"/>
    <w:rsid w:val="00D5402F"/>
    <w:rsid w:val="00D6161B"/>
    <w:rsid w:val="00D66AED"/>
    <w:rsid w:val="00D77E9D"/>
    <w:rsid w:val="00D93A75"/>
    <w:rsid w:val="00D94E0A"/>
    <w:rsid w:val="00DA0030"/>
    <w:rsid w:val="00DA3691"/>
    <w:rsid w:val="00DA77A1"/>
    <w:rsid w:val="00DB053F"/>
    <w:rsid w:val="00DC4DD6"/>
    <w:rsid w:val="00DE0518"/>
    <w:rsid w:val="00DE2DFE"/>
    <w:rsid w:val="00DE3751"/>
    <w:rsid w:val="00DF3096"/>
    <w:rsid w:val="00E04EAF"/>
    <w:rsid w:val="00E10972"/>
    <w:rsid w:val="00E550BD"/>
    <w:rsid w:val="00E559E6"/>
    <w:rsid w:val="00E570F8"/>
    <w:rsid w:val="00E7307E"/>
    <w:rsid w:val="00E76B08"/>
    <w:rsid w:val="00E823B7"/>
    <w:rsid w:val="00E84D93"/>
    <w:rsid w:val="00E905BE"/>
    <w:rsid w:val="00E9354E"/>
    <w:rsid w:val="00EA7CDC"/>
    <w:rsid w:val="00ED1FFA"/>
    <w:rsid w:val="00ED408B"/>
    <w:rsid w:val="00EF6A64"/>
    <w:rsid w:val="00F1006F"/>
    <w:rsid w:val="00F26044"/>
    <w:rsid w:val="00F322E9"/>
    <w:rsid w:val="00F33767"/>
    <w:rsid w:val="00F36E2A"/>
    <w:rsid w:val="00F52451"/>
    <w:rsid w:val="00F5748B"/>
    <w:rsid w:val="00F57DD9"/>
    <w:rsid w:val="00F679D1"/>
    <w:rsid w:val="00F87D7B"/>
    <w:rsid w:val="00F95D48"/>
    <w:rsid w:val="00F96BF3"/>
    <w:rsid w:val="00FA03DF"/>
    <w:rsid w:val="00FB688A"/>
    <w:rsid w:val="00FD462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461390-9555-4FC9-81CD-6D06522D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AC1"/>
    <w:pPr>
      <w:spacing w:after="0" w:line="240" w:lineRule="auto"/>
    </w:pPr>
    <w:rPr>
      <w:rFonts w:ascii="Arial" w:eastAsia="Times New Roman" w:hAnsi="Arial" w:cs="Times New Roman"/>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1613A"/>
    <w:pPr>
      <w:tabs>
        <w:tab w:val="center" w:pos="4680"/>
        <w:tab w:val="right" w:pos="9360"/>
      </w:tabs>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rsid w:val="00C1613A"/>
  </w:style>
  <w:style w:type="paragraph" w:styleId="Sidefod">
    <w:name w:val="footer"/>
    <w:basedOn w:val="Normal"/>
    <w:link w:val="SidefodTegn"/>
    <w:uiPriority w:val="99"/>
    <w:unhideWhenUsed/>
    <w:rsid w:val="00C1613A"/>
    <w:pPr>
      <w:tabs>
        <w:tab w:val="center" w:pos="4680"/>
        <w:tab w:val="right" w:pos="9360"/>
      </w:tabs>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C1613A"/>
  </w:style>
  <w:style w:type="paragraph" w:styleId="Markeringsbobletekst">
    <w:name w:val="Balloon Text"/>
    <w:basedOn w:val="Normal"/>
    <w:link w:val="MarkeringsbobletekstTegn"/>
    <w:uiPriority w:val="99"/>
    <w:semiHidden/>
    <w:unhideWhenUsed/>
    <w:rsid w:val="00C1613A"/>
    <w:rPr>
      <w:rFonts w:ascii="Tahoma" w:eastAsiaTheme="minorHAnsi" w:hAnsi="Tahoma" w:cs="Tahoma"/>
      <w:sz w:val="16"/>
      <w:szCs w:val="16"/>
    </w:rPr>
  </w:style>
  <w:style w:type="character" w:customStyle="1" w:styleId="MarkeringsbobletekstTegn">
    <w:name w:val="Markeringsbobletekst Tegn"/>
    <w:basedOn w:val="Standardskrifttypeiafsnit"/>
    <w:link w:val="Markeringsbobletekst"/>
    <w:uiPriority w:val="99"/>
    <w:semiHidden/>
    <w:rsid w:val="00C1613A"/>
    <w:rPr>
      <w:rFonts w:ascii="Tahoma" w:hAnsi="Tahoma" w:cs="Tahoma"/>
      <w:sz w:val="16"/>
      <w:szCs w:val="16"/>
    </w:rPr>
  </w:style>
  <w:style w:type="paragraph" w:styleId="Brdtekst">
    <w:name w:val="Body Text"/>
    <w:basedOn w:val="Normal"/>
    <w:link w:val="BrdtekstTegn"/>
    <w:rsid w:val="00C42AC1"/>
    <w:rPr>
      <w:b/>
    </w:rPr>
  </w:style>
  <w:style w:type="character" w:customStyle="1" w:styleId="BrdtekstTegn">
    <w:name w:val="Brødtekst Tegn"/>
    <w:basedOn w:val="Standardskrifttypeiafsnit"/>
    <w:link w:val="Brdtekst"/>
    <w:rsid w:val="00C42AC1"/>
    <w:rPr>
      <w:rFonts w:ascii="Arial" w:eastAsia="Times New Roman" w:hAnsi="Arial" w:cs="Times New Roman"/>
      <w:b/>
      <w:sz w:val="24"/>
      <w:szCs w:val="20"/>
    </w:rPr>
  </w:style>
  <w:style w:type="character" w:styleId="Hyperlink">
    <w:name w:val="Hyperlink"/>
    <w:basedOn w:val="Standardskrifttypeiafsnit"/>
    <w:uiPriority w:val="99"/>
    <w:unhideWhenUsed/>
    <w:rsid w:val="00C42AC1"/>
    <w:rPr>
      <w:color w:val="0000FF" w:themeColor="hyperlink"/>
      <w:u w:val="single"/>
    </w:rPr>
  </w:style>
  <w:style w:type="paragraph" w:customStyle="1" w:styleId="Default">
    <w:name w:val="Default"/>
    <w:rsid w:val="00C42AC1"/>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Normal1">
    <w:name w:val="Normal1"/>
    <w:rsid w:val="00197E93"/>
    <w:pPr>
      <w:widowControl w:val="0"/>
    </w:pPr>
    <w:rPr>
      <w:rFonts w:ascii="Calibri" w:eastAsia="Calibri" w:hAnsi="Calibri" w:cs="Calibri"/>
      <w:color w:val="000000"/>
    </w:rPr>
  </w:style>
  <w:style w:type="paragraph" w:styleId="Listeafsnit">
    <w:name w:val="List Paragraph"/>
    <w:basedOn w:val="Normal"/>
    <w:uiPriority w:val="34"/>
    <w:qFormat/>
    <w:rsid w:val="00180CEF"/>
    <w:pPr>
      <w:ind w:left="720"/>
      <w:contextualSpacing/>
    </w:pPr>
  </w:style>
  <w:style w:type="paragraph" w:customStyle="1" w:styleId="Normal2">
    <w:name w:val="Normal2"/>
    <w:rsid w:val="007C061C"/>
    <w:pPr>
      <w:spacing w:after="0" w:line="240" w:lineRule="auto"/>
    </w:pPr>
    <w:rPr>
      <w:rFonts w:ascii="Times New Roman" w:eastAsia="Times New Roman" w:hAnsi="Times New Roman" w:cs="Times New Roman"/>
      <w:color w:val="000000"/>
      <w:sz w:val="24"/>
      <w:szCs w:val="24"/>
    </w:rPr>
  </w:style>
  <w:style w:type="character" w:customStyle="1" w:styleId="normaltextrun">
    <w:name w:val="normaltextrun"/>
    <w:basedOn w:val="Standardskrifttypeiafsnit"/>
    <w:rsid w:val="007C061C"/>
  </w:style>
  <w:style w:type="character" w:styleId="Kommentarhenvisning">
    <w:name w:val="annotation reference"/>
    <w:basedOn w:val="Standardskrifttypeiafsnit"/>
    <w:uiPriority w:val="99"/>
    <w:semiHidden/>
    <w:unhideWhenUsed/>
    <w:rsid w:val="003572CC"/>
    <w:rPr>
      <w:sz w:val="16"/>
      <w:szCs w:val="16"/>
    </w:rPr>
  </w:style>
  <w:style w:type="paragraph" w:styleId="Kommentartekst">
    <w:name w:val="annotation text"/>
    <w:basedOn w:val="Normal"/>
    <w:link w:val="KommentartekstTegn"/>
    <w:uiPriority w:val="99"/>
    <w:semiHidden/>
    <w:unhideWhenUsed/>
    <w:rsid w:val="003572CC"/>
    <w:rPr>
      <w:sz w:val="20"/>
    </w:rPr>
  </w:style>
  <w:style w:type="character" w:customStyle="1" w:styleId="KommentartekstTegn">
    <w:name w:val="Kommentartekst Tegn"/>
    <w:basedOn w:val="Standardskrifttypeiafsnit"/>
    <w:link w:val="Kommentartekst"/>
    <w:uiPriority w:val="99"/>
    <w:semiHidden/>
    <w:rsid w:val="003572CC"/>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3572CC"/>
    <w:rPr>
      <w:b/>
      <w:bCs/>
    </w:rPr>
  </w:style>
  <w:style w:type="character" w:customStyle="1" w:styleId="KommentaremneTegn">
    <w:name w:val="Kommentaremne Tegn"/>
    <w:basedOn w:val="KommentartekstTegn"/>
    <w:link w:val="Kommentaremne"/>
    <w:uiPriority w:val="99"/>
    <w:semiHidden/>
    <w:rsid w:val="003572C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ustomerservice@implantdirect.eu" TargetMode="External"/><Relationship Id="rId4" Type="http://schemas.openxmlformats.org/officeDocument/2006/relationships/settings" Target="settings.xml"/><Relationship Id="rId9" Type="http://schemas.openxmlformats.org/officeDocument/2006/relationships/hyperlink" Target="mailto:/customer.claims@implantdirec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E4118-2BCD-4BF4-B6A3-FF874017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4137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dkimani</dc:creator>
  <cp:lastModifiedBy>Anne Vedelsdal Aurup</cp:lastModifiedBy>
  <cp:revision>2</cp:revision>
  <cp:lastPrinted>2018-09-06T20:25:00Z</cp:lastPrinted>
  <dcterms:created xsi:type="dcterms:W3CDTF">2018-12-04T11:14:00Z</dcterms:created>
  <dcterms:modified xsi:type="dcterms:W3CDTF">2018-12-04T11:14:00Z</dcterms:modified>
</cp:coreProperties>
</file>