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4DB4F" w14:textId="3F8A3F86" w:rsidR="003F555E" w:rsidRPr="00020C9A" w:rsidRDefault="003F555E" w:rsidP="093472BE">
      <w:pPr>
        <w:jc w:val="center"/>
        <w:rPr>
          <w:rFonts w:ascii="Calibri" w:hAnsi="Calibri" w:cs="Calibri"/>
          <w:b/>
          <w:bCs/>
          <w:noProof/>
          <w:color w:val="FF0000"/>
          <w:kern w:val="2"/>
          <w:sz w:val="32"/>
          <w:szCs w:val="32"/>
        </w:rPr>
      </w:pPr>
      <w:bookmarkStart w:id="0" w:name="_Hlk77076101"/>
      <w:bookmarkStart w:id="1" w:name="_GoBack"/>
      <w:bookmarkEnd w:id="1"/>
      <w:r>
        <w:rPr>
          <w:rFonts w:ascii="Calibri" w:hAnsi="Calibri"/>
          <w:b/>
          <w:bCs/>
          <w:color w:val="FF0000"/>
          <w:sz w:val="32"/>
          <w:szCs w:val="32"/>
        </w:rPr>
        <w:t xml:space="preserve">Vigtig </w:t>
      </w:r>
      <w:r w:rsidR="00CE617B">
        <w:rPr>
          <w:rFonts w:ascii="Calibri" w:hAnsi="Calibri"/>
          <w:b/>
          <w:bCs/>
          <w:color w:val="FF0000"/>
          <w:sz w:val="32"/>
          <w:szCs w:val="32"/>
        </w:rPr>
        <w:t>P</w:t>
      </w:r>
      <w:r>
        <w:rPr>
          <w:rFonts w:ascii="Calibri" w:hAnsi="Calibri"/>
          <w:b/>
          <w:bCs/>
          <w:color w:val="FF0000"/>
          <w:sz w:val="32"/>
          <w:szCs w:val="32"/>
        </w:rPr>
        <w:t>roduktinformation</w:t>
      </w:r>
    </w:p>
    <w:bookmarkEnd w:id="0"/>
    <w:p w14:paraId="2F8EE238" w14:textId="62200E46" w:rsidR="003F555E" w:rsidRPr="00020C9A" w:rsidRDefault="001239AC" w:rsidP="001239AC">
      <w:pPr>
        <w:jc w:val="center"/>
        <w:rPr>
          <w:rFonts w:ascii="Calibri" w:hAnsi="Calibri" w:cs="Calibri"/>
          <w:i/>
          <w:iCs/>
          <w:noProof/>
          <w:color w:val="CC0066"/>
          <w:kern w:val="2"/>
          <w:szCs w:val="22"/>
        </w:rPr>
      </w:pPr>
      <w:r>
        <w:rPr>
          <w:rStyle w:val="normaltextrun"/>
          <w:rFonts w:ascii="Calibri" w:hAnsi="Calibri"/>
          <w:color w:val="000000"/>
          <w:szCs w:val="22"/>
          <w:shd w:val="clear" w:color="auto" w:fill="FFFFFF"/>
        </w:rPr>
        <w:t>Trilogy EV300 og Trilogy Evo O2</w:t>
      </w:r>
      <w:r>
        <w:rPr>
          <w:rStyle w:val="eop"/>
          <w:rFonts w:ascii="Calibri" w:hAnsi="Calibri"/>
          <w:color w:val="000000"/>
          <w:szCs w:val="22"/>
          <w:shd w:val="clear" w:color="auto" w:fill="FFFFFF"/>
        </w:rPr>
        <w:t> </w:t>
      </w:r>
    </w:p>
    <w:p w14:paraId="16F73E0B" w14:textId="502DA2E0" w:rsidR="003F555E" w:rsidRPr="00020C9A" w:rsidRDefault="003F555E" w:rsidP="003F555E">
      <w:pPr>
        <w:rPr>
          <w:rFonts w:ascii="Calibri" w:hAnsi="Calibri" w:cs="Calibri"/>
          <w:noProof/>
          <w:kern w:val="2"/>
          <w:szCs w:val="22"/>
        </w:rPr>
      </w:pPr>
    </w:p>
    <w:p w14:paraId="2613F893" w14:textId="35863BAA" w:rsidR="003F555E" w:rsidRPr="00020C9A" w:rsidRDefault="00892E7A" w:rsidP="003F555E">
      <w:pPr>
        <w:rPr>
          <w:rFonts w:ascii="Calibri" w:hAnsi="Calibri" w:cs="Calibri"/>
          <w:noProof/>
          <w:kern w:val="2"/>
          <w:szCs w:val="22"/>
        </w:rPr>
      </w:pPr>
      <w:r>
        <w:rPr>
          <w:rFonts w:ascii="Calibri" w:hAnsi="Calibri"/>
          <w:szCs w:val="22"/>
        </w:rPr>
        <w:t>16</w:t>
      </w:r>
      <w:r w:rsidR="0075731C">
        <w:rPr>
          <w:rFonts w:ascii="Calibri" w:hAnsi="Calibri"/>
          <w:szCs w:val="22"/>
        </w:rPr>
        <w:t>-jul-2021</w:t>
      </w:r>
    </w:p>
    <w:p w14:paraId="6733EB4D" w14:textId="77777777" w:rsidR="003F555E" w:rsidRPr="00020C9A" w:rsidRDefault="003F555E" w:rsidP="003F555E">
      <w:pPr>
        <w:rPr>
          <w:rFonts w:ascii="Calibri" w:hAnsi="Calibri" w:cs="Calibri"/>
          <w:noProof/>
          <w:kern w:val="2"/>
          <w:szCs w:val="22"/>
        </w:rPr>
      </w:pPr>
    </w:p>
    <w:p w14:paraId="1F5A9ECF" w14:textId="77777777" w:rsidR="003F555E" w:rsidRPr="00020C9A" w:rsidRDefault="003F555E" w:rsidP="003F555E">
      <w:pPr>
        <w:rPr>
          <w:rFonts w:ascii="Calibri" w:hAnsi="Calibri" w:cs="Calibri"/>
          <w:noProof/>
          <w:kern w:val="2"/>
          <w:szCs w:val="22"/>
        </w:rPr>
      </w:pPr>
    </w:p>
    <w:p w14:paraId="728B2292" w14:textId="77777777" w:rsidR="003F555E" w:rsidRPr="00020C9A" w:rsidRDefault="003F555E" w:rsidP="003F555E">
      <w:pPr>
        <w:rPr>
          <w:rFonts w:ascii="Calibri" w:hAnsi="Calibri" w:cs="Calibri"/>
          <w:noProof/>
          <w:kern w:val="2"/>
          <w:szCs w:val="22"/>
        </w:rPr>
      </w:pPr>
      <w:r>
        <w:rPr>
          <w:noProof/>
        </w:rPr>
        <mc:AlternateContent>
          <mc:Choice Requires="wps">
            <w:drawing>
              <wp:inline distT="0" distB="0" distL="0" distR="0" wp14:anchorId="45D7EDBB" wp14:editId="20554628">
                <wp:extent cx="5868670" cy="1466850"/>
                <wp:effectExtent l="0" t="0" r="1778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466850"/>
                        </a:xfrm>
                        <a:prstGeom prst="rect">
                          <a:avLst/>
                        </a:prstGeom>
                        <a:solidFill>
                          <a:srgbClr val="FFFFFF"/>
                        </a:solidFill>
                        <a:ln w="9525">
                          <a:solidFill>
                            <a:srgbClr val="000000"/>
                          </a:solidFill>
                          <a:miter lim="800000"/>
                          <a:headEnd/>
                          <a:tailEnd/>
                        </a:ln>
                      </wps:spPr>
                      <wps:txbx>
                        <w:txbxContent>
                          <w:p w14:paraId="04E3D8E3" w14:textId="77777777" w:rsidR="003F555E" w:rsidRPr="004A0EA0" w:rsidRDefault="003F555E" w:rsidP="003F555E">
                            <w:pPr>
                              <w:jc w:val="center"/>
                              <w:rPr>
                                <w:b/>
                                <w:sz w:val="24"/>
                                <w:szCs w:val="24"/>
                              </w:rPr>
                            </w:pPr>
                            <w:r>
                              <w:rPr>
                                <w:b/>
                                <w:sz w:val="24"/>
                                <w:szCs w:val="24"/>
                              </w:rPr>
                              <w:t>Dette dokument indeholder vigtige oplysninger om sikker og korrekt brug af udstyret fremover</w:t>
                            </w:r>
                          </w:p>
                          <w:p w14:paraId="3404224E" w14:textId="77777777" w:rsidR="003F555E" w:rsidRPr="004A0EA0" w:rsidRDefault="003F555E" w:rsidP="003F555E">
                            <w:pPr>
                              <w:jc w:val="center"/>
                            </w:pPr>
                          </w:p>
                          <w:p w14:paraId="1DA4D9C3" w14:textId="77777777" w:rsidR="003F555E" w:rsidRPr="004A0EA0" w:rsidRDefault="003F555E" w:rsidP="003F555E">
                            <w:pPr>
                              <w:jc w:val="center"/>
                            </w:pPr>
                            <w:r>
                              <w:t>Disse oplysninger skal videregives til alle ansatte, der har behov for at kende indholdet i denne meddelelse. Det er vigtigt at forstå betydningen af indholdet i denne meddelelse.</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t>Opbevar venligst en kopi af denne meddelelse sammen med udstyrets brugermanual.</w:t>
                            </w:r>
                          </w:p>
                        </w:txbxContent>
                      </wps:txbx>
                      <wps:bodyPr rot="0" vert="horz" wrap="square" anchor="t" anchorCtr="0" upright="1"/>
                    </wps:wsp>
                  </a:graphicData>
                </a:graphic>
              </wp:inline>
            </w:drawing>
          </mc:Choice>
          <mc:Fallback xmlns:w16="http://schemas.microsoft.com/office/word/2018/wordml" xmlns:w16cex="http://schemas.microsoft.com/office/word/2018/wordml/cex">
            <w:pict>
              <v:shapetype w14:anchorId="45D7EDBB" id="_x0000_t202" coordsize="21600,21600" o:spt="202" path="m,l,21600r21600,l21600,xe">
                <v:stroke joinstyle="miter"/>
                <v:path gradientshapeok="t" o:connecttype="rect"/>
              </v:shapetype>
              <v:shape id="Text Box 1" o:spid="_x0000_s1026" type="#_x0000_t202" style="width:462.1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">
                <v:textbox>
                  <w:txbxContent>
                    <w:p w14:paraId="04E3D8E3" w14:textId="77777777" w:rsidR="003F555E" w:rsidRPr="004A0EA0" w:rsidRDefault="003F555E" w:rsidP="003F555E">
                      <w:pPr>
                        <w:jc w:val="center"/>
                        <w:rPr>
                          <w:b/>
                          <w:sz w:val="24"/>
                          <w:szCs w:val="24"/>
                        </w:rPr>
                      </w:pPr>
                      <w:r>
                        <w:rPr>
                          <w:b/>
                          <w:sz w:val="24"/>
                          <w:szCs w:val="24"/>
                        </w:rPr>
                        <w:t>Dette dokument indeholder vigtige oplysninger om sikker og korrekt brug af udstyret fremover</w:t>
                      </w:r>
                    </w:p>
                    <w:p w14:paraId="3404224E" w14:textId="77777777" w:rsidR="003F555E" w:rsidRPr="004A0EA0" w:rsidRDefault="003F555E" w:rsidP="003F555E">
                      <w:pPr>
                        <w:jc w:val="center"/>
                      </w:pPr>
                    </w:p>
                    <w:p w14:paraId="1DA4D9C3" w14:textId="77777777" w:rsidR="003F555E" w:rsidRPr="004A0EA0" w:rsidRDefault="003F555E" w:rsidP="003F555E">
                      <w:pPr>
                        <w:jc w:val="center"/>
                      </w:pPr>
                      <w:r>
                        <w:t>Disse oplysninger skal videregives til alle ansatte, der har behov for at kende indholdet i denne meddelelse. Det er vigtigt at forstå betydningen af indholdet i denne meddelelse.</w:t>
                      </w:r>
                    </w:p>
                    <w:p w14:paraId="5842D5FF" w14:textId="77777777" w:rsidR="003F555E" w:rsidRPr="004A0EA0" w:rsidRDefault="003F555E" w:rsidP="003F555E">
                      <w:pPr>
                        <w:jc w:val="center"/>
                      </w:pPr>
                    </w:p>
                    <w:p w14:paraId="17186E68" w14:textId="77777777" w:rsidR="003F555E" w:rsidRPr="004A0EA0" w:rsidRDefault="003F555E" w:rsidP="003F555E">
                      <w:pPr>
                        <w:jc w:val="center"/>
                      </w:pPr>
                      <w:r>
                        <w:t>Opbevar venligst en kopi af denne meddelelse sammen med udstyrets brugermanual.</w:t>
                      </w:r>
                    </w:p>
                  </w:txbxContent>
                </v:textbox>
                <w10:anchorlock/>
              </v:shape>
            </w:pict>
          </mc:Fallback>
        </mc:AlternateContent>
      </w:r>
    </w:p>
    <w:p w14:paraId="5EBA1DCB" w14:textId="77777777" w:rsidR="003F555E" w:rsidRPr="00020C9A" w:rsidRDefault="003F555E" w:rsidP="003F555E">
      <w:pPr>
        <w:rPr>
          <w:rFonts w:ascii="Calibri" w:hAnsi="Calibri" w:cs="Calibri"/>
          <w:noProof/>
          <w:kern w:val="2"/>
          <w:szCs w:val="22"/>
        </w:rPr>
      </w:pPr>
    </w:p>
    <w:p w14:paraId="2515DE2C" w14:textId="4FE1957B" w:rsidR="003F555E" w:rsidRPr="00020C9A" w:rsidRDefault="003F555E" w:rsidP="003F555E">
      <w:pPr>
        <w:jc w:val="both"/>
        <w:rPr>
          <w:rFonts w:cstheme="minorHAnsi"/>
          <w:noProof/>
          <w:kern w:val="2"/>
          <w:szCs w:val="22"/>
        </w:rPr>
      </w:pPr>
      <w:r>
        <w:t>Kære kunde</w:t>
      </w:r>
    </w:p>
    <w:p w14:paraId="52F90743" w14:textId="77777777" w:rsidR="003F555E" w:rsidRPr="00020C9A" w:rsidRDefault="003F555E" w:rsidP="71D4DC66">
      <w:pPr>
        <w:jc w:val="both"/>
        <w:rPr>
          <w:rFonts w:cstheme="minorBidi"/>
          <w:noProof/>
          <w:kern w:val="2"/>
        </w:rPr>
      </w:pPr>
    </w:p>
    <w:p w14:paraId="1EFF2A06" w14:textId="32B75079" w:rsidR="0055542B" w:rsidRPr="00020C9A" w:rsidRDefault="00954039" w:rsidP="71D4DC66">
      <w:pPr>
        <w:jc w:val="both"/>
        <w:rPr>
          <w:rStyle w:val="eop"/>
          <w:rFonts w:ascii="Calibri" w:hAnsi="Calibri"/>
          <w:color w:val="000000"/>
          <w:kern w:val="2"/>
          <w:shd w:val="clear" w:color="auto" w:fill="FFFFFF"/>
        </w:rPr>
      </w:pPr>
      <w:r>
        <w:rPr>
          <w:rStyle w:val="normaltextrun"/>
          <w:rFonts w:ascii="Calibri" w:hAnsi="Calibri"/>
          <w:shd w:val="clear" w:color="auto" w:fill="FFFFFF"/>
        </w:rPr>
        <w:t>Dette er en VIGTIG produktinformation fra Philips vedr.</w:t>
      </w:r>
      <w:r>
        <w:rPr>
          <w:rStyle w:val="normaltextrun"/>
          <w:rFonts w:ascii="Calibri" w:hAnsi="Calibri"/>
          <w:i/>
          <w:iCs/>
          <w:shd w:val="clear" w:color="auto" w:fill="FFFFFF"/>
        </w:rPr>
        <w:t>Trilogy EV300 og Trilogy Evo O2</w:t>
      </w:r>
      <w:r>
        <w:rPr>
          <w:rStyle w:val="normaltextrun"/>
          <w:rFonts w:ascii="Calibri" w:hAnsi="Calibri"/>
          <w:shd w:val="clear" w:color="auto" w:fill="FFFFFF"/>
        </w:rPr>
        <w:t>, som kan udgøre en risiko for patienter eller brugere. Hensigten med dette brev</w:t>
      </w:r>
      <w:r>
        <w:rPr>
          <w:rStyle w:val="normaltextrun"/>
          <w:rFonts w:ascii="Arial" w:hAnsi="Arial"/>
          <w:shd w:val="clear" w:color="auto" w:fill="FFFFFF"/>
        </w:rPr>
        <w:t> </w:t>
      </w:r>
      <w:r>
        <w:rPr>
          <w:rStyle w:val="normaltextrun"/>
          <w:rFonts w:ascii="Calibri" w:hAnsi="Calibri"/>
          <w:shd w:val="clear" w:color="auto" w:fill="FFFFFF"/>
        </w:rPr>
        <w:t>er</w:t>
      </w:r>
      <w:r>
        <w:rPr>
          <w:rStyle w:val="normaltextrun"/>
          <w:rFonts w:ascii="Calibri" w:hAnsi="Calibri"/>
          <w:color w:val="000000"/>
          <w:shd w:val="clear" w:color="auto" w:fill="FFFFFF"/>
        </w:rPr>
        <w:t xml:space="preserve"> at informere dig om:</w:t>
      </w:r>
      <w:r>
        <w:rPr>
          <w:rStyle w:val="eop"/>
          <w:rFonts w:ascii="Calibri" w:hAnsi="Calibri"/>
          <w:color w:val="000000"/>
          <w:shd w:val="clear" w:color="auto" w:fill="FFFFFF"/>
        </w:rPr>
        <w:t> </w:t>
      </w:r>
    </w:p>
    <w:p w14:paraId="4F3EBB8F" w14:textId="77777777" w:rsidR="00954039" w:rsidRPr="00020C9A" w:rsidRDefault="00954039" w:rsidP="093472BE">
      <w:pPr>
        <w:jc w:val="both"/>
        <w:rPr>
          <w:rFonts w:cstheme="minorBidi"/>
          <w:noProof/>
          <w:kern w:val="2"/>
        </w:rPr>
      </w:pPr>
    </w:p>
    <w:p w14:paraId="62DC741E" w14:textId="6A29950E" w:rsidR="5E4B8432" w:rsidRPr="00020C9A" w:rsidRDefault="5E4B8432" w:rsidP="093472BE">
      <w:pPr>
        <w:pStyle w:val="Listeafsnit"/>
        <w:numPr>
          <w:ilvl w:val="0"/>
          <w:numId w:val="1"/>
        </w:numPr>
        <w:jc w:val="both"/>
        <w:rPr>
          <w:rFonts w:eastAsiaTheme="minorEastAsia" w:cstheme="minorBidi"/>
          <w:noProof/>
          <w:color w:val="000000" w:themeColor="text2"/>
          <w:kern w:val="2"/>
          <w:szCs w:val="22"/>
        </w:rPr>
      </w:pPr>
      <w:r>
        <w:rPr>
          <w:rFonts w:ascii="Calibri" w:hAnsi="Calibri"/>
          <w:color w:val="000000" w:themeColor="text2"/>
          <w:szCs w:val="22"/>
        </w:rPr>
        <w:t>hvad problemerne er og under hvilke omstændigheder, de kan forekomme</w:t>
      </w:r>
    </w:p>
    <w:p w14:paraId="2BCA1B05" w14:textId="741CB7FC" w:rsidR="5E4B8432" w:rsidRPr="00020C9A" w:rsidRDefault="5E4B8432" w:rsidP="093472BE">
      <w:pPr>
        <w:pStyle w:val="Listeafsnit"/>
        <w:numPr>
          <w:ilvl w:val="0"/>
          <w:numId w:val="1"/>
        </w:numPr>
        <w:jc w:val="both"/>
        <w:rPr>
          <w:rFonts w:eastAsiaTheme="minorEastAsia" w:cstheme="minorBidi"/>
          <w:noProof/>
          <w:color w:val="000000" w:themeColor="text2"/>
          <w:kern w:val="2"/>
          <w:szCs w:val="22"/>
        </w:rPr>
      </w:pPr>
      <w:r>
        <w:rPr>
          <w:rFonts w:ascii="Calibri" w:hAnsi="Calibri"/>
          <w:color w:val="000000" w:themeColor="text2"/>
          <w:szCs w:val="22"/>
        </w:rPr>
        <w:t>hvilke handlinger der skal foretages af kunden/brugeren for at forebygge risiko for patienter, og</w:t>
      </w:r>
    </w:p>
    <w:p w14:paraId="7341B487" w14:textId="2DFA69F1" w:rsidR="5E4B8432" w:rsidRPr="00020C9A" w:rsidRDefault="5E4B8432" w:rsidP="093472BE">
      <w:pPr>
        <w:pStyle w:val="Listeafsnit"/>
        <w:numPr>
          <w:ilvl w:val="0"/>
          <w:numId w:val="1"/>
        </w:numPr>
        <w:jc w:val="both"/>
        <w:rPr>
          <w:rFonts w:eastAsiaTheme="minorEastAsia" w:cstheme="minorBidi"/>
          <w:noProof/>
          <w:color w:val="000000" w:themeColor="text2"/>
          <w:kern w:val="2"/>
          <w:szCs w:val="22"/>
        </w:rPr>
      </w:pPr>
      <w:r>
        <w:rPr>
          <w:rFonts w:ascii="Calibri" w:hAnsi="Calibri"/>
          <w:color w:val="000000" w:themeColor="text2"/>
          <w:szCs w:val="22"/>
        </w:rPr>
        <w:t>hvilke handlinger Philips har planlagt for at afhjælpe problemet.</w:t>
      </w:r>
    </w:p>
    <w:p w14:paraId="14A29EB5" w14:textId="77777777" w:rsidR="003F555E" w:rsidRPr="00020C9A" w:rsidRDefault="003F555E" w:rsidP="003F555E">
      <w:pPr>
        <w:jc w:val="both"/>
        <w:rPr>
          <w:rFonts w:cstheme="minorHAnsi"/>
          <w:noProof/>
          <w:kern w:val="2"/>
          <w:szCs w:val="22"/>
        </w:rPr>
      </w:pPr>
    </w:p>
    <w:p w14:paraId="3DAF4DE9" w14:textId="4B847B20" w:rsidR="003F555E" w:rsidRPr="00020C9A" w:rsidRDefault="00F815C8" w:rsidP="003F555E">
      <w:pPr>
        <w:pStyle w:val="Listeafsnit"/>
        <w:numPr>
          <w:ilvl w:val="0"/>
          <w:numId w:val="8"/>
        </w:numPr>
        <w:ind w:left="270" w:hanging="270"/>
        <w:jc w:val="both"/>
        <w:rPr>
          <w:rFonts w:cstheme="minorHAnsi"/>
          <w:b/>
          <w:bCs/>
          <w:noProof/>
          <w:kern w:val="2"/>
          <w:szCs w:val="22"/>
        </w:rPr>
      </w:pPr>
      <w:r>
        <w:rPr>
          <w:b/>
          <w:bCs/>
          <w:szCs w:val="22"/>
        </w:rPr>
        <w:t>h</w:t>
      </w:r>
      <w:r w:rsidR="003F555E">
        <w:rPr>
          <w:b/>
          <w:bCs/>
          <w:szCs w:val="22"/>
        </w:rPr>
        <w:t>vad problemet er, og under hvilke forhold det kan forekomme.</w:t>
      </w:r>
    </w:p>
    <w:p w14:paraId="48F31144" w14:textId="65DE7D77" w:rsidR="005F2E83" w:rsidRPr="00020C9A" w:rsidRDefault="005F2E83" w:rsidP="005F2E83">
      <w:pPr>
        <w:jc w:val="both"/>
        <w:rPr>
          <w:rFonts w:cstheme="minorHAnsi"/>
          <w:b/>
          <w:bCs/>
          <w:noProof/>
          <w:kern w:val="2"/>
          <w:szCs w:val="22"/>
        </w:rPr>
      </w:pPr>
    </w:p>
    <w:p w14:paraId="238021E3" w14:textId="2C44DE96" w:rsidR="005F2E83" w:rsidRPr="004D24E5" w:rsidRDefault="005F2E83" w:rsidP="005F2E83">
      <w:pPr>
        <w:jc w:val="both"/>
        <w:rPr>
          <w:rFonts w:cstheme="minorHAnsi"/>
          <w:noProof/>
          <w:kern w:val="2"/>
          <w:szCs w:val="22"/>
        </w:rPr>
      </w:pPr>
      <w:r w:rsidRPr="004D24E5">
        <w:t xml:space="preserve">Der er identificeret to softwareproblemer relateret til trykstigning. Det første problem beskrives som </w:t>
      </w:r>
      <w:r w:rsidRPr="004D24E5">
        <w:rPr>
          <w:i/>
          <w:iCs/>
          <w:szCs w:val="22"/>
        </w:rPr>
        <w:t>Trykstigning ved kalibrering af spædbarns-/pædiatrisk</w:t>
      </w:r>
      <w:r w:rsidRPr="004D24E5">
        <w:t xml:space="preserve"> </w:t>
      </w:r>
      <w:r w:rsidRPr="004D24E5">
        <w:rPr>
          <w:i/>
          <w:iCs/>
          <w:szCs w:val="22"/>
        </w:rPr>
        <w:t xml:space="preserve">EFS, og </w:t>
      </w:r>
      <w:r w:rsidRPr="004D24E5">
        <w:t xml:space="preserve">det andet problem beskrives som </w:t>
      </w:r>
      <w:r w:rsidRPr="004D24E5">
        <w:rPr>
          <w:i/>
          <w:iCs/>
          <w:szCs w:val="22"/>
        </w:rPr>
        <w:t>Trykdrift</w:t>
      </w:r>
      <w:bookmarkStart w:id="2" w:name="_Hlk77076793"/>
      <w:r w:rsidRPr="004D24E5">
        <w:rPr>
          <w:i/>
          <w:iCs/>
          <w:szCs w:val="22"/>
        </w:rPr>
        <w:t xml:space="preserve"> (kontinuerlig brug)</w:t>
      </w:r>
      <w:r w:rsidRPr="004D24E5">
        <w:t xml:space="preserve">. </w:t>
      </w:r>
      <w:bookmarkEnd w:id="2"/>
    </w:p>
    <w:p w14:paraId="74D3D314" w14:textId="7E629F7A" w:rsidR="000B3834" w:rsidRPr="004D24E5" w:rsidRDefault="000B3834" w:rsidP="005F2E83">
      <w:pPr>
        <w:jc w:val="both"/>
        <w:rPr>
          <w:rFonts w:cstheme="minorHAnsi"/>
          <w:noProof/>
          <w:kern w:val="2"/>
          <w:szCs w:val="22"/>
        </w:rPr>
      </w:pPr>
    </w:p>
    <w:p w14:paraId="594D81DC" w14:textId="3B586D67" w:rsidR="000B3834" w:rsidRPr="004D24E5" w:rsidRDefault="00E60F76" w:rsidP="005F2E83">
      <w:pPr>
        <w:jc w:val="both"/>
        <w:rPr>
          <w:rFonts w:cstheme="minorHAnsi"/>
          <w:noProof/>
          <w:kern w:val="2"/>
          <w:szCs w:val="22"/>
        </w:rPr>
      </w:pPr>
      <w:r w:rsidRPr="004D24E5">
        <w:rPr>
          <w:b/>
          <w:bCs/>
          <w:szCs w:val="22"/>
        </w:rPr>
        <w:t xml:space="preserve">Problem 1 – </w:t>
      </w:r>
      <w:r w:rsidRPr="004D24E5">
        <w:rPr>
          <w:b/>
          <w:bCs/>
          <w:i/>
          <w:iCs/>
          <w:szCs w:val="22"/>
        </w:rPr>
        <w:t>Trykstigning ved kalibrering af spædbarns-/pædiatrisk</w:t>
      </w:r>
      <w:r w:rsidRPr="004D24E5">
        <w:rPr>
          <w:b/>
          <w:bCs/>
          <w:szCs w:val="22"/>
        </w:rPr>
        <w:t xml:space="preserve"> </w:t>
      </w:r>
      <w:r w:rsidRPr="004D24E5">
        <w:rPr>
          <w:b/>
          <w:bCs/>
          <w:i/>
          <w:iCs/>
          <w:szCs w:val="22"/>
        </w:rPr>
        <w:t>EFS</w:t>
      </w:r>
      <w:r w:rsidRPr="004D24E5">
        <w:rPr>
          <w:b/>
          <w:bCs/>
          <w:szCs w:val="22"/>
        </w:rPr>
        <w:t xml:space="preserve"> </w:t>
      </w:r>
    </w:p>
    <w:p w14:paraId="3C944E77" w14:textId="78F06CCA" w:rsidR="00340537" w:rsidRPr="004D24E5" w:rsidRDefault="00340537" w:rsidP="00340537">
      <w:pPr>
        <w:jc w:val="both"/>
        <w:rPr>
          <w:rFonts w:cstheme="minorHAnsi"/>
          <w:b/>
          <w:bCs/>
          <w:noProof/>
          <w:kern w:val="2"/>
          <w:szCs w:val="22"/>
        </w:rPr>
      </w:pPr>
    </w:p>
    <w:p w14:paraId="28228F0A" w14:textId="2088459C" w:rsidR="00340537" w:rsidRPr="00020C9A" w:rsidRDefault="00340537" w:rsidP="042DA825">
      <w:pPr>
        <w:spacing w:after="120"/>
        <w:jc w:val="both"/>
        <w:outlineLvl w:val="1"/>
        <w:rPr>
          <w:rFonts w:cstheme="minorBidi"/>
          <w:noProof/>
          <w:kern w:val="2"/>
        </w:rPr>
      </w:pPr>
      <w:r w:rsidRPr="004D24E5">
        <w:t>Der kan forekomme en stigning</w:t>
      </w:r>
      <w:r>
        <w:t xml:space="preserve"> i udåndingstrykket (EPAP/PEEP), når den eksterne pædiatriske/spædbarns-flowsensor (EFS) anvendes med et aktivt flow- elle</w:t>
      </w:r>
      <w:r w:rsidRPr="00F21E7B">
        <w:t xml:space="preserve">r </w:t>
      </w:r>
      <w:r w:rsidR="008158BF" w:rsidRPr="00F21E7B">
        <w:t>dobbelslanget</w:t>
      </w:r>
      <w:r>
        <w:t xml:space="preserve"> kredsløb, og der udføres en manuel kredsløbskalibrering.  Denne </w:t>
      </w:r>
      <w:r w:rsidRPr="004D24E5">
        <w:t>trykstigning</w:t>
      </w:r>
      <w:r>
        <w:t xml:space="preserve"> vil kunne ses kort efter start af terapien inden for ca. 1 til 2 minutter.  Den maksimale forøgelse af udåndingstrykket kan nå op til 10 cmH</w:t>
      </w:r>
      <w:r>
        <w:rPr>
          <w:vertAlign w:val="subscript"/>
        </w:rPr>
        <w:t>2</w:t>
      </w:r>
      <w:r>
        <w:t>O over det indstillede tryk.  Indåndingstrykket (tryksupport/trykkontrol/IPAP) kan også blive påvirket.</w:t>
      </w:r>
    </w:p>
    <w:p w14:paraId="10AEA708" w14:textId="174A99B4" w:rsidR="00E60F76" w:rsidRPr="00020C9A" w:rsidRDefault="00E60F76" w:rsidP="00340537">
      <w:pPr>
        <w:jc w:val="both"/>
        <w:rPr>
          <w:rStyle w:val="eop"/>
          <w:rFonts w:cstheme="minorHAnsi"/>
          <w:noProof/>
          <w:color w:val="000000"/>
          <w:kern w:val="2"/>
          <w:szCs w:val="22"/>
          <w:shd w:val="clear" w:color="auto" w:fill="FFFFFF"/>
        </w:rPr>
      </w:pPr>
    </w:p>
    <w:p w14:paraId="23F73FEC" w14:textId="1322CDF3" w:rsidR="00E60F76" w:rsidRPr="00020C9A" w:rsidRDefault="00E60F76" w:rsidP="00340537">
      <w:pPr>
        <w:jc w:val="both"/>
        <w:rPr>
          <w:rStyle w:val="eop"/>
          <w:rFonts w:cstheme="minorHAnsi"/>
          <w:b/>
          <w:bCs/>
          <w:noProof/>
          <w:color w:val="000000"/>
          <w:kern w:val="2"/>
          <w:szCs w:val="22"/>
          <w:shd w:val="clear" w:color="auto" w:fill="FFFFFF"/>
        </w:rPr>
      </w:pPr>
      <w:r>
        <w:rPr>
          <w:rStyle w:val="eop"/>
          <w:b/>
          <w:bCs/>
          <w:color w:val="000000"/>
          <w:szCs w:val="22"/>
          <w:shd w:val="clear" w:color="auto" w:fill="FFFFFF"/>
        </w:rPr>
        <w:t>Problem 2 – Trykdrift (kontinuerlig brug)</w:t>
      </w:r>
    </w:p>
    <w:p w14:paraId="66136905" w14:textId="2DA58218" w:rsidR="00E60F76" w:rsidRPr="00020C9A" w:rsidRDefault="00E60F76" w:rsidP="00340537">
      <w:pPr>
        <w:jc w:val="both"/>
        <w:rPr>
          <w:rStyle w:val="eop"/>
          <w:rFonts w:cstheme="minorHAnsi"/>
          <w:noProof/>
          <w:color w:val="000000"/>
          <w:kern w:val="2"/>
          <w:szCs w:val="22"/>
          <w:shd w:val="clear" w:color="auto" w:fill="FFFFFF"/>
        </w:rPr>
      </w:pPr>
    </w:p>
    <w:p w14:paraId="2FBBDB9B" w14:textId="035D1958" w:rsidR="00A36FD1" w:rsidRPr="00020C9A" w:rsidRDefault="00553A99" w:rsidP="71D4DC66">
      <w:pPr>
        <w:pStyle w:val="Ingenafstand"/>
        <w:jc w:val="both"/>
        <w:rPr>
          <w:rFonts w:asciiTheme="minorHAnsi" w:hAnsiTheme="minorHAnsi" w:cstheme="minorBidi"/>
          <w:noProof/>
          <w:kern w:val="2"/>
          <w:sz w:val="22"/>
          <w:szCs w:val="22"/>
        </w:rPr>
      </w:pPr>
      <w:r>
        <w:rPr>
          <w:rStyle w:val="normaltextrun"/>
          <w:rFonts w:ascii="Calibri" w:hAnsi="Calibri"/>
          <w:color w:val="000000"/>
          <w:sz w:val="22"/>
          <w:szCs w:val="22"/>
          <w:shd w:val="clear" w:color="auto" w:fill="FFFFFF"/>
        </w:rPr>
        <w:t xml:space="preserve">Når en Trilogy EV300 eller Trilogy Evo O2 model </w:t>
      </w:r>
      <w:r w:rsidRPr="004D24E5">
        <w:rPr>
          <w:rFonts w:asciiTheme="minorHAnsi" w:hAnsiTheme="minorHAnsi"/>
          <w:sz w:val="22"/>
          <w:szCs w:val="22"/>
        </w:rPr>
        <w:t>anvendes kontinuerligt uden afbrydelse af behandlingen over uger til måneder, kan baselinetrykket (dvs. det tryk, der oprindeligt er indstillet for patienten) stige eller falde med en hastighed på op til ca. 2 cmH2O pr. måned. Denne stigning gælder for PEEP og indåndingstryk med samme hastighed. Den maksimale trykafvigelse, der kan ses, er en 10 cmH2O-forskydning fra baselinetrykket. Alarmerne for trykregulering</w:t>
      </w:r>
      <w:r>
        <w:rPr>
          <w:rFonts w:asciiTheme="minorHAnsi" w:hAnsiTheme="minorHAnsi"/>
          <w:sz w:val="22"/>
          <w:szCs w:val="22"/>
        </w:rPr>
        <w:t xml:space="preserve"> aktiveres ikke i forbindelse med dette problem. </w:t>
      </w:r>
    </w:p>
    <w:p w14:paraId="54E4A312" w14:textId="77777777" w:rsidR="00A36FD1" w:rsidRPr="00020C9A" w:rsidRDefault="00A36FD1" w:rsidP="00A36FD1">
      <w:pPr>
        <w:pStyle w:val="Ingenafstand"/>
        <w:rPr>
          <w:rFonts w:asciiTheme="minorHAnsi" w:hAnsiTheme="minorHAnsi" w:cstheme="minorHAnsi"/>
          <w:noProof/>
          <w:kern w:val="2"/>
          <w:sz w:val="22"/>
          <w:szCs w:val="22"/>
        </w:rPr>
      </w:pPr>
    </w:p>
    <w:p w14:paraId="6250DA9B" w14:textId="1CB0EF97" w:rsidR="00A36FD1" w:rsidRPr="00020C9A" w:rsidRDefault="00A36FD1" w:rsidP="00A36FD1">
      <w:pPr>
        <w:pStyle w:val="Ingenafstand"/>
        <w:rPr>
          <w:rFonts w:asciiTheme="minorHAnsi" w:hAnsiTheme="minorHAnsi" w:cstheme="minorHAnsi"/>
          <w:noProof/>
          <w:kern w:val="2"/>
          <w:sz w:val="22"/>
          <w:szCs w:val="22"/>
        </w:rPr>
      </w:pPr>
      <w:r>
        <w:rPr>
          <w:rFonts w:asciiTheme="minorHAnsi" w:hAnsiTheme="minorHAnsi"/>
          <w:sz w:val="22"/>
          <w:szCs w:val="22"/>
        </w:rPr>
        <w:t xml:space="preserve">Dette problem gælder for følgende tilstande: CPAP, PSV, S/T, A/C-PC, SIMV-PC, SIMV-VC (PEEP og </w:t>
      </w:r>
      <w:r w:rsidR="00AF7907">
        <w:rPr>
          <w:rFonts w:asciiTheme="minorHAnsi" w:hAnsiTheme="minorHAnsi"/>
          <w:sz w:val="22"/>
          <w:szCs w:val="22"/>
        </w:rPr>
        <w:t>tryksupport</w:t>
      </w:r>
      <w:r>
        <w:rPr>
          <w:rFonts w:asciiTheme="minorHAnsi" w:hAnsiTheme="minorHAnsi"/>
          <w:sz w:val="22"/>
          <w:szCs w:val="22"/>
        </w:rPr>
        <w:t xml:space="preserve">) og A/C-VC (PEEP).    </w:t>
      </w:r>
    </w:p>
    <w:p w14:paraId="52DF49D1" w14:textId="77777777" w:rsidR="00A36FD1" w:rsidRPr="00020C9A" w:rsidRDefault="00A36FD1" w:rsidP="00A36FD1">
      <w:pPr>
        <w:pStyle w:val="Ingenafstand"/>
        <w:rPr>
          <w:rFonts w:asciiTheme="minorHAnsi" w:hAnsiTheme="minorHAnsi" w:cstheme="minorHAnsi"/>
          <w:noProof/>
          <w:kern w:val="2"/>
          <w:sz w:val="22"/>
          <w:szCs w:val="22"/>
        </w:rPr>
      </w:pPr>
    </w:p>
    <w:p w14:paraId="5B1FCB23" w14:textId="7596D85C" w:rsidR="00A36FD1" w:rsidRPr="004D24E5" w:rsidRDefault="00A36FD1" w:rsidP="00A36FD1">
      <w:pPr>
        <w:pStyle w:val="Ingenafstand"/>
        <w:rPr>
          <w:rFonts w:asciiTheme="minorHAnsi" w:hAnsiTheme="minorHAnsi" w:cstheme="minorHAnsi"/>
          <w:noProof/>
          <w:kern w:val="2"/>
          <w:sz w:val="22"/>
          <w:szCs w:val="22"/>
        </w:rPr>
      </w:pPr>
      <w:r w:rsidRPr="004D24E5">
        <w:rPr>
          <w:rFonts w:asciiTheme="minorHAnsi" w:hAnsiTheme="minorHAnsi"/>
          <w:sz w:val="22"/>
          <w:szCs w:val="22"/>
        </w:rPr>
        <w:t>Brugergrænsefladen (displayskærmen) viser det faktiske tryk, som patienten modtager, og som vil afvige fra baseline-indstillingen, når denne situation opstår.</w:t>
      </w:r>
    </w:p>
    <w:p w14:paraId="1FC78B5B" w14:textId="77777777" w:rsidR="00BA068E" w:rsidRPr="004D24E5" w:rsidRDefault="00BA068E" w:rsidP="003F555E">
      <w:pPr>
        <w:pStyle w:val="Ingenafstand"/>
        <w:rPr>
          <w:rFonts w:asciiTheme="minorHAnsi" w:hAnsiTheme="minorHAnsi" w:cstheme="minorHAnsi"/>
          <w:noProof/>
          <w:kern w:val="2"/>
          <w:sz w:val="22"/>
          <w:szCs w:val="22"/>
        </w:rPr>
      </w:pPr>
    </w:p>
    <w:p w14:paraId="769E56BB" w14:textId="77777777" w:rsidR="00BA068E" w:rsidRPr="004D24E5" w:rsidRDefault="00BA068E" w:rsidP="003F555E">
      <w:pPr>
        <w:pStyle w:val="Ingenafstand"/>
        <w:rPr>
          <w:rFonts w:asciiTheme="minorHAnsi" w:hAnsiTheme="minorHAnsi" w:cstheme="minorHAnsi"/>
          <w:noProof/>
          <w:kern w:val="2"/>
          <w:sz w:val="22"/>
          <w:szCs w:val="22"/>
        </w:rPr>
      </w:pPr>
    </w:p>
    <w:p w14:paraId="02789996" w14:textId="0D7C469E" w:rsidR="003F555E" w:rsidRPr="004D24E5" w:rsidRDefault="003F555E" w:rsidP="003F555E">
      <w:pPr>
        <w:pStyle w:val="Ingenafstand"/>
        <w:numPr>
          <w:ilvl w:val="0"/>
          <w:numId w:val="8"/>
        </w:numPr>
        <w:ind w:left="270" w:hanging="270"/>
        <w:rPr>
          <w:rFonts w:asciiTheme="minorHAnsi" w:hAnsiTheme="minorHAnsi" w:cstheme="minorHAnsi"/>
          <w:b/>
          <w:bCs/>
          <w:noProof/>
          <w:kern w:val="2"/>
          <w:sz w:val="22"/>
          <w:szCs w:val="22"/>
        </w:rPr>
      </w:pPr>
      <w:r w:rsidRPr="004D24E5">
        <w:rPr>
          <w:rFonts w:asciiTheme="minorHAnsi" w:hAnsiTheme="minorHAnsi"/>
          <w:b/>
          <w:bCs/>
          <w:sz w:val="22"/>
          <w:szCs w:val="22"/>
        </w:rPr>
        <w:t>Beskriv den fare/skade, der er forbundet med problemet</w:t>
      </w:r>
    </w:p>
    <w:p w14:paraId="73ADD35E" w14:textId="6E92B149" w:rsidR="00340537" w:rsidRPr="004D24E5" w:rsidRDefault="00340537" w:rsidP="00340537">
      <w:pPr>
        <w:pStyle w:val="Ingenafstand"/>
        <w:rPr>
          <w:rFonts w:asciiTheme="minorHAnsi" w:hAnsiTheme="minorHAnsi" w:cstheme="minorHAnsi"/>
          <w:b/>
          <w:bCs/>
          <w:noProof/>
          <w:kern w:val="2"/>
          <w:sz w:val="22"/>
          <w:szCs w:val="22"/>
        </w:rPr>
      </w:pPr>
    </w:p>
    <w:p w14:paraId="554B14B9" w14:textId="13AA09E7" w:rsidR="00B84C07" w:rsidRPr="004D24E5" w:rsidRDefault="00B84C07" w:rsidP="00B84C07">
      <w:pPr>
        <w:jc w:val="both"/>
        <w:rPr>
          <w:rFonts w:cstheme="minorHAnsi"/>
          <w:noProof/>
          <w:kern w:val="2"/>
          <w:szCs w:val="22"/>
        </w:rPr>
      </w:pPr>
      <w:r w:rsidRPr="004D24E5">
        <w:rPr>
          <w:b/>
          <w:bCs/>
          <w:szCs w:val="22"/>
        </w:rPr>
        <w:t xml:space="preserve">Problem 1 – Trykstigning ved kalibrering af spædbarns-/pædiatrisk EFS </w:t>
      </w:r>
    </w:p>
    <w:p w14:paraId="78685328" w14:textId="77777777" w:rsidR="00B84C07" w:rsidRPr="004D24E5" w:rsidRDefault="00B84C07" w:rsidP="00340537">
      <w:pPr>
        <w:pStyle w:val="Ingenafstand"/>
        <w:rPr>
          <w:rFonts w:asciiTheme="minorHAnsi" w:eastAsia="Times New Roman" w:hAnsiTheme="minorHAnsi" w:cstheme="minorHAnsi"/>
          <w:noProof/>
          <w:kern w:val="2"/>
          <w:sz w:val="22"/>
          <w:szCs w:val="22"/>
        </w:rPr>
      </w:pPr>
    </w:p>
    <w:p w14:paraId="2AB9D1F6" w14:textId="34D1C0E9" w:rsidR="00340537" w:rsidRPr="004D24E5" w:rsidRDefault="00340537" w:rsidP="00340537">
      <w:pPr>
        <w:pStyle w:val="Ingenafstand"/>
        <w:rPr>
          <w:rFonts w:asciiTheme="minorHAnsi" w:eastAsia="Times New Roman" w:hAnsiTheme="minorHAnsi" w:cstheme="minorHAnsi"/>
          <w:noProof/>
          <w:kern w:val="2"/>
          <w:sz w:val="22"/>
          <w:szCs w:val="22"/>
        </w:rPr>
      </w:pPr>
      <w:r w:rsidRPr="004D24E5">
        <w:rPr>
          <w:rFonts w:asciiTheme="minorHAnsi" w:hAnsiTheme="minorHAnsi"/>
          <w:sz w:val="22"/>
          <w:szCs w:val="22"/>
        </w:rPr>
        <w:t>Der er risiko for, at der gives forkert behandling, når EFS anvendes med manuel kalibrering.</w:t>
      </w:r>
    </w:p>
    <w:p w14:paraId="35B8815E" w14:textId="77777777" w:rsidR="00340537" w:rsidRPr="004D24E5" w:rsidRDefault="00340537" w:rsidP="00340537">
      <w:pPr>
        <w:pStyle w:val="Ingenafstand"/>
        <w:rPr>
          <w:rFonts w:asciiTheme="minorHAnsi" w:eastAsia="Times New Roman" w:hAnsiTheme="minorHAnsi" w:cstheme="minorHAnsi"/>
          <w:noProof/>
          <w:kern w:val="2"/>
          <w:sz w:val="22"/>
          <w:szCs w:val="22"/>
        </w:rPr>
      </w:pPr>
    </w:p>
    <w:p w14:paraId="0247B311" w14:textId="77777777" w:rsidR="00340537" w:rsidRPr="004D24E5" w:rsidRDefault="00340537" w:rsidP="00340537">
      <w:pPr>
        <w:pStyle w:val="Ingenafstand"/>
        <w:rPr>
          <w:rFonts w:asciiTheme="minorHAnsi" w:eastAsia="Times New Roman" w:hAnsiTheme="minorHAnsi" w:cstheme="minorHAnsi"/>
          <w:noProof/>
          <w:kern w:val="2"/>
          <w:sz w:val="22"/>
          <w:szCs w:val="22"/>
        </w:rPr>
      </w:pPr>
      <w:r w:rsidRPr="004D24E5">
        <w:rPr>
          <w:rFonts w:asciiTheme="minorHAnsi" w:hAnsiTheme="minorHAnsi"/>
          <w:sz w:val="22"/>
          <w:szCs w:val="22"/>
        </w:rPr>
        <w:t>Skader, der kan opstå som følge af en stigning i det leverede tryk, omfatter:</w:t>
      </w:r>
    </w:p>
    <w:p w14:paraId="13AD4455" w14:textId="1F6BE529" w:rsidR="00340537" w:rsidRPr="00020C9A" w:rsidRDefault="00340537" w:rsidP="00340537">
      <w:pPr>
        <w:pStyle w:val="paragraph"/>
        <w:numPr>
          <w:ilvl w:val="0"/>
          <w:numId w:val="10"/>
        </w:numPr>
        <w:spacing w:before="0" w:beforeAutospacing="0" w:after="0" w:afterAutospacing="0"/>
        <w:ind w:left="360" w:firstLine="0"/>
        <w:textAlignment w:val="baseline"/>
        <w:rPr>
          <w:rFonts w:asciiTheme="minorHAnsi" w:hAnsiTheme="minorHAnsi" w:cstheme="minorHAnsi"/>
          <w:noProof/>
          <w:kern w:val="2"/>
          <w:sz w:val="22"/>
          <w:szCs w:val="22"/>
        </w:rPr>
      </w:pPr>
      <w:r w:rsidRPr="004D24E5">
        <w:rPr>
          <w:rFonts w:asciiTheme="minorHAnsi" w:hAnsiTheme="minorHAnsi"/>
          <w:sz w:val="22"/>
          <w:szCs w:val="22"/>
        </w:rPr>
        <w:t>Barotraume (en skade på</w:t>
      </w:r>
      <w:r>
        <w:rPr>
          <w:rFonts w:asciiTheme="minorHAnsi" w:hAnsiTheme="minorHAnsi"/>
          <w:sz w:val="22"/>
          <w:szCs w:val="22"/>
        </w:rPr>
        <w:t xml:space="preserve"> lungerne som følge af for højt tryk)</w:t>
      </w:r>
    </w:p>
    <w:p w14:paraId="79232A59" w14:textId="2FB94F89" w:rsidR="00340537" w:rsidRPr="00020C9A" w:rsidRDefault="00340537" w:rsidP="00340537">
      <w:pPr>
        <w:pStyle w:val="paragraph"/>
        <w:numPr>
          <w:ilvl w:val="0"/>
          <w:numId w:val="10"/>
        </w:numPr>
        <w:spacing w:before="0" w:beforeAutospacing="0" w:after="0" w:afterAutospacing="0"/>
        <w:ind w:left="360" w:firstLine="0"/>
        <w:textAlignment w:val="baseline"/>
        <w:rPr>
          <w:rFonts w:asciiTheme="minorHAnsi" w:hAnsiTheme="minorHAnsi" w:cstheme="minorHAnsi"/>
          <w:noProof/>
          <w:kern w:val="2"/>
          <w:sz w:val="22"/>
          <w:szCs w:val="22"/>
        </w:rPr>
      </w:pPr>
      <w:r>
        <w:rPr>
          <w:rFonts w:asciiTheme="minorHAnsi" w:hAnsiTheme="minorHAnsi"/>
          <w:sz w:val="22"/>
          <w:szCs w:val="22"/>
        </w:rPr>
        <w:t>Hypotension (et fald i blodtrykket)</w:t>
      </w:r>
    </w:p>
    <w:p w14:paraId="551C9563" w14:textId="77777777" w:rsidR="00340537" w:rsidRPr="00020C9A" w:rsidRDefault="00340537" w:rsidP="00340537">
      <w:pPr>
        <w:pStyle w:val="paragraph"/>
        <w:spacing w:before="0" w:beforeAutospacing="0" w:after="0" w:afterAutospacing="0"/>
        <w:ind w:left="360"/>
        <w:textAlignment w:val="baseline"/>
        <w:rPr>
          <w:rFonts w:asciiTheme="minorHAnsi" w:hAnsiTheme="minorHAnsi" w:cstheme="minorHAnsi"/>
          <w:noProof/>
          <w:kern w:val="2"/>
          <w:sz w:val="22"/>
          <w:szCs w:val="22"/>
        </w:rPr>
      </w:pPr>
    </w:p>
    <w:p w14:paraId="449BD6F3"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Fonts w:asciiTheme="minorHAnsi" w:hAnsiTheme="minorHAnsi"/>
          <w:sz w:val="22"/>
          <w:szCs w:val="22"/>
        </w:rPr>
        <w:t>Hvis udåndingstrykket (EPAP/PEEP) øges, men indåndingstrykket (tryksupport/trykstyring/IPAP) forbliver uændret, kan følgende skader opstå:</w:t>
      </w:r>
    </w:p>
    <w:p w14:paraId="2991F5E8" w14:textId="33DADDD0" w:rsidR="00340537" w:rsidRPr="00020C9A" w:rsidRDefault="00340537" w:rsidP="00340537">
      <w:pPr>
        <w:pStyle w:val="paragraph"/>
        <w:numPr>
          <w:ilvl w:val="0"/>
          <w:numId w:val="10"/>
        </w:numPr>
        <w:spacing w:before="0" w:beforeAutospacing="0" w:after="0" w:afterAutospacing="0"/>
        <w:ind w:left="360" w:firstLine="0"/>
        <w:textAlignment w:val="baseline"/>
        <w:rPr>
          <w:rFonts w:asciiTheme="minorHAnsi" w:hAnsiTheme="minorHAnsi" w:cstheme="minorHAnsi"/>
          <w:noProof/>
          <w:kern w:val="2"/>
          <w:sz w:val="22"/>
          <w:szCs w:val="22"/>
        </w:rPr>
      </w:pPr>
      <w:r>
        <w:rPr>
          <w:rFonts w:asciiTheme="minorHAnsi" w:hAnsiTheme="minorHAnsi"/>
          <w:sz w:val="22"/>
          <w:szCs w:val="22"/>
        </w:rPr>
        <w:t>Hyperkapni (for meget kuldioxid i blodet)</w:t>
      </w:r>
    </w:p>
    <w:p w14:paraId="53BDC86B" w14:textId="32BEA04A" w:rsidR="00B84C07" w:rsidRPr="00020C9A" w:rsidRDefault="00B84C07" w:rsidP="00B84C07">
      <w:pPr>
        <w:pStyle w:val="paragraph"/>
        <w:spacing w:before="0" w:beforeAutospacing="0" w:after="0" w:afterAutospacing="0"/>
        <w:textAlignment w:val="baseline"/>
        <w:rPr>
          <w:rFonts w:asciiTheme="minorHAnsi" w:hAnsiTheme="minorHAnsi" w:cstheme="minorHAnsi"/>
          <w:noProof/>
          <w:kern w:val="2"/>
          <w:sz w:val="22"/>
          <w:szCs w:val="22"/>
        </w:rPr>
      </w:pPr>
    </w:p>
    <w:p w14:paraId="42205B8D" w14:textId="78E6481E" w:rsidR="00B84C07" w:rsidRPr="00020C9A" w:rsidRDefault="00B84C07" w:rsidP="00B84C07">
      <w:pPr>
        <w:jc w:val="both"/>
        <w:rPr>
          <w:rStyle w:val="eop"/>
          <w:rFonts w:cstheme="minorHAnsi"/>
          <w:b/>
          <w:bCs/>
          <w:noProof/>
          <w:color w:val="000000"/>
          <w:kern w:val="2"/>
          <w:szCs w:val="22"/>
          <w:shd w:val="clear" w:color="auto" w:fill="FFFFFF"/>
        </w:rPr>
      </w:pPr>
      <w:r>
        <w:rPr>
          <w:rStyle w:val="eop"/>
          <w:b/>
          <w:bCs/>
          <w:color w:val="000000"/>
          <w:szCs w:val="22"/>
          <w:shd w:val="clear" w:color="auto" w:fill="FFFFFF"/>
        </w:rPr>
        <w:t>Problem 2 – Trykdrift (kontinuerlig brug)</w:t>
      </w:r>
    </w:p>
    <w:p w14:paraId="5618148B" w14:textId="3C022094" w:rsidR="00B84C07" w:rsidRPr="00020C9A" w:rsidRDefault="00B84C07" w:rsidP="00B84C07">
      <w:pPr>
        <w:pStyle w:val="paragraph"/>
        <w:spacing w:before="0" w:beforeAutospacing="0" w:after="0" w:afterAutospacing="0"/>
        <w:textAlignment w:val="baseline"/>
        <w:rPr>
          <w:rFonts w:asciiTheme="minorHAnsi" w:hAnsiTheme="minorHAnsi" w:cstheme="minorHAnsi"/>
          <w:noProof/>
          <w:kern w:val="2"/>
          <w:sz w:val="22"/>
          <w:szCs w:val="22"/>
        </w:rPr>
      </w:pPr>
    </w:p>
    <w:p w14:paraId="7BFB9036" w14:textId="77777777" w:rsidR="00DC4A1D" w:rsidRPr="00020C9A" w:rsidRDefault="00DC4A1D" w:rsidP="00DC4A1D">
      <w:pPr>
        <w:pStyle w:val="Ingenafstand"/>
        <w:rPr>
          <w:rFonts w:asciiTheme="minorHAnsi" w:hAnsiTheme="minorHAnsi" w:cstheme="minorHAnsi"/>
          <w:noProof/>
          <w:kern w:val="2"/>
          <w:sz w:val="22"/>
          <w:szCs w:val="22"/>
        </w:rPr>
      </w:pPr>
      <w:r>
        <w:rPr>
          <w:rFonts w:asciiTheme="minorHAnsi" w:hAnsiTheme="minorHAnsi"/>
          <w:sz w:val="22"/>
          <w:szCs w:val="22"/>
        </w:rPr>
        <w:t xml:space="preserve">Der er risiko for, at der gives forkert behandling til en patient, hvis trykket stiger eller falder fra </w:t>
      </w:r>
      <w:r w:rsidRPr="004D24E5">
        <w:rPr>
          <w:rFonts w:asciiTheme="minorHAnsi" w:hAnsiTheme="minorHAnsi"/>
          <w:sz w:val="22"/>
          <w:szCs w:val="22"/>
        </w:rPr>
        <w:t>baseline-trykindstillingerne</w:t>
      </w:r>
      <w:r>
        <w:rPr>
          <w:rFonts w:asciiTheme="minorHAnsi" w:hAnsiTheme="minorHAnsi"/>
          <w:sz w:val="22"/>
          <w:szCs w:val="22"/>
        </w:rPr>
        <w:t xml:space="preserve"> uden alarm.</w:t>
      </w:r>
    </w:p>
    <w:p w14:paraId="7CD8681E" w14:textId="77777777" w:rsidR="00DC4A1D" w:rsidRPr="00020C9A" w:rsidRDefault="00DC4A1D" w:rsidP="00DC4A1D">
      <w:pPr>
        <w:pStyle w:val="Ingenafstand"/>
        <w:rPr>
          <w:rFonts w:asciiTheme="minorHAnsi" w:hAnsiTheme="minorHAnsi" w:cstheme="minorHAnsi"/>
          <w:noProof/>
          <w:kern w:val="2"/>
          <w:sz w:val="22"/>
          <w:szCs w:val="22"/>
        </w:rPr>
      </w:pPr>
    </w:p>
    <w:p w14:paraId="151F3485" w14:textId="76119213" w:rsidR="00DC4A1D" w:rsidRPr="00020C9A" w:rsidRDefault="00DC4A1D" w:rsidP="00DC4A1D">
      <w:pPr>
        <w:pStyle w:val="Ingenafstand"/>
        <w:rPr>
          <w:rFonts w:asciiTheme="minorHAnsi" w:hAnsiTheme="minorHAnsi" w:cstheme="minorHAnsi"/>
          <w:noProof/>
          <w:kern w:val="2"/>
          <w:sz w:val="22"/>
          <w:szCs w:val="22"/>
        </w:rPr>
      </w:pPr>
      <w:r>
        <w:rPr>
          <w:rFonts w:asciiTheme="minorHAnsi" w:hAnsiTheme="minorHAnsi"/>
          <w:sz w:val="22"/>
          <w:szCs w:val="22"/>
        </w:rPr>
        <w:t xml:space="preserve">Skader, der kan opstå som følge af trykdrift over tid, hvor </w:t>
      </w:r>
      <w:r>
        <w:rPr>
          <w:rFonts w:asciiTheme="minorHAnsi" w:hAnsiTheme="minorHAnsi"/>
          <w:i/>
          <w:sz w:val="22"/>
          <w:szCs w:val="22"/>
        </w:rPr>
        <w:t>trykket øges</w:t>
      </w:r>
      <w:r>
        <w:rPr>
          <w:rFonts w:asciiTheme="minorHAnsi" w:hAnsiTheme="minorHAnsi"/>
          <w:sz w:val="22"/>
          <w:szCs w:val="22"/>
        </w:rPr>
        <w:t>, omfatter:</w:t>
      </w:r>
    </w:p>
    <w:p w14:paraId="692EA243" w14:textId="77777777" w:rsidR="00DC4A1D" w:rsidRPr="00020C9A" w:rsidRDefault="00DC4A1D" w:rsidP="00DC4A1D">
      <w:pPr>
        <w:pStyle w:val="Ingenafstand"/>
        <w:numPr>
          <w:ilvl w:val="0"/>
          <w:numId w:val="15"/>
        </w:numPr>
        <w:rPr>
          <w:rFonts w:asciiTheme="minorHAnsi" w:hAnsiTheme="minorHAnsi" w:cstheme="minorHAnsi"/>
          <w:noProof/>
          <w:kern w:val="2"/>
          <w:sz w:val="22"/>
          <w:szCs w:val="22"/>
        </w:rPr>
      </w:pPr>
      <w:r w:rsidRPr="004D24E5">
        <w:rPr>
          <w:rFonts w:asciiTheme="minorHAnsi" w:hAnsiTheme="minorHAnsi"/>
          <w:sz w:val="22"/>
          <w:szCs w:val="22"/>
        </w:rPr>
        <w:t>Barotraume (en skade på lungerne som følge af for højt tryk). Den potentielle forekomst af barotraume i forbindelse med dette problem anses for usandsynlig, men hvis det skulle forekomme, kan</w:t>
      </w:r>
      <w:r>
        <w:rPr>
          <w:rFonts w:asciiTheme="minorHAnsi" w:hAnsiTheme="minorHAnsi"/>
          <w:sz w:val="22"/>
          <w:szCs w:val="22"/>
        </w:rPr>
        <w:t xml:space="preserve"> det føre til alvorlig tilskadekomst</w:t>
      </w:r>
    </w:p>
    <w:p w14:paraId="3D13DD46" w14:textId="77777777" w:rsidR="00DC4A1D" w:rsidRPr="00020C9A" w:rsidRDefault="00DC4A1D" w:rsidP="00DC4A1D">
      <w:pPr>
        <w:pStyle w:val="Ingenafstand"/>
        <w:numPr>
          <w:ilvl w:val="0"/>
          <w:numId w:val="15"/>
        </w:numPr>
        <w:rPr>
          <w:rFonts w:asciiTheme="minorHAnsi" w:hAnsiTheme="minorHAnsi" w:cstheme="minorHAnsi"/>
          <w:noProof/>
          <w:kern w:val="2"/>
          <w:sz w:val="22"/>
          <w:szCs w:val="22"/>
        </w:rPr>
      </w:pPr>
      <w:r>
        <w:rPr>
          <w:rFonts w:asciiTheme="minorHAnsi" w:hAnsiTheme="minorHAnsi"/>
          <w:sz w:val="22"/>
          <w:szCs w:val="22"/>
        </w:rPr>
        <w:t xml:space="preserve">Hypotension (et fald i blodtrykket). Den potentielle forekomst af hypotension i forbindelse med dette problem anses for lejlighedsvis.  </w:t>
      </w:r>
    </w:p>
    <w:p w14:paraId="3E1CA6B7" w14:textId="77777777" w:rsidR="00DC4A1D" w:rsidRPr="00020C9A" w:rsidRDefault="00DC4A1D" w:rsidP="00DC4A1D">
      <w:pPr>
        <w:pStyle w:val="Ingenafstand"/>
        <w:ind w:left="720"/>
        <w:rPr>
          <w:rFonts w:asciiTheme="minorHAnsi" w:hAnsiTheme="minorHAnsi" w:cstheme="minorHAnsi"/>
          <w:noProof/>
          <w:kern w:val="2"/>
          <w:sz w:val="22"/>
          <w:szCs w:val="22"/>
        </w:rPr>
      </w:pPr>
    </w:p>
    <w:p w14:paraId="6C347D9D" w14:textId="613FFB5A" w:rsidR="00DC4A1D" w:rsidRPr="00020C9A" w:rsidRDefault="00DC4A1D" w:rsidP="00DC4A1D">
      <w:pPr>
        <w:pStyle w:val="Ingenafstand"/>
        <w:rPr>
          <w:rFonts w:asciiTheme="minorHAnsi" w:hAnsiTheme="minorHAnsi" w:cstheme="minorHAnsi"/>
          <w:noProof/>
          <w:kern w:val="2"/>
          <w:sz w:val="22"/>
          <w:szCs w:val="22"/>
        </w:rPr>
      </w:pPr>
      <w:r>
        <w:rPr>
          <w:rFonts w:asciiTheme="minorHAnsi" w:hAnsiTheme="minorHAnsi"/>
          <w:sz w:val="22"/>
          <w:szCs w:val="22"/>
        </w:rPr>
        <w:t xml:space="preserve">Skader, der kan opstå som følge af trykdrift over tid, hvor </w:t>
      </w:r>
      <w:r>
        <w:rPr>
          <w:rFonts w:asciiTheme="minorHAnsi" w:hAnsiTheme="minorHAnsi"/>
          <w:i/>
          <w:sz w:val="22"/>
          <w:szCs w:val="22"/>
        </w:rPr>
        <w:t>trykket øges</w:t>
      </w:r>
      <w:r>
        <w:rPr>
          <w:rFonts w:asciiTheme="minorHAnsi" w:hAnsiTheme="minorHAnsi"/>
          <w:sz w:val="22"/>
          <w:szCs w:val="22"/>
        </w:rPr>
        <w:t>, hvorefter behandlingen (trykindstillingerne) pludseligt stilles tilbage til de oprindeligt ordinerede indstillinger, omfatter:</w:t>
      </w:r>
    </w:p>
    <w:p w14:paraId="34C3E6A6" w14:textId="77777777" w:rsidR="00DC4A1D" w:rsidRPr="00020C9A" w:rsidRDefault="00DC4A1D" w:rsidP="00DC4A1D">
      <w:pPr>
        <w:pStyle w:val="Ingenafstand"/>
        <w:numPr>
          <w:ilvl w:val="0"/>
          <w:numId w:val="16"/>
        </w:numPr>
        <w:rPr>
          <w:rFonts w:asciiTheme="minorHAnsi" w:hAnsiTheme="minorHAnsi" w:cstheme="minorHAnsi"/>
          <w:noProof/>
          <w:kern w:val="2"/>
          <w:sz w:val="22"/>
          <w:szCs w:val="22"/>
        </w:rPr>
      </w:pPr>
      <w:r>
        <w:rPr>
          <w:rFonts w:asciiTheme="minorHAnsi" w:hAnsiTheme="minorHAnsi"/>
          <w:sz w:val="22"/>
          <w:szCs w:val="22"/>
        </w:rPr>
        <w:t>Dyspnø (en fornemmelse af stakåndethed)</w:t>
      </w:r>
    </w:p>
    <w:p w14:paraId="5A743676" w14:textId="77777777" w:rsidR="00DC4A1D" w:rsidRPr="00020C9A" w:rsidRDefault="00DC4A1D" w:rsidP="00DC4A1D">
      <w:pPr>
        <w:pStyle w:val="Ingenafstand"/>
        <w:numPr>
          <w:ilvl w:val="0"/>
          <w:numId w:val="16"/>
        </w:numPr>
        <w:rPr>
          <w:rFonts w:asciiTheme="minorHAnsi" w:hAnsiTheme="minorHAnsi" w:cstheme="minorHAnsi"/>
          <w:noProof/>
          <w:kern w:val="2"/>
          <w:sz w:val="22"/>
          <w:szCs w:val="22"/>
        </w:rPr>
      </w:pPr>
      <w:r>
        <w:rPr>
          <w:rFonts w:asciiTheme="minorHAnsi" w:hAnsiTheme="minorHAnsi"/>
          <w:sz w:val="22"/>
          <w:szCs w:val="22"/>
        </w:rPr>
        <w:t>Hypoxæmi (en lav mængde ilt i blodet)</w:t>
      </w:r>
    </w:p>
    <w:p w14:paraId="375A23A3" w14:textId="77777777" w:rsidR="00DC4A1D" w:rsidRPr="00020C9A" w:rsidRDefault="00DC4A1D" w:rsidP="00DC4A1D">
      <w:pPr>
        <w:autoSpaceDE w:val="0"/>
        <w:autoSpaceDN w:val="0"/>
        <w:adjustRightInd w:val="0"/>
        <w:rPr>
          <w:rFonts w:cstheme="minorHAnsi"/>
          <w:noProof/>
          <w:kern w:val="2"/>
          <w:szCs w:val="22"/>
        </w:rPr>
      </w:pPr>
    </w:p>
    <w:p w14:paraId="1815E4BB" w14:textId="3B493030" w:rsidR="00DC4A1D" w:rsidRPr="00020C9A" w:rsidRDefault="00DC4A1D" w:rsidP="00DC4A1D">
      <w:pPr>
        <w:autoSpaceDE w:val="0"/>
        <w:autoSpaceDN w:val="0"/>
        <w:adjustRightInd w:val="0"/>
        <w:rPr>
          <w:rFonts w:cstheme="minorHAnsi"/>
          <w:noProof/>
          <w:kern w:val="2"/>
          <w:szCs w:val="22"/>
        </w:rPr>
      </w:pPr>
      <w:r>
        <w:t xml:space="preserve">Skader, der kan opstå som følge af trykdrift over tid, hvor </w:t>
      </w:r>
      <w:r>
        <w:rPr>
          <w:i/>
          <w:szCs w:val="22"/>
        </w:rPr>
        <w:t>trykket falder</w:t>
      </w:r>
      <w:r>
        <w:t>, omfatter:</w:t>
      </w:r>
    </w:p>
    <w:p w14:paraId="38A8A8E1" w14:textId="1AF49C79" w:rsidR="00DC4A1D" w:rsidRPr="00020C9A" w:rsidRDefault="00DC4A1D" w:rsidP="00DC4A1D">
      <w:pPr>
        <w:pStyle w:val="paragraph"/>
        <w:numPr>
          <w:ilvl w:val="0"/>
          <w:numId w:val="17"/>
        </w:numPr>
        <w:spacing w:before="0" w:beforeAutospacing="0" w:after="0" w:afterAutospacing="0"/>
        <w:textAlignment w:val="baseline"/>
        <w:rPr>
          <w:rFonts w:asciiTheme="minorHAnsi" w:hAnsiTheme="minorHAnsi" w:cstheme="minorHAnsi"/>
          <w:noProof/>
          <w:kern w:val="2"/>
          <w:sz w:val="22"/>
          <w:szCs w:val="22"/>
        </w:rPr>
      </w:pPr>
      <w:r>
        <w:rPr>
          <w:rFonts w:asciiTheme="minorHAnsi" w:hAnsiTheme="minorHAnsi"/>
          <w:sz w:val="22"/>
          <w:szCs w:val="22"/>
        </w:rPr>
        <w:t>Hypoksæmi (en lav mængde ilt i blodet)</w:t>
      </w:r>
    </w:p>
    <w:p w14:paraId="365F4C8D" w14:textId="77777777" w:rsidR="00B84C07" w:rsidRPr="00020C9A" w:rsidRDefault="00B84C07" w:rsidP="00B84C07">
      <w:pPr>
        <w:pStyle w:val="paragraph"/>
        <w:spacing w:before="0" w:beforeAutospacing="0" w:after="0" w:afterAutospacing="0"/>
        <w:textAlignment w:val="baseline"/>
        <w:rPr>
          <w:rFonts w:asciiTheme="minorHAnsi" w:hAnsiTheme="minorHAnsi" w:cstheme="minorHAnsi"/>
          <w:noProof/>
          <w:kern w:val="2"/>
          <w:sz w:val="22"/>
          <w:szCs w:val="22"/>
        </w:rPr>
      </w:pPr>
    </w:p>
    <w:p w14:paraId="0CA82C58" w14:textId="77777777" w:rsidR="00340537" w:rsidRPr="00020C9A" w:rsidRDefault="00340537" w:rsidP="00340537">
      <w:pPr>
        <w:pStyle w:val="Ingenafstand"/>
        <w:rPr>
          <w:rFonts w:asciiTheme="minorHAnsi" w:hAnsiTheme="minorHAnsi" w:cstheme="minorHAnsi"/>
          <w:b/>
          <w:bCs/>
          <w:noProof/>
          <w:kern w:val="2"/>
          <w:sz w:val="22"/>
          <w:szCs w:val="22"/>
        </w:rPr>
      </w:pPr>
    </w:p>
    <w:p w14:paraId="3AB24D4E" w14:textId="0683E223" w:rsidR="003F555E" w:rsidRPr="00020C9A" w:rsidRDefault="003F555E" w:rsidP="003F555E">
      <w:pPr>
        <w:pStyle w:val="Listeafsnit"/>
        <w:numPr>
          <w:ilvl w:val="0"/>
          <w:numId w:val="8"/>
        </w:numPr>
        <w:ind w:left="270" w:hanging="270"/>
        <w:jc w:val="both"/>
        <w:rPr>
          <w:rFonts w:cstheme="minorHAnsi"/>
          <w:b/>
          <w:bCs/>
          <w:noProof/>
          <w:kern w:val="2"/>
          <w:szCs w:val="22"/>
        </w:rPr>
      </w:pPr>
      <w:r>
        <w:rPr>
          <w:b/>
          <w:bCs/>
          <w:szCs w:val="22"/>
        </w:rPr>
        <w:t>Berørte produkter, og hvordan de identificeres</w:t>
      </w:r>
    </w:p>
    <w:p w14:paraId="5FCAD946" w14:textId="77777777" w:rsidR="00F828E0" w:rsidRPr="00020C9A" w:rsidRDefault="00F828E0" w:rsidP="00F828E0">
      <w:pPr>
        <w:jc w:val="both"/>
        <w:rPr>
          <w:rFonts w:cstheme="minorHAnsi"/>
          <w:b/>
          <w:bCs/>
          <w:color w:val="FF0000"/>
          <w:kern w:val="2"/>
          <w:szCs w:val="22"/>
        </w:rPr>
      </w:pPr>
    </w:p>
    <w:tbl>
      <w:tblPr>
        <w:tblStyle w:val="Tabel-Gitter"/>
        <w:tblW w:w="8601" w:type="dxa"/>
        <w:jc w:val="center"/>
        <w:tblLayout w:type="fixed"/>
        <w:tblLook w:val="04A0" w:firstRow="1" w:lastRow="0" w:firstColumn="1" w:lastColumn="0" w:noHBand="0" w:noVBand="1"/>
      </w:tblPr>
      <w:tblGrid>
        <w:gridCol w:w="2485"/>
        <w:gridCol w:w="6116"/>
      </w:tblGrid>
      <w:tr w:rsidR="00F828E0" w:rsidRPr="00020C9A" w14:paraId="1ACB4A7B" w14:textId="77777777" w:rsidTr="71D4DC66">
        <w:trPr>
          <w:jc w:val="center"/>
        </w:trPr>
        <w:tc>
          <w:tcPr>
            <w:tcW w:w="2485" w:type="dxa"/>
          </w:tcPr>
          <w:p w14:paraId="03FE39AF" w14:textId="77777777" w:rsidR="00F828E0" w:rsidRPr="00020C9A" w:rsidRDefault="00F828E0" w:rsidP="0079356B">
            <w:pPr>
              <w:jc w:val="center"/>
              <w:rPr>
                <w:b/>
                <w:kern w:val="2"/>
              </w:rPr>
            </w:pPr>
            <w:r>
              <w:rPr>
                <w:b/>
              </w:rPr>
              <w:t>Produktnavn</w:t>
            </w:r>
          </w:p>
        </w:tc>
        <w:tc>
          <w:tcPr>
            <w:tcW w:w="6116" w:type="dxa"/>
          </w:tcPr>
          <w:p w14:paraId="4AF7AD97" w14:textId="77777777" w:rsidR="00F828E0" w:rsidRPr="00020C9A" w:rsidRDefault="00F828E0" w:rsidP="0079356B">
            <w:pPr>
              <w:jc w:val="center"/>
              <w:rPr>
                <w:b/>
                <w:kern w:val="2"/>
              </w:rPr>
            </w:pPr>
            <w:r>
              <w:rPr>
                <w:b/>
              </w:rPr>
              <w:t>Produktnummer</w:t>
            </w:r>
          </w:p>
        </w:tc>
      </w:tr>
      <w:tr w:rsidR="00F828E0" w:rsidRPr="00020C9A" w14:paraId="73946522" w14:textId="77777777" w:rsidTr="71D4DC66">
        <w:trPr>
          <w:jc w:val="center"/>
        </w:trPr>
        <w:tc>
          <w:tcPr>
            <w:tcW w:w="2485" w:type="dxa"/>
            <w:vAlign w:val="center"/>
          </w:tcPr>
          <w:p w14:paraId="03F5153F" w14:textId="77777777" w:rsidR="00F828E0" w:rsidRPr="00020C9A" w:rsidRDefault="00F828E0" w:rsidP="0079356B">
            <w:pPr>
              <w:jc w:val="center"/>
              <w:rPr>
                <w:rFonts w:ascii="ArialMT" w:hAnsi="ArialMT" w:cs="ArialMT"/>
                <w:kern w:val="2"/>
                <w:sz w:val="20"/>
              </w:rPr>
            </w:pPr>
            <w:r>
              <w:rPr>
                <w:rFonts w:ascii="ArialMT" w:hAnsi="ArialMT"/>
                <w:sz w:val="20"/>
              </w:rPr>
              <w:t>Trilogy Evo O2</w:t>
            </w:r>
          </w:p>
        </w:tc>
        <w:tc>
          <w:tcPr>
            <w:tcW w:w="6116" w:type="dxa"/>
            <w:vAlign w:val="center"/>
          </w:tcPr>
          <w:p w14:paraId="6C3CCD14" w14:textId="77777777" w:rsidR="00F828E0" w:rsidRPr="00020C9A" w:rsidRDefault="00F828E0" w:rsidP="0079356B">
            <w:pPr>
              <w:jc w:val="center"/>
              <w:rPr>
                <w:kern w:val="2"/>
              </w:rPr>
            </w:pPr>
            <w:r>
              <w:t>DE2100X13B, DS2100X11B, EE2100X15B, ES2100X15B, EU2100X15B, FR2100X14B, FX2100X15B, IA2100X15B, IN2100X15B, IN2100X19, IT2100X21B, JP2100X16B, LA2100X15B, ND2100X15B, RDE2100X13B, SP2100X26B</w:t>
            </w:r>
          </w:p>
        </w:tc>
      </w:tr>
      <w:tr w:rsidR="00F828E0" w:rsidRPr="00020C9A" w14:paraId="1C79CB65" w14:textId="77777777" w:rsidTr="71D4DC66">
        <w:trPr>
          <w:jc w:val="center"/>
        </w:trPr>
        <w:tc>
          <w:tcPr>
            <w:tcW w:w="2485" w:type="dxa"/>
            <w:vAlign w:val="center"/>
          </w:tcPr>
          <w:p w14:paraId="1EF8C6B5" w14:textId="2E0F4E26" w:rsidR="00F828E0" w:rsidRPr="00020C9A" w:rsidRDefault="5CE213E4" w:rsidP="71D4DC66">
            <w:pPr>
              <w:jc w:val="center"/>
              <w:rPr>
                <w:rFonts w:ascii="ArialMT" w:hAnsi="ArialMT" w:cs="ArialMT"/>
                <w:kern w:val="2"/>
                <w:sz w:val="20"/>
              </w:rPr>
            </w:pPr>
            <w:r>
              <w:rPr>
                <w:rFonts w:ascii="ArialMT" w:hAnsi="ArialMT"/>
                <w:sz w:val="20"/>
              </w:rPr>
              <w:t>Trilogy EV300</w:t>
            </w:r>
          </w:p>
        </w:tc>
        <w:tc>
          <w:tcPr>
            <w:tcW w:w="6116" w:type="dxa"/>
            <w:vAlign w:val="center"/>
          </w:tcPr>
          <w:p w14:paraId="48EBE33F" w14:textId="77777777" w:rsidR="00F828E0" w:rsidRPr="00020C9A" w:rsidRDefault="00F828E0" w:rsidP="0079356B">
            <w:pPr>
              <w:jc w:val="center"/>
              <w:rPr>
                <w:kern w:val="2"/>
              </w:rPr>
            </w:pPr>
            <w:r>
              <w:t>CA2200X12B, DS2200X11B, FX2200X15B, IN2200X15B</w:t>
            </w:r>
          </w:p>
        </w:tc>
      </w:tr>
    </w:tbl>
    <w:p w14:paraId="077C9D90" w14:textId="77777777" w:rsidR="00F828E0" w:rsidRPr="00020C9A" w:rsidRDefault="00F828E0" w:rsidP="00F828E0">
      <w:pPr>
        <w:jc w:val="both"/>
        <w:rPr>
          <w:rFonts w:cstheme="minorHAnsi"/>
          <w:b/>
          <w:bCs/>
          <w:color w:val="FF0000"/>
          <w:kern w:val="2"/>
          <w:szCs w:val="22"/>
        </w:rPr>
      </w:pPr>
    </w:p>
    <w:p w14:paraId="52B555CF" w14:textId="77777777" w:rsidR="00F828E0" w:rsidRPr="00020C9A" w:rsidRDefault="00F828E0" w:rsidP="00F828E0">
      <w:pPr>
        <w:jc w:val="both"/>
        <w:rPr>
          <w:rFonts w:cstheme="minorHAnsi"/>
          <w:b/>
          <w:bCs/>
          <w:color w:val="FF0000"/>
          <w:kern w:val="2"/>
          <w:szCs w:val="22"/>
        </w:rPr>
      </w:pPr>
    </w:p>
    <w:p w14:paraId="11A9BE65" w14:textId="77777777" w:rsidR="00F828E0" w:rsidRPr="00020C9A" w:rsidRDefault="00F828E0" w:rsidP="00F828E0">
      <w:pPr>
        <w:pStyle w:val="paragraph"/>
        <w:spacing w:before="0" w:beforeAutospacing="0" w:after="0" w:afterAutospacing="0"/>
        <w:jc w:val="both"/>
        <w:textAlignment w:val="baseline"/>
        <w:rPr>
          <w:rStyle w:val="normaltextrun"/>
          <w:rFonts w:asciiTheme="minorHAnsi" w:hAnsiTheme="minorHAnsi" w:cstheme="minorBidi"/>
          <w:color w:val="000000"/>
          <w:kern w:val="2"/>
          <w:sz w:val="22"/>
          <w:szCs w:val="22"/>
          <w:shd w:val="clear" w:color="auto" w:fill="FFFFFF"/>
        </w:rPr>
      </w:pPr>
      <w:r>
        <w:rPr>
          <w:rStyle w:val="normaltextrun"/>
          <w:rFonts w:asciiTheme="minorHAnsi" w:hAnsiTheme="minorHAnsi"/>
          <w:color w:val="000000"/>
          <w:sz w:val="22"/>
          <w:szCs w:val="22"/>
          <w:shd w:val="clear" w:color="auto" w:fill="FFFFFF"/>
        </w:rPr>
        <w:t>Trilogy EV300 og Trilogy Evo O2 enheder med softwareversion 1.02.01.00, 1.03.05.00, 1.03.07.00, 1.04.02.00, 1.04.06, 1.05.01 og 1.06.02 er berørt.</w:t>
      </w:r>
    </w:p>
    <w:p w14:paraId="37F9D427" w14:textId="77777777" w:rsidR="00F828E0" w:rsidRPr="00020C9A" w:rsidRDefault="00F828E0" w:rsidP="00F828E0">
      <w:pPr>
        <w:pStyle w:val="paragraph"/>
        <w:spacing w:before="0" w:beforeAutospacing="0" w:after="0" w:afterAutospacing="0"/>
        <w:jc w:val="both"/>
        <w:textAlignment w:val="baseline"/>
        <w:rPr>
          <w:rStyle w:val="eop"/>
          <w:rFonts w:ascii="Arial" w:hAnsi="Arial" w:cs="Arial"/>
          <w:color w:val="000000"/>
          <w:kern w:val="2"/>
          <w:sz w:val="20"/>
          <w:szCs w:val="20"/>
          <w:shd w:val="clear" w:color="auto" w:fill="FFFFFF"/>
        </w:rPr>
      </w:pPr>
    </w:p>
    <w:p w14:paraId="064C9D22" w14:textId="77777777" w:rsidR="00F828E0" w:rsidRPr="00020C9A" w:rsidRDefault="00F828E0" w:rsidP="6C6EE337">
      <w:pPr>
        <w:pStyle w:val="paragraph"/>
        <w:spacing w:before="0" w:beforeAutospacing="0" w:after="0" w:afterAutospacing="0"/>
        <w:jc w:val="both"/>
        <w:textAlignment w:val="baseline"/>
        <w:rPr>
          <w:rStyle w:val="eop"/>
          <w:rFonts w:asciiTheme="minorHAnsi" w:hAnsiTheme="minorHAnsi" w:cstheme="minorBidi"/>
          <w:kern w:val="2"/>
          <w:sz w:val="22"/>
          <w:szCs w:val="22"/>
        </w:rPr>
      </w:pPr>
    </w:p>
    <w:p w14:paraId="4434E756" w14:textId="6251B57D" w:rsidR="00F828E0" w:rsidRPr="00020C9A" w:rsidRDefault="00F828E0" w:rsidP="6C6EE337">
      <w:pPr>
        <w:autoSpaceDE w:val="0"/>
        <w:autoSpaceDN w:val="0"/>
        <w:adjustRightInd w:val="0"/>
        <w:jc w:val="both"/>
        <w:rPr>
          <w:rFonts w:cstheme="minorBidi"/>
          <w:kern w:val="2"/>
        </w:rPr>
      </w:pPr>
      <w:r>
        <w:t xml:space="preserve">Tryk på ikonet Indstillinger </w:t>
      </w:r>
      <w:r>
        <w:rPr>
          <w:noProof/>
        </w:rPr>
        <w:drawing>
          <wp:inline distT="0" distB="0" distL="0" distR="0" wp14:anchorId="472D44FF" wp14:editId="3E81907F">
            <wp:extent cx="276225" cy="226695"/>
            <wp:effectExtent l="19050" t="0" r="28575" b="971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276225" cy="2266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t xml:space="preserve">, der er placeret øverst til venstre på skærmen, for at kontrollere softwareversionen. Vælg "Information" for at finde softwareversionen. </w:t>
      </w:r>
    </w:p>
    <w:p w14:paraId="5FCB84FD" w14:textId="77777777" w:rsidR="00583037" w:rsidRPr="00020C9A" w:rsidRDefault="00583037" w:rsidP="004952CD">
      <w:pPr>
        <w:pStyle w:val="paragraph"/>
        <w:spacing w:before="0" w:beforeAutospacing="0" w:after="0" w:afterAutospacing="0"/>
        <w:textAlignment w:val="baseline"/>
        <w:rPr>
          <w:rStyle w:val="eop"/>
          <w:rFonts w:asciiTheme="minorHAnsi" w:hAnsiTheme="minorHAnsi" w:cstheme="minorHAnsi"/>
          <w:noProof/>
          <w:kern w:val="2"/>
          <w:sz w:val="22"/>
          <w:szCs w:val="22"/>
        </w:rPr>
      </w:pPr>
    </w:p>
    <w:p w14:paraId="3450C008" w14:textId="77777777" w:rsidR="004952CD" w:rsidRPr="00020C9A" w:rsidRDefault="004952CD" w:rsidP="004952CD">
      <w:pPr>
        <w:pStyle w:val="paragraph"/>
        <w:spacing w:before="0" w:beforeAutospacing="0" w:after="0" w:afterAutospacing="0"/>
        <w:textAlignment w:val="baseline"/>
        <w:rPr>
          <w:rFonts w:asciiTheme="minorHAnsi" w:hAnsiTheme="minorHAnsi" w:cstheme="minorHAnsi"/>
          <w:noProof/>
          <w:kern w:val="2"/>
          <w:sz w:val="22"/>
          <w:szCs w:val="22"/>
        </w:rPr>
      </w:pPr>
    </w:p>
    <w:p w14:paraId="2F36C971" w14:textId="3C83AD74" w:rsidR="003F555E" w:rsidRPr="00020C9A" w:rsidRDefault="003F555E" w:rsidP="003F555E">
      <w:pPr>
        <w:pStyle w:val="Listeafsnit"/>
        <w:numPr>
          <w:ilvl w:val="0"/>
          <w:numId w:val="8"/>
        </w:numPr>
        <w:ind w:left="270" w:hanging="270"/>
        <w:jc w:val="both"/>
        <w:rPr>
          <w:rFonts w:cstheme="minorHAnsi"/>
          <w:b/>
          <w:bCs/>
          <w:noProof/>
          <w:kern w:val="2"/>
          <w:szCs w:val="22"/>
        </w:rPr>
      </w:pPr>
      <w:r>
        <w:rPr>
          <w:b/>
          <w:bCs/>
          <w:szCs w:val="22"/>
        </w:rPr>
        <w:t>Beskriv, hvilke handlinger der skal foretages af kunden/brugeren for at forebygge risiko for patienter eller brugere</w:t>
      </w:r>
    </w:p>
    <w:p w14:paraId="22A21F19" w14:textId="1111195B" w:rsidR="00F04631" w:rsidRPr="00020C9A" w:rsidRDefault="00F04631" w:rsidP="00F04631">
      <w:pPr>
        <w:jc w:val="both"/>
        <w:rPr>
          <w:rFonts w:cstheme="minorHAnsi"/>
          <w:b/>
          <w:bCs/>
          <w:noProof/>
          <w:kern w:val="2"/>
          <w:szCs w:val="22"/>
        </w:rPr>
      </w:pPr>
    </w:p>
    <w:p w14:paraId="07868D65" w14:textId="4993CF22" w:rsidR="00F04631" w:rsidRPr="00020C9A" w:rsidRDefault="00F04631" w:rsidP="00F04631">
      <w:pPr>
        <w:jc w:val="both"/>
        <w:rPr>
          <w:rFonts w:cstheme="minorHAnsi"/>
          <w:noProof/>
          <w:kern w:val="2"/>
          <w:szCs w:val="22"/>
        </w:rPr>
      </w:pPr>
      <w:r>
        <w:rPr>
          <w:b/>
          <w:bCs/>
          <w:szCs w:val="22"/>
        </w:rPr>
        <w:t xml:space="preserve">Problem </w:t>
      </w:r>
      <w:r w:rsidRPr="004D24E5">
        <w:rPr>
          <w:b/>
          <w:bCs/>
          <w:szCs w:val="22"/>
        </w:rPr>
        <w:t>1 – Trykstigning ved</w:t>
      </w:r>
      <w:r>
        <w:rPr>
          <w:b/>
          <w:bCs/>
          <w:szCs w:val="22"/>
        </w:rPr>
        <w:t xml:space="preserve"> kalibrering af spædbarns-/pædiatrisk EFS </w:t>
      </w:r>
    </w:p>
    <w:p w14:paraId="63DACA4B" w14:textId="0D71315B" w:rsidR="003F555E" w:rsidRPr="00020C9A" w:rsidRDefault="003F555E" w:rsidP="003F555E">
      <w:pPr>
        <w:jc w:val="both"/>
        <w:rPr>
          <w:rFonts w:cstheme="minorHAnsi"/>
          <w:noProof/>
          <w:kern w:val="2"/>
          <w:szCs w:val="22"/>
        </w:rPr>
      </w:pPr>
    </w:p>
    <w:p w14:paraId="752EC154"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normaltextrun"/>
          <w:rFonts w:asciiTheme="minorHAnsi" w:hAnsiTheme="minorHAnsi"/>
          <w:sz w:val="22"/>
          <w:szCs w:val="22"/>
        </w:rPr>
        <w:t>Udfør følgende handlinger, indtil den kommende softwarerettelse er implementeret på din enhed. </w:t>
      </w:r>
      <w:r>
        <w:rPr>
          <w:rStyle w:val="eop"/>
          <w:rFonts w:asciiTheme="minorHAnsi" w:hAnsiTheme="minorHAnsi"/>
          <w:sz w:val="22"/>
          <w:szCs w:val="22"/>
        </w:rPr>
        <w:t> </w:t>
      </w:r>
    </w:p>
    <w:p w14:paraId="1DBB9EBE"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eop"/>
          <w:rFonts w:asciiTheme="minorHAnsi" w:hAnsiTheme="minorHAnsi"/>
          <w:sz w:val="22"/>
          <w:szCs w:val="22"/>
        </w:rPr>
        <w:t> </w:t>
      </w:r>
    </w:p>
    <w:p w14:paraId="41C58FCD" w14:textId="40D53F94"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normaltextrun"/>
          <w:rFonts w:asciiTheme="minorHAnsi" w:hAnsiTheme="minorHAnsi"/>
          <w:sz w:val="22"/>
          <w:szCs w:val="22"/>
        </w:rPr>
        <w:t xml:space="preserve">Ved anvendelse af spædbarns-/den pædiatriske EFS, </w:t>
      </w:r>
      <w:r>
        <w:rPr>
          <w:rStyle w:val="normaltextrun"/>
          <w:rFonts w:asciiTheme="minorHAnsi" w:hAnsiTheme="minorHAnsi"/>
          <w:b/>
          <w:bCs/>
          <w:sz w:val="22"/>
          <w:szCs w:val="22"/>
          <w:u w:val="single"/>
        </w:rPr>
        <w:t>må der ikke udføres manuel kredsløbskalibrering</w:t>
      </w:r>
      <w:r>
        <w:rPr>
          <w:rStyle w:val="normaltextrun"/>
          <w:rFonts w:asciiTheme="minorHAnsi" w:hAnsiTheme="minorHAnsi"/>
          <w:sz w:val="22"/>
          <w:szCs w:val="22"/>
        </w:rPr>
        <w:t>.  I stedet</w:t>
      </w:r>
      <w:r>
        <w:rPr>
          <w:rStyle w:val="normaltextrun"/>
          <w:rFonts w:asciiTheme="minorHAnsi" w:hAnsiTheme="minorHAnsi"/>
          <w:b/>
          <w:bCs/>
          <w:sz w:val="22"/>
          <w:szCs w:val="22"/>
          <w:u w:val="single"/>
        </w:rPr>
        <w:t xml:space="preserve"> bruges standardkalibreringen</w:t>
      </w:r>
      <w:r>
        <w:rPr>
          <w:rStyle w:val="normaltextrun"/>
          <w:rFonts w:asciiTheme="minorHAnsi" w:hAnsiTheme="minorHAnsi"/>
          <w:sz w:val="22"/>
          <w:szCs w:val="22"/>
        </w:rPr>
        <w:t>. Trykstigningen forekommer ikke, når standardkalibreringen af kredsløbet anvendes.  </w:t>
      </w:r>
      <w:r>
        <w:rPr>
          <w:rStyle w:val="eop"/>
          <w:rFonts w:asciiTheme="minorHAnsi" w:hAnsiTheme="minorHAnsi"/>
          <w:sz w:val="22"/>
          <w:szCs w:val="22"/>
        </w:rPr>
        <w:t> </w:t>
      </w:r>
    </w:p>
    <w:p w14:paraId="532A8ED4"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eop"/>
          <w:rFonts w:asciiTheme="minorHAnsi" w:hAnsiTheme="minorHAnsi"/>
          <w:sz w:val="22"/>
          <w:szCs w:val="22"/>
        </w:rPr>
        <w:t> </w:t>
      </w:r>
    </w:p>
    <w:p w14:paraId="22B62F50" w14:textId="3BEE405E" w:rsidR="00340537" w:rsidRPr="00020C9A" w:rsidRDefault="00340537" w:rsidP="00340537">
      <w:pPr>
        <w:pStyle w:val="paragraph"/>
        <w:spacing w:before="0" w:beforeAutospacing="0" w:after="0" w:afterAutospacing="0"/>
        <w:textAlignment w:val="baseline"/>
        <w:rPr>
          <w:rStyle w:val="eop"/>
          <w:rFonts w:asciiTheme="minorHAnsi" w:hAnsiTheme="minorHAnsi" w:cstheme="minorHAnsi"/>
          <w:noProof/>
          <w:kern w:val="2"/>
          <w:sz w:val="22"/>
          <w:szCs w:val="22"/>
        </w:rPr>
      </w:pPr>
      <w:r>
        <w:rPr>
          <w:rStyle w:val="normaltextrun"/>
          <w:rFonts w:asciiTheme="minorHAnsi" w:hAnsiTheme="minorHAnsi"/>
          <w:sz w:val="22"/>
          <w:szCs w:val="22"/>
        </w:rPr>
        <w:t xml:space="preserve">Som angivet i den kliniske manual </w:t>
      </w:r>
      <w:r>
        <w:rPr>
          <w:rStyle w:val="normaltextrun"/>
          <w:rFonts w:asciiTheme="minorHAnsi" w:hAnsiTheme="minorHAnsi"/>
          <w:color w:val="221E1F"/>
          <w:sz w:val="22"/>
          <w:szCs w:val="22"/>
        </w:rPr>
        <w:t>er respiratoren optimeret til kredsløb, der ligger inden for de specifikationer, der fremgår af afsnittet "Kredsløbskrav" i den kliniske manual, som er angivet nedenfor.  </w:t>
      </w:r>
      <w:r>
        <w:rPr>
          <w:rStyle w:val="normaltextrun"/>
          <w:rFonts w:asciiTheme="minorHAnsi" w:hAnsiTheme="minorHAnsi"/>
          <w:sz w:val="22"/>
          <w:szCs w:val="22"/>
        </w:rPr>
        <w:t>Når standardindstillingerne for kalibrering af kredsløb anvendes, skal det sikres, at der benyttes et kredsløb med disse specifikationer:</w:t>
      </w:r>
      <w:r>
        <w:rPr>
          <w:rStyle w:val="eop"/>
          <w:rFonts w:asciiTheme="minorHAnsi" w:hAnsiTheme="minorHAnsi"/>
          <w:sz w:val="22"/>
          <w:szCs w:val="22"/>
        </w:rPr>
        <w:t> </w:t>
      </w:r>
    </w:p>
    <w:p w14:paraId="21ADC7FF" w14:textId="77777777" w:rsidR="00F04631" w:rsidRPr="00020C9A" w:rsidRDefault="00F04631" w:rsidP="00340537">
      <w:pPr>
        <w:pStyle w:val="paragraph"/>
        <w:spacing w:before="0" w:beforeAutospacing="0" w:after="0" w:afterAutospacing="0"/>
        <w:textAlignment w:val="baseline"/>
        <w:rPr>
          <w:rFonts w:asciiTheme="minorHAnsi" w:hAnsiTheme="minorHAnsi" w:cstheme="minorHAnsi"/>
          <w:noProof/>
          <w:kern w:val="2"/>
          <w:sz w:val="22"/>
          <w:szCs w:val="22"/>
        </w:rPr>
      </w:pPr>
    </w:p>
    <w:p w14:paraId="4241D0CD" w14:textId="77777777" w:rsidR="00340537" w:rsidRPr="00020C9A" w:rsidRDefault="00340537" w:rsidP="00340537">
      <w:pPr>
        <w:pStyle w:val="paragraph"/>
        <w:numPr>
          <w:ilvl w:val="0"/>
          <w:numId w:val="11"/>
        </w:numPr>
        <w:spacing w:before="0" w:beforeAutospacing="0" w:after="0" w:afterAutospacing="0"/>
        <w:ind w:left="360" w:firstLine="0"/>
        <w:textAlignment w:val="baseline"/>
        <w:rPr>
          <w:rFonts w:asciiTheme="minorHAnsi" w:hAnsiTheme="minorHAnsi" w:cstheme="minorHAnsi"/>
          <w:noProof/>
          <w:kern w:val="2"/>
          <w:sz w:val="22"/>
          <w:szCs w:val="22"/>
        </w:rPr>
      </w:pPr>
      <w:r>
        <w:rPr>
          <w:rStyle w:val="normaltextrun"/>
          <w:rFonts w:asciiTheme="minorHAnsi" w:hAnsiTheme="minorHAnsi"/>
          <w:sz w:val="22"/>
          <w:szCs w:val="22"/>
        </w:rPr>
        <w:t>Indåndings-/udåndingsmodstand: op til 5 cmH2O ved:</w:t>
      </w:r>
      <w:r>
        <w:rPr>
          <w:rStyle w:val="eop"/>
          <w:rFonts w:asciiTheme="minorHAnsi" w:hAnsiTheme="minorHAnsi"/>
          <w:sz w:val="22"/>
          <w:szCs w:val="22"/>
        </w:rPr>
        <w:t> </w:t>
      </w:r>
    </w:p>
    <w:p w14:paraId="71F41FE9" w14:textId="77777777" w:rsidR="00340537" w:rsidRPr="00020C9A" w:rsidRDefault="00340537" w:rsidP="00340537">
      <w:pPr>
        <w:pStyle w:val="paragraph"/>
        <w:numPr>
          <w:ilvl w:val="0"/>
          <w:numId w:val="12"/>
        </w:numPr>
        <w:spacing w:before="0" w:beforeAutospacing="0" w:after="0" w:afterAutospacing="0"/>
        <w:ind w:left="1080" w:firstLine="0"/>
        <w:textAlignment w:val="baseline"/>
        <w:rPr>
          <w:rFonts w:asciiTheme="minorHAnsi" w:hAnsiTheme="minorHAnsi" w:cstheme="minorHAnsi"/>
          <w:noProof/>
          <w:kern w:val="2"/>
          <w:sz w:val="22"/>
          <w:szCs w:val="22"/>
        </w:rPr>
      </w:pPr>
      <w:r>
        <w:rPr>
          <w:rStyle w:val="normaltextrun"/>
          <w:rFonts w:asciiTheme="minorHAnsi" w:hAnsiTheme="minorHAnsi"/>
          <w:sz w:val="22"/>
          <w:szCs w:val="22"/>
        </w:rPr>
        <w:t>15 l/min. for pædiatrisk (14 til 16 mm)</w:t>
      </w:r>
      <w:r>
        <w:rPr>
          <w:rStyle w:val="eop"/>
          <w:rFonts w:asciiTheme="minorHAnsi" w:hAnsiTheme="minorHAnsi"/>
          <w:sz w:val="22"/>
          <w:szCs w:val="22"/>
        </w:rPr>
        <w:t> </w:t>
      </w:r>
    </w:p>
    <w:p w14:paraId="3D792CE0" w14:textId="77777777" w:rsidR="00340537" w:rsidRPr="00020C9A" w:rsidRDefault="00340537" w:rsidP="00340537">
      <w:pPr>
        <w:pStyle w:val="paragraph"/>
        <w:numPr>
          <w:ilvl w:val="0"/>
          <w:numId w:val="12"/>
        </w:numPr>
        <w:spacing w:before="0" w:beforeAutospacing="0" w:after="0" w:afterAutospacing="0"/>
        <w:ind w:left="1080" w:firstLine="0"/>
        <w:textAlignment w:val="baseline"/>
        <w:rPr>
          <w:rFonts w:asciiTheme="minorHAnsi" w:hAnsiTheme="minorHAnsi" w:cstheme="minorHAnsi"/>
          <w:noProof/>
          <w:kern w:val="2"/>
          <w:sz w:val="22"/>
          <w:szCs w:val="22"/>
        </w:rPr>
      </w:pPr>
      <w:r>
        <w:rPr>
          <w:rStyle w:val="normaltextrun"/>
          <w:rFonts w:asciiTheme="minorHAnsi" w:hAnsiTheme="minorHAnsi"/>
          <w:sz w:val="22"/>
          <w:szCs w:val="22"/>
        </w:rPr>
        <w:t>2,5 l/min. for spædbarn (9 til 13 mm) kredsløbsstørrelse</w:t>
      </w:r>
      <w:r>
        <w:rPr>
          <w:rStyle w:val="eop"/>
          <w:rFonts w:asciiTheme="minorHAnsi" w:hAnsiTheme="minorHAnsi"/>
          <w:sz w:val="22"/>
          <w:szCs w:val="22"/>
        </w:rPr>
        <w:t> </w:t>
      </w:r>
    </w:p>
    <w:p w14:paraId="6CBB5155" w14:textId="77777777" w:rsidR="00340537" w:rsidRPr="00020C9A" w:rsidRDefault="00340537" w:rsidP="00340537">
      <w:pPr>
        <w:pStyle w:val="paragraph"/>
        <w:numPr>
          <w:ilvl w:val="0"/>
          <w:numId w:val="13"/>
        </w:numPr>
        <w:spacing w:before="0" w:beforeAutospacing="0" w:after="0" w:afterAutospacing="0"/>
        <w:ind w:left="360" w:firstLine="0"/>
        <w:textAlignment w:val="baseline"/>
        <w:rPr>
          <w:rFonts w:asciiTheme="minorHAnsi" w:hAnsiTheme="minorHAnsi" w:cstheme="minorHAnsi"/>
          <w:noProof/>
          <w:kern w:val="2"/>
          <w:sz w:val="22"/>
          <w:szCs w:val="22"/>
        </w:rPr>
      </w:pPr>
      <w:r>
        <w:rPr>
          <w:rStyle w:val="normaltextrun"/>
          <w:rFonts w:asciiTheme="minorHAnsi" w:hAnsiTheme="minorHAnsi"/>
          <w:sz w:val="22"/>
          <w:szCs w:val="22"/>
        </w:rPr>
        <w:t>Overensstemmelse: op til 4 ml/cmH2O</w:t>
      </w:r>
      <w:r>
        <w:rPr>
          <w:rStyle w:val="eop"/>
          <w:rFonts w:asciiTheme="minorHAnsi" w:hAnsiTheme="minorHAnsi"/>
          <w:sz w:val="22"/>
          <w:szCs w:val="22"/>
        </w:rPr>
        <w:t> </w:t>
      </w:r>
    </w:p>
    <w:p w14:paraId="692C206A"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eop"/>
          <w:rFonts w:asciiTheme="minorHAnsi" w:hAnsiTheme="minorHAnsi"/>
          <w:sz w:val="22"/>
          <w:szCs w:val="22"/>
        </w:rPr>
        <w:t> </w:t>
      </w:r>
    </w:p>
    <w:p w14:paraId="41C87C35" w14:textId="42418391" w:rsidR="00340537" w:rsidRPr="00020C9A" w:rsidRDefault="00340537" w:rsidP="00BB4CEE">
      <w:pPr>
        <w:pStyle w:val="paragraph"/>
        <w:spacing w:before="0" w:beforeAutospacing="0" w:after="0" w:afterAutospacing="0"/>
        <w:textAlignment w:val="baseline"/>
        <w:rPr>
          <w:rFonts w:asciiTheme="minorHAnsi" w:hAnsiTheme="minorHAnsi" w:cstheme="minorHAnsi"/>
          <w:noProof/>
          <w:kern w:val="2"/>
          <w:sz w:val="22"/>
          <w:szCs w:val="22"/>
        </w:rPr>
      </w:pPr>
      <w:r>
        <w:rPr>
          <w:rStyle w:val="normaltextrun"/>
          <w:rFonts w:asciiTheme="minorHAnsi" w:hAnsiTheme="minorHAnsi"/>
          <w:sz w:val="22"/>
          <w:szCs w:val="22"/>
        </w:rPr>
        <w:t>Hvis kredsløbet ikke opfylder disse kriterier, skal der benyttes andre muligheder som angivet i den kliniske manual.</w:t>
      </w:r>
      <w:r>
        <w:rPr>
          <w:rStyle w:val="eop"/>
          <w:rFonts w:asciiTheme="minorHAnsi" w:hAnsiTheme="minorHAnsi"/>
          <w:sz w:val="22"/>
          <w:szCs w:val="22"/>
        </w:rPr>
        <w:t> </w:t>
      </w:r>
      <w:r>
        <w:rPr>
          <w:rStyle w:val="normaltextrun"/>
          <w:rFonts w:asciiTheme="minorHAnsi" w:hAnsiTheme="minorHAnsi"/>
          <w:sz w:val="22"/>
          <w:szCs w:val="22"/>
        </w:rPr>
        <w:t>Ved indstilling af volumener, der er større end eller lig med 50 ml, kan der anvendes passive og aktive PAP-kredsløbstyper.  </w:t>
      </w:r>
      <w:r>
        <w:rPr>
          <w:rStyle w:val="eop"/>
          <w:rFonts w:asciiTheme="minorHAnsi" w:hAnsiTheme="minorHAnsi"/>
          <w:sz w:val="22"/>
          <w:szCs w:val="22"/>
        </w:rPr>
        <w:t> </w:t>
      </w:r>
    </w:p>
    <w:p w14:paraId="4351DFA3" w14:textId="77777777" w:rsidR="00340537" w:rsidRPr="00020C9A" w:rsidRDefault="00340537" w:rsidP="00340537">
      <w:pPr>
        <w:pStyle w:val="paragraph"/>
        <w:spacing w:before="0" w:beforeAutospacing="0" w:after="0" w:afterAutospacing="0"/>
        <w:textAlignment w:val="baseline"/>
        <w:rPr>
          <w:rFonts w:asciiTheme="minorHAnsi" w:hAnsiTheme="minorHAnsi" w:cstheme="minorHAnsi"/>
          <w:noProof/>
          <w:kern w:val="2"/>
          <w:sz w:val="22"/>
          <w:szCs w:val="22"/>
        </w:rPr>
      </w:pPr>
      <w:r>
        <w:rPr>
          <w:rStyle w:val="eop"/>
          <w:rFonts w:asciiTheme="minorHAnsi" w:hAnsiTheme="minorHAnsi"/>
          <w:sz w:val="22"/>
          <w:szCs w:val="22"/>
        </w:rPr>
        <w:t> </w:t>
      </w:r>
    </w:p>
    <w:p w14:paraId="4A7F2FD2" w14:textId="3302CEFF" w:rsidR="00340537" w:rsidRPr="00020C9A" w:rsidRDefault="00340537" w:rsidP="093472BE">
      <w:pPr>
        <w:jc w:val="both"/>
        <w:rPr>
          <w:rFonts w:cstheme="minorBidi"/>
          <w:noProof/>
          <w:kern w:val="2"/>
        </w:rPr>
      </w:pPr>
      <w:r>
        <w:rPr>
          <w:rStyle w:val="normaltextrun"/>
        </w:rPr>
        <w:t>Hvis ovenstående valgmuligheder ikke er klinisk relevante, skal der benyttes en alternativ respirator.</w:t>
      </w:r>
      <w:r>
        <w:rPr>
          <w:rStyle w:val="eop"/>
        </w:rPr>
        <w:t> </w:t>
      </w:r>
    </w:p>
    <w:p w14:paraId="65C9DB34" w14:textId="4186B644" w:rsidR="003F555E" w:rsidRPr="00020C9A" w:rsidRDefault="003F555E" w:rsidP="093472BE">
      <w:pPr>
        <w:jc w:val="both"/>
        <w:rPr>
          <w:rStyle w:val="eop"/>
          <w:rFonts w:ascii="Calibri" w:hAnsi="Calibri"/>
          <w:noProof/>
          <w:kern w:val="2"/>
          <w:szCs w:val="22"/>
        </w:rPr>
      </w:pPr>
    </w:p>
    <w:p w14:paraId="0E7E356A" w14:textId="4DB360B8" w:rsidR="002A6C8E" w:rsidRPr="00020C9A" w:rsidRDefault="002A6C8E" w:rsidP="002A6C8E">
      <w:pPr>
        <w:jc w:val="both"/>
        <w:rPr>
          <w:rStyle w:val="eop"/>
          <w:rFonts w:cstheme="minorHAnsi"/>
          <w:b/>
          <w:bCs/>
          <w:noProof/>
          <w:color w:val="000000"/>
          <w:kern w:val="2"/>
          <w:szCs w:val="22"/>
          <w:shd w:val="clear" w:color="auto" w:fill="FFFFFF"/>
        </w:rPr>
      </w:pPr>
      <w:r>
        <w:rPr>
          <w:rStyle w:val="eop"/>
          <w:b/>
          <w:bCs/>
          <w:color w:val="000000"/>
          <w:szCs w:val="22"/>
          <w:shd w:val="clear" w:color="auto" w:fill="FFFFFF"/>
        </w:rPr>
        <w:t xml:space="preserve">Problem 2 – Trykdrift </w:t>
      </w:r>
      <w:bookmarkStart w:id="3" w:name="_Hlk77076865"/>
      <w:r>
        <w:rPr>
          <w:rStyle w:val="eop"/>
          <w:b/>
          <w:bCs/>
          <w:color w:val="000000"/>
          <w:szCs w:val="22"/>
          <w:shd w:val="clear" w:color="auto" w:fill="FFFFFF"/>
        </w:rPr>
        <w:t>(kontinuerlig brug)</w:t>
      </w:r>
      <w:bookmarkEnd w:id="3"/>
    </w:p>
    <w:p w14:paraId="680B2458" w14:textId="1AD3D723" w:rsidR="002A6C8E" w:rsidRPr="00020C9A" w:rsidRDefault="002A6C8E" w:rsidP="093472BE">
      <w:pPr>
        <w:jc w:val="both"/>
        <w:rPr>
          <w:rStyle w:val="eop"/>
          <w:rFonts w:ascii="Calibri" w:hAnsi="Calibri"/>
          <w:noProof/>
          <w:kern w:val="2"/>
          <w:szCs w:val="22"/>
        </w:rPr>
      </w:pPr>
    </w:p>
    <w:p w14:paraId="476886D8" w14:textId="77777777" w:rsidR="00D846CF" w:rsidRPr="00020C9A" w:rsidRDefault="00D846CF" w:rsidP="00D846CF">
      <w:pPr>
        <w:autoSpaceDE w:val="0"/>
        <w:autoSpaceDN w:val="0"/>
        <w:adjustRightInd w:val="0"/>
        <w:rPr>
          <w:rFonts w:cstheme="minorHAnsi"/>
          <w:noProof/>
          <w:kern w:val="2"/>
          <w:szCs w:val="22"/>
        </w:rPr>
      </w:pPr>
      <w:r>
        <w:t>Følgende metoder skal anvendes til at kontrollere enheden for at fastslå, om der er forekommet trykafdrift, da trykalarmerne ikke registrerer den:</w:t>
      </w:r>
    </w:p>
    <w:p w14:paraId="1009E736" w14:textId="77777777" w:rsidR="00D846CF" w:rsidRPr="00020C9A" w:rsidRDefault="00D846CF" w:rsidP="00D846CF">
      <w:pPr>
        <w:autoSpaceDE w:val="0"/>
        <w:autoSpaceDN w:val="0"/>
        <w:adjustRightInd w:val="0"/>
        <w:rPr>
          <w:rFonts w:cstheme="minorHAnsi"/>
          <w:noProof/>
          <w:kern w:val="2"/>
          <w:szCs w:val="22"/>
        </w:rPr>
      </w:pPr>
    </w:p>
    <w:p w14:paraId="4BF112F6" w14:textId="77777777" w:rsidR="002A6C8E" w:rsidRPr="00020C9A" w:rsidRDefault="002A6C8E" w:rsidP="093472BE">
      <w:pPr>
        <w:jc w:val="both"/>
        <w:rPr>
          <w:rStyle w:val="eop"/>
          <w:rFonts w:ascii="Calibri" w:hAnsi="Calibri"/>
          <w:noProof/>
          <w:kern w:val="2"/>
          <w:szCs w:val="22"/>
        </w:rPr>
      </w:pPr>
    </w:p>
    <w:p w14:paraId="63356456" w14:textId="77777777" w:rsidR="00EE7A28" w:rsidRPr="00020C9A" w:rsidRDefault="00EE7A28">
      <w:pPr>
        <w:rPr>
          <w:rFonts w:cstheme="minorHAnsi"/>
          <w:noProof/>
          <w:kern w:val="2"/>
          <w:szCs w:val="22"/>
        </w:rPr>
      </w:pPr>
      <w:r>
        <w:br w:type="page"/>
      </w:r>
    </w:p>
    <w:p w14:paraId="5B32A8BC" w14:textId="15290F1C" w:rsidR="00E34676" w:rsidRPr="00020C9A" w:rsidRDefault="00E34676" w:rsidP="00EE7A28">
      <w:pPr>
        <w:rPr>
          <w:rFonts w:cstheme="minorHAnsi"/>
          <w:noProof/>
          <w:kern w:val="2"/>
          <w:szCs w:val="22"/>
        </w:rPr>
      </w:pPr>
      <w:r>
        <w:lastRenderedPageBreak/>
        <w:t>Plejepersonalet/klinikeren kan registrere trykstigningen ved at observere de målte parametre på enhedens skærm (målt PIP-værdi eller trykkurve som vist nedenfor, hvor IPAP er indstillet til 15 cmH2O, men på grund af trykstigningen er det faktiske leverede tryk 16,9 cmH2O).</w:t>
      </w:r>
    </w:p>
    <w:p w14:paraId="6FCE2BD7" w14:textId="687AA36C" w:rsidR="00E34676" w:rsidRPr="00020C9A" w:rsidRDefault="00E34676" w:rsidP="00E34676">
      <w:pPr>
        <w:pStyle w:val="Listeafsnit"/>
        <w:ind w:left="360"/>
        <w:rPr>
          <w:rFonts w:cstheme="minorHAnsi"/>
          <w:noProof/>
          <w:kern w:val="2"/>
          <w:sz w:val="20"/>
        </w:rPr>
      </w:pPr>
    </w:p>
    <w:p w14:paraId="43DC63AA" w14:textId="78E84D24" w:rsidR="001964AF" w:rsidRPr="00020C9A" w:rsidRDefault="001964AF" w:rsidP="001964AF">
      <w:pPr>
        <w:pStyle w:val="Listeafsnit"/>
        <w:ind w:left="360"/>
        <w:jc w:val="center"/>
        <w:rPr>
          <w:rFonts w:cstheme="minorHAnsi"/>
          <w:noProof/>
          <w:kern w:val="2"/>
          <w:sz w:val="20"/>
        </w:rPr>
      </w:pPr>
      <w:r>
        <w:rPr>
          <w:noProof/>
        </w:rPr>
        <w:drawing>
          <wp:inline distT="0" distB="0" distL="0" distR="0" wp14:anchorId="02E45CDC" wp14:editId="0E938328">
            <wp:extent cx="4715364" cy="2817893"/>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val="0"/>
                        </a:ext>
                      </a:extLst>
                    </a:blip>
                    <a:stretch>
                      <a:fillRect/>
                    </a:stretch>
                  </pic:blipFill>
                  <pic:spPr>
                    <a:xfrm>
                      <a:off x="0" y="0"/>
                      <a:ext cx="4715364" cy="2817893"/>
                    </a:xfrm>
                    <a:prstGeom prst="rect">
                      <a:avLst/>
                    </a:prstGeom>
                  </pic:spPr>
                </pic:pic>
              </a:graphicData>
            </a:graphic>
          </wp:inline>
        </w:drawing>
      </w:r>
    </w:p>
    <w:p w14:paraId="52C0B7F0" w14:textId="77777777" w:rsidR="002A6C8E" w:rsidRPr="00020C9A" w:rsidRDefault="002A6C8E" w:rsidP="093472BE">
      <w:pPr>
        <w:jc w:val="both"/>
        <w:rPr>
          <w:rFonts w:ascii="Calibri" w:eastAsia="Calibri" w:hAnsi="Calibri" w:cs="Calibri"/>
          <w:noProof/>
          <w:kern w:val="2"/>
          <w:szCs w:val="22"/>
          <w:u w:val="single"/>
        </w:rPr>
      </w:pPr>
    </w:p>
    <w:p w14:paraId="19C3F8FE" w14:textId="1139E281" w:rsidR="00F44AB2" w:rsidRPr="00020C9A" w:rsidRDefault="00F44AB2" w:rsidP="451CC2AC">
      <w:pPr>
        <w:rPr>
          <w:rFonts w:cstheme="minorBidi"/>
          <w:b/>
          <w:bCs/>
          <w:noProof/>
          <w:kern w:val="2"/>
        </w:rPr>
      </w:pPr>
      <w:r>
        <w:rPr>
          <w:b/>
          <w:bCs/>
        </w:rPr>
        <w:t>Hvis der registreres trykdrift, skal beslutningen om at nulstille enheden og vende tilbage til dens oprindelige tilsigtede indstillinger foretages i samråd med en kliniker. Tag forholdsregler for at understøtte patienten under en kort afbrydelse af behandlingen efter behov.</w:t>
      </w:r>
    </w:p>
    <w:p w14:paraId="068D7F73" w14:textId="722F0C27" w:rsidR="002A6C8E" w:rsidRPr="00020C9A" w:rsidRDefault="002A6C8E" w:rsidP="093472BE">
      <w:pPr>
        <w:jc w:val="both"/>
        <w:rPr>
          <w:rFonts w:ascii="Calibri" w:eastAsia="Calibri" w:hAnsi="Calibri" w:cs="Calibri"/>
          <w:noProof/>
          <w:kern w:val="2"/>
          <w:szCs w:val="22"/>
          <w:u w:val="single"/>
        </w:rPr>
      </w:pPr>
    </w:p>
    <w:p w14:paraId="05F26E1F" w14:textId="77777777" w:rsidR="000F5060" w:rsidRPr="00020C9A" w:rsidRDefault="000F5060" w:rsidP="000F5060">
      <w:pPr>
        <w:rPr>
          <w:rFonts w:cstheme="minorHAnsi"/>
          <w:noProof/>
          <w:kern w:val="2"/>
          <w:szCs w:val="22"/>
        </w:rPr>
      </w:pPr>
      <w:r>
        <w:t>Følgende handlinger kan udføres for at nulstille enheden til de oprindelige indstillinger:</w:t>
      </w:r>
    </w:p>
    <w:p w14:paraId="40773DE1" w14:textId="77777777" w:rsidR="000F5060" w:rsidRPr="00020C9A" w:rsidRDefault="000F5060" w:rsidP="000F5060">
      <w:pPr>
        <w:rPr>
          <w:rFonts w:cstheme="minorHAnsi"/>
          <w:noProof/>
          <w:kern w:val="2"/>
          <w:szCs w:val="22"/>
        </w:rPr>
      </w:pPr>
    </w:p>
    <w:p w14:paraId="398DB76E" w14:textId="70231B45" w:rsidR="000F5060" w:rsidRPr="00020C9A" w:rsidRDefault="000F5060" w:rsidP="000F5060">
      <w:pPr>
        <w:pStyle w:val="Listeafsnit"/>
        <w:numPr>
          <w:ilvl w:val="0"/>
          <w:numId w:val="20"/>
        </w:numPr>
        <w:rPr>
          <w:rFonts w:cstheme="minorHAnsi"/>
          <w:noProof/>
          <w:kern w:val="2"/>
          <w:szCs w:val="22"/>
        </w:rPr>
      </w:pPr>
      <w:r>
        <w:t>Tryk på Start/Stop, hvilket fører brugeren til skærmbilledet Confirmation (Bekræftelse) (se nedenfor). Vælg "Standby" på skærmbilledet Confirmation (Bekræftelse).</w:t>
      </w:r>
    </w:p>
    <w:p w14:paraId="11F22397" w14:textId="33CD0D0B" w:rsidR="00F44AB2" w:rsidRPr="00020C9A" w:rsidRDefault="00F44AB2" w:rsidP="093472BE">
      <w:pPr>
        <w:jc w:val="both"/>
        <w:rPr>
          <w:rFonts w:ascii="Calibri" w:eastAsia="Calibri" w:hAnsi="Calibri" w:cs="Calibri"/>
          <w:noProof/>
          <w:kern w:val="2"/>
          <w:szCs w:val="22"/>
          <w:u w:val="single"/>
        </w:rPr>
      </w:pPr>
    </w:p>
    <w:p w14:paraId="5C7A27D3" w14:textId="47C6EF31" w:rsidR="000F5060" w:rsidRPr="00020C9A" w:rsidRDefault="00FE32F7" w:rsidP="00FE32F7">
      <w:pPr>
        <w:jc w:val="center"/>
        <w:rPr>
          <w:rFonts w:ascii="Calibri" w:eastAsia="Calibri" w:hAnsi="Calibri" w:cs="Calibri"/>
          <w:noProof/>
          <w:kern w:val="2"/>
          <w:szCs w:val="22"/>
          <w:u w:val="single"/>
        </w:rPr>
      </w:pPr>
      <w:r>
        <w:rPr>
          <w:noProof/>
        </w:rPr>
        <w:drawing>
          <wp:inline distT="0" distB="0" distL="0" distR="0" wp14:anchorId="6C161A6F" wp14:editId="6178C8AC">
            <wp:extent cx="4677883" cy="2814727"/>
            <wp:effectExtent l="0" t="0" r="889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4677883" cy="2814727"/>
                    </a:xfrm>
                    <a:prstGeom prst="rect">
                      <a:avLst/>
                    </a:prstGeom>
                  </pic:spPr>
                </pic:pic>
              </a:graphicData>
            </a:graphic>
          </wp:inline>
        </w:drawing>
      </w:r>
    </w:p>
    <w:p w14:paraId="35D2F37B" w14:textId="3593711B" w:rsidR="00FE32F7" w:rsidRPr="00020C9A" w:rsidRDefault="00FE32F7" w:rsidP="00FE32F7">
      <w:pPr>
        <w:jc w:val="center"/>
        <w:rPr>
          <w:rFonts w:ascii="Calibri" w:eastAsia="Calibri" w:hAnsi="Calibri" w:cs="Calibri"/>
          <w:noProof/>
          <w:kern w:val="2"/>
          <w:szCs w:val="22"/>
          <w:u w:val="single"/>
        </w:rPr>
      </w:pPr>
    </w:p>
    <w:p w14:paraId="2B2D0ADA" w14:textId="03F44A57" w:rsidR="00656813" w:rsidRPr="00020C9A" w:rsidRDefault="00656813" w:rsidP="00656813">
      <w:pPr>
        <w:pStyle w:val="Listeafsnit"/>
        <w:numPr>
          <w:ilvl w:val="0"/>
          <w:numId w:val="20"/>
        </w:numPr>
        <w:rPr>
          <w:rFonts w:cstheme="minorHAnsi"/>
          <w:noProof/>
          <w:kern w:val="2"/>
          <w:szCs w:val="22"/>
        </w:rPr>
      </w:pPr>
      <w:r>
        <w:t>Når Standby er valgt, vil brugeren se skærmbilledet Standby. Tryk derefter hurtigt på "Start ventilation" for at genoptage terapien uden forsinkelse.</w:t>
      </w:r>
    </w:p>
    <w:p w14:paraId="4DD49C29" w14:textId="70779F58" w:rsidR="004157A1" w:rsidRPr="00020C9A" w:rsidRDefault="004157A1" w:rsidP="004157A1">
      <w:pPr>
        <w:pStyle w:val="Listeafsnit"/>
        <w:ind w:left="360"/>
        <w:rPr>
          <w:rFonts w:cstheme="minorHAnsi"/>
          <w:noProof/>
          <w:kern w:val="2"/>
          <w:szCs w:val="22"/>
        </w:rPr>
      </w:pPr>
    </w:p>
    <w:p w14:paraId="3828D3A1" w14:textId="1B82A8F2" w:rsidR="004157A1" w:rsidRPr="00020C9A" w:rsidRDefault="00AC20B3" w:rsidP="004157A1">
      <w:pPr>
        <w:pStyle w:val="Listeafsnit"/>
        <w:ind w:left="360"/>
        <w:rPr>
          <w:rFonts w:cstheme="minorHAnsi"/>
          <w:noProof/>
          <w:kern w:val="2"/>
          <w:sz w:val="20"/>
        </w:rPr>
      </w:pPr>
      <w:r>
        <w:rPr>
          <w:noProof/>
        </w:rPr>
        <w:lastRenderedPageBreak/>
        <w:drawing>
          <wp:inline distT="0" distB="0" distL="0" distR="0" wp14:anchorId="7E980083" wp14:editId="66311A8B">
            <wp:extent cx="4862354" cy="29015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4862354" cy="2901524"/>
                    </a:xfrm>
                    <a:prstGeom prst="rect">
                      <a:avLst/>
                    </a:prstGeom>
                  </pic:spPr>
                </pic:pic>
              </a:graphicData>
            </a:graphic>
          </wp:inline>
        </w:drawing>
      </w:r>
    </w:p>
    <w:p w14:paraId="7466EA07" w14:textId="77777777" w:rsidR="00656813" w:rsidRPr="00020C9A" w:rsidRDefault="00656813" w:rsidP="00656813">
      <w:pPr>
        <w:jc w:val="both"/>
        <w:rPr>
          <w:rFonts w:ascii="Calibri" w:eastAsia="Calibri" w:hAnsi="Calibri" w:cs="Calibri"/>
          <w:noProof/>
          <w:kern w:val="2"/>
          <w:szCs w:val="22"/>
          <w:u w:val="single"/>
        </w:rPr>
      </w:pPr>
    </w:p>
    <w:p w14:paraId="41DF09B6" w14:textId="1FCAF2A6" w:rsidR="002A6C8E" w:rsidRPr="00020C9A" w:rsidRDefault="00EE7A28" w:rsidP="00141901">
      <w:pPr>
        <w:pStyle w:val="Ingenafstand"/>
        <w:rPr>
          <w:rFonts w:ascii="Calibri" w:eastAsia="Calibri" w:hAnsi="Calibri" w:cs="Calibri"/>
          <w:noProof/>
          <w:kern w:val="2"/>
          <w:sz w:val="22"/>
          <w:szCs w:val="22"/>
          <w:u w:val="single"/>
        </w:rPr>
      </w:pPr>
      <w:r>
        <w:rPr>
          <w:rFonts w:asciiTheme="minorHAnsi" w:hAnsiTheme="minorHAnsi"/>
          <w:b/>
          <w:bCs/>
          <w:sz w:val="22"/>
          <w:szCs w:val="22"/>
        </w:rPr>
        <w:t>Philips anbefaler, at brugerne jævnligt (en gang om måneden) udfører ovenstående trin for at forhindre, at trykket skrider.</w:t>
      </w:r>
    </w:p>
    <w:p w14:paraId="040574FE" w14:textId="77777777" w:rsidR="002A6C8E" w:rsidRPr="00020C9A" w:rsidRDefault="002A6C8E" w:rsidP="093472BE">
      <w:pPr>
        <w:jc w:val="both"/>
        <w:rPr>
          <w:rFonts w:ascii="Calibri" w:eastAsia="Calibri" w:hAnsi="Calibri" w:cs="Calibri"/>
          <w:noProof/>
          <w:kern w:val="2"/>
          <w:szCs w:val="22"/>
          <w:u w:val="single"/>
        </w:rPr>
      </w:pPr>
    </w:p>
    <w:p w14:paraId="76ECE845" w14:textId="77777777" w:rsidR="003F555E" w:rsidRPr="00020C9A" w:rsidRDefault="003F555E" w:rsidP="003F555E">
      <w:pPr>
        <w:pStyle w:val="Ingenafstand"/>
        <w:jc w:val="both"/>
        <w:rPr>
          <w:rFonts w:asciiTheme="minorHAnsi" w:hAnsiTheme="minorHAnsi" w:cstheme="minorHAnsi"/>
          <w:noProof/>
          <w:kern w:val="2"/>
          <w:sz w:val="22"/>
          <w:szCs w:val="22"/>
        </w:rPr>
      </w:pPr>
    </w:p>
    <w:p w14:paraId="79978CFC" w14:textId="0C26F40A" w:rsidR="003F555E" w:rsidRPr="00020C9A" w:rsidRDefault="003F555E" w:rsidP="003F555E">
      <w:pPr>
        <w:pStyle w:val="Listeafsnit"/>
        <w:numPr>
          <w:ilvl w:val="0"/>
          <w:numId w:val="8"/>
        </w:numPr>
        <w:ind w:left="270" w:hanging="270"/>
        <w:jc w:val="both"/>
        <w:rPr>
          <w:rFonts w:cstheme="minorHAnsi"/>
          <w:b/>
          <w:bCs/>
          <w:noProof/>
          <w:kern w:val="2"/>
          <w:szCs w:val="22"/>
        </w:rPr>
      </w:pPr>
      <w:r>
        <w:rPr>
          <w:b/>
          <w:bCs/>
          <w:szCs w:val="22"/>
        </w:rPr>
        <w:t>Beskriv, hvilke handlinger, Philips SRC har planlagt for at korrigere problemet.</w:t>
      </w:r>
    </w:p>
    <w:p w14:paraId="6048A57F" w14:textId="54289F97" w:rsidR="00340537" w:rsidRPr="00020C9A" w:rsidRDefault="00340537" w:rsidP="00340537">
      <w:pPr>
        <w:jc w:val="both"/>
        <w:rPr>
          <w:rFonts w:cstheme="minorHAnsi"/>
          <w:b/>
          <w:bCs/>
          <w:noProof/>
          <w:kern w:val="2"/>
          <w:szCs w:val="22"/>
        </w:rPr>
      </w:pPr>
    </w:p>
    <w:p w14:paraId="687A4620" w14:textId="103F9354" w:rsidR="005724EC" w:rsidRPr="00204ABF" w:rsidRDefault="005724EC" w:rsidP="00BD1890">
      <w:pPr>
        <w:jc w:val="both"/>
        <w:rPr>
          <w:rFonts w:cstheme="minorHAnsi"/>
          <w:noProof/>
          <w:kern w:val="2"/>
          <w:szCs w:val="22"/>
        </w:rPr>
      </w:pPr>
      <w:r>
        <w:t xml:space="preserve">Philips udsender denne vigtige produktinformation for at gøre kunder og modtagere opmærksomme på de potentielle problemer, der er beskrevet ovenfor, og hvordan de skal behandles. Philips vil frigive en softwarerettelse for at løse dette problem. </w:t>
      </w:r>
      <w:r w:rsidRPr="00204ABF">
        <w:t>Philips kontakter Trilogy EV300</w:t>
      </w:r>
      <w:r w:rsidRPr="00F21E7B">
        <w:t>-kunder</w:t>
      </w:r>
      <w:r w:rsidR="008C0C05" w:rsidRPr="00F21E7B">
        <w:t>)</w:t>
      </w:r>
      <w:r w:rsidRPr="00F21E7B">
        <w:t>, når</w:t>
      </w:r>
      <w:r w:rsidRPr="00204ABF">
        <w:t xml:space="preserve"> softwaren frigives.</w:t>
      </w:r>
    </w:p>
    <w:p w14:paraId="35E12AFE" w14:textId="77777777" w:rsidR="005724EC" w:rsidRPr="00204ABF" w:rsidRDefault="005724EC" w:rsidP="005724EC">
      <w:pPr>
        <w:rPr>
          <w:rFonts w:cstheme="minorHAnsi"/>
          <w:noProof/>
          <w:kern w:val="2"/>
          <w:szCs w:val="22"/>
        </w:rPr>
      </w:pPr>
      <w:r w:rsidRPr="00204ABF">
        <w:t> </w:t>
      </w:r>
    </w:p>
    <w:p w14:paraId="4A24D3CC" w14:textId="021ABE6A" w:rsidR="00B967D4" w:rsidRDefault="005724EC" w:rsidP="00B967D4">
      <w:pPr>
        <w:rPr>
          <w:i/>
          <w:iCs/>
          <w:szCs w:val="22"/>
        </w:rPr>
      </w:pPr>
      <w:r>
        <w:t>Hvis du har brug for yderligere oplysninger eller support i forbindelse med dette problem, er du velkommen til at kontakte den lokale repræsentant for Philips</w:t>
      </w:r>
      <w:r w:rsidR="0041788B">
        <w:t>:</w:t>
      </w:r>
    </w:p>
    <w:p w14:paraId="6347806F" w14:textId="77777777" w:rsidR="00F21E7B" w:rsidRDefault="00F21E7B" w:rsidP="00204ABF">
      <w:pPr>
        <w:rPr>
          <w:rFonts w:cstheme="minorHAnsi"/>
          <w:i/>
          <w:iCs/>
          <w:kern w:val="2"/>
          <w:szCs w:val="22"/>
        </w:rPr>
      </w:pPr>
    </w:p>
    <w:p w14:paraId="22C87EF3" w14:textId="67592E06" w:rsidR="00204ABF" w:rsidRPr="00204ABF" w:rsidRDefault="00204ABF" w:rsidP="00204ABF">
      <w:pPr>
        <w:rPr>
          <w:rFonts w:cstheme="minorHAnsi"/>
          <w:i/>
          <w:iCs/>
          <w:kern w:val="2"/>
          <w:szCs w:val="22"/>
        </w:rPr>
      </w:pPr>
      <w:r w:rsidRPr="00204ABF">
        <w:rPr>
          <w:rFonts w:cstheme="minorHAnsi"/>
          <w:i/>
          <w:iCs/>
          <w:kern w:val="2"/>
          <w:szCs w:val="22"/>
        </w:rPr>
        <w:t>Telephone       80 30 30 35</w:t>
      </w:r>
    </w:p>
    <w:p w14:paraId="15A6A459" w14:textId="00BAF84A" w:rsidR="00204ABF" w:rsidRPr="00020C9A" w:rsidRDefault="00204ABF" w:rsidP="00204ABF">
      <w:pPr>
        <w:rPr>
          <w:rFonts w:cstheme="minorHAnsi"/>
          <w:i/>
          <w:iCs/>
          <w:kern w:val="2"/>
          <w:szCs w:val="22"/>
        </w:rPr>
      </w:pPr>
      <w:r w:rsidRPr="00204ABF">
        <w:rPr>
          <w:rFonts w:cstheme="minorHAnsi"/>
          <w:i/>
          <w:iCs/>
          <w:kern w:val="2"/>
          <w:szCs w:val="22"/>
        </w:rPr>
        <w:t>Email               philips.service@philips.com</w:t>
      </w:r>
    </w:p>
    <w:p w14:paraId="1A3B30C3" w14:textId="01DE1008" w:rsidR="005724EC" w:rsidRPr="00020C9A" w:rsidRDefault="005724EC" w:rsidP="005724EC">
      <w:pPr>
        <w:rPr>
          <w:rFonts w:cstheme="minorHAnsi"/>
          <w:noProof/>
          <w:kern w:val="2"/>
          <w:szCs w:val="22"/>
        </w:rPr>
      </w:pPr>
    </w:p>
    <w:p w14:paraId="0DF96F8E" w14:textId="6BBD339D" w:rsidR="00853E47" w:rsidRPr="00020C9A" w:rsidRDefault="00853E47" w:rsidP="00853E47">
      <w:pPr>
        <w:jc w:val="both"/>
        <w:rPr>
          <w:rFonts w:ascii="Calibri" w:hAnsi="Calibri"/>
          <w:b/>
          <w:bCs/>
          <w:noProof/>
          <w:kern w:val="2"/>
        </w:rPr>
      </w:pPr>
      <w:r>
        <w:rPr>
          <w:rFonts w:ascii="Calibri" w:hAnsi="Calibri"/>
          <w:b/>
          <w:bCs/>
          <w:u w:val="single"/>
        </w:rPr>
        <w:t>Udfyld, underskriv og returner formularen til bekræftelse og modtagelse sidst i dette brev.</w:t>
      </w:r>
    </w:p>
    <w:p w14:paraId="28D5C0DC" w14:textId="77777777" w:rsidR="005724EC" w:rsidRPr="00020C9A" w:rsidRDefault="005724EC" w:rsidP="005724EC">
      <w:pPr>
        <w:rPr>
          <w:rFonts w:cstheme="minorHAnsi"/>
          <w:noProof/>
          <w:kern w:val="2"/>
          <w:szCs w:val="22"/>
        </w:rPr>
      </w:pPr>
      <w:r>
        <w:t> </w:t>
      </w:r>
    </w:p>
    <w:p w14:paraId="2B547763" w14:textId="77777777" w:rsidR="005724EC" w:rsidRPr="00020C9A" w:rsidRDefault="005724EC" w:rsidP="005724EC">
      <w:pPr>
        <w:rPr>
          <w:rFonts w:cstheme="minorHAnsi"/>
          <w:noProof/>
          <w:kern w:val="2"/>
          <w:szCs w:val="22"/>
        </w:rPr>
      </w:pPr>
      <w:r>
        <w:t>Philips beklager den ulejlighed, dette måtte forårsage. </w:t>
      </w:r>
    </w:p>
    <w:p w14:paraId="79007766" w14:textId="77777777" w:rsidR="003F555E" w:rsidRPr="00020C9A" w:rsidRDefault="003F555E" w:rsidP="003F555E">
      <w:pPr>
        <w:rPr>
          <w:rFonts w:cstheme="minorHAnsi"/>
          <w:noProof/>
          <w:kern w:val="2"/>
          <w:szCs w:val="22"/>
        </w:rPr>
      </w:pPr>
    </w:p>
    <w:p w14:paraId="21F18695" w14:textId="77777777" w:rsidR="003F555E" w:rsidRPr="00F815C8" w:rsidRDefault="003F555E" w:rsidP="003F555E">
      <w:pPr>
        <w:rPr>
          <w:rFonts w:cstheme="minorHAnsi"/>
          <w:noProof/>
          <w:kern w:val="2"/>
          <w:szCs w:val="22"/>
          <w:lang w:val="en-US"/>
        </w:rPr>
      </w:pPr>
      <w:r w:rsidRPr="00F815C8">
        <w:rPr>
          <w:lang w:val="en-US"/>
        </w:rPr>
        <w:t xml:space="preserve">Med </w:t>
      </w:r>
      <w:proofErr w:type="spellStart"/>
      <w:r w:rsidRPr="00F815C8">
        <w:rPr>
          <w:lang w:val="en-US"/>
        </w:rPr>
        <w:t>venlig</w:t>
      </w:r>
      <w:proofErr w:type="spellEnd"/>
      <w:r w:rsidRPr="00F815C8">
        <w:rPr>
          <w:lang w:val="en-US"/>
        </w:rPr>
        <w:t xml:space="preserve"> </w:t>
      </w:r>
      <w:proofErr w:type="spellStart"/>
      <w:r w:rsidRPr="00F815C8">
        <w:rPr>
          <w:lang w:val="en-US"/>
        </w:rPr>
        <w:t>hilsen</w:t>
      </w:r>
      <w:proofErr w:type="spellEnd"/>
    </w:p>
    <w:p w14:paraId="767AF052" w14:textId="77777777" w:rsidR="00F248C8" w:rsidRPr="00F815C8" w:rsidRDefault="00F248C8" w:rsidP="003F555E">
      <w:pPr>
        <w:rPr>
          <w:rFonts w:cstheme="minorHAnsi"/>
          <w:noProof/>
          <w:kern w:val="2"/>
          <w:szCs w:val="22"/>
          <w:lang w:val="en-US"/>
        </w:rPr>
      </w:pPr>
    </w:p>
    <w:p w14:paraId="65626B01" w14:textId="77777777" w:rsidR="00F248C8" w:rsidRPr="00F815C8" w:rsidRDefault="00F248C8" w:rsidP="00F248C8">
      <w:pPr>
        <w:rPr>
          <w:rFonts w:cstheme="minorHAnsi"/>
          <w:kern w:val="2"/>
          <w:szCs w:val="22"/>
          <w:lang w:val="en-US"/>
        </w:rPr>
      </w:pPr>
      <w:r w:rsidRPr="00F815C8">
        <w:rPr>
          <w:lang w:val="en-US"/>
        </w:rPr>
        <w:t>Rodney Mell</w:t>
      </w:r>
      <w:r w:rsidRPr="00F815C8">
        <w:rPr>
          <w:lang w:val="en-US"/>
        </w:rPr>
        <w:br/>
        <w:t>Head of Quality Assurance</w:t>
      </w:r>
    </w:p>
    <w:p w14:paraId="0BAFFC6E" w14:textId="77777777" w:rsidR="00F248C8" w:rsidRPr="00020C9A" w:rsidRDefault="00F248C8" w:rsidP="00F248C8">
      <w:pPr>
        <w:jc w:val="both"/>
        <w:rPr>
          <w:rFonts w:cstheme="minorHAnsi"/>
          <w:kern w:val="2"/>
          <w:szCs w:val="22"/>
        </w:rPr>
      </w:pPr>
      <w:r>
        <w:t>Philips Sleep and Respiratory Care</w:t>
      </w:r>
    </w:p>
    <w:p w14:paraId="49C4C5CA" w14:textId="00D7EBBA" w:rsidR="003F555E" w:rsidRPr="00020C9A" w:rsidRDefault="00F248C8" w:rsidP="003F555E">
      <w:pPr>
        <w:rPr>
          <w:rFonts w:cstheme="minorHAnsi"/>
          <w:noProof/>
          <w:kern w:val="2"/>
          <w:szCs w:val="22"/>
        </w:rPr>
      </w:pPr>
      <w:r>
        <w:t xml:space="preserve"> </w:t>
      </w:r>
      <w:r>
        <w:br w:type="page"/>
      </w:r>
    </w:p>
    <w:p w14:paraId="5786B139" w14:textId="610AD363" w:rsidR="003F555E" w:rsidRPr="00020C9A" w:rsidRDefault="003F555E" w:rsidP="003F555E">
      <w:pPr>
        <w:jc w:val="center"/>
        <w:rPr>
          <w:rFonts w:cstheme="minorHAnsi"/>
          <w:b/>
          <w:bCs/>
          <w:noProof/>
          <w:kern w:val="2"/>
          <w:szCs w:val="22"/>
        </w:rPr>
      </w:pPr>
      <w:bookmarkStart w:id="4" w:name="_Hlk77076529"/>
      <w:r>
        <w:rPr>
          <w:b/>
          <w:bCs/>
          <w:szCs w:val="22"/>
        </w:rPr>
        <w:lastRenderedPageBreak/>
        <w:t>SVARFORMULAR I FORBINDELSE MED VIGTIG PRODUKTINFORMATION</w:t>
      </w:r>
    </w:p>
    <w:bookmarkEnd w:id="4"/>
    <w:p w14:paraId="6549B5E4" w14:textId="091A58D3" w:rsidR="003F555E" w:rsidRPr="00020C9A" w:rsidRDefault="003F555E" w:rsidP="003F555E">
      <w:pPr>
        <w:rPr>
          <w:rFonts w:cstheme="minorHAnsi"/>
          <w:noProof/>
          <w:kern w:val="2"/>
          <w:szCs w:val="22"/>
        </w:rPr>
      </w:pPr>
    </w:p>
    <w:p w14:paraId="1B01BB23" w14:textId="4C9ED7B2" w:rsidR="007E2146" w:rsidRPr="00F815C8" w:rsidRDefault="00277F72" w:rsidP="007E2146">
      <w:pPr>
        <w:jc w:val="center"/>
        <w:rPr>
          <w:rFonts w:ascii="Calibri" w:hAnsi="Calibri" w:cs="Calibri"/>
          <w:b/>
          <w:bCs/>
          <w:i/>
          <w:iCs/>
          <w:noProof/>
          <w:color w:val="CC0066"/>
          <w:kern w:val="2"/>
          <w:szCs w:val="22"/>
          <w:lang w:val="en-US"/>
        </w:rPr>
      </w:pPr>
      <w:r w:rsidRPr="00F815C8">
        <w:rPr>
          <w:b/>
          <w:bCs/>
          <w:szCs w:val="22"/>
          <w:lang w:val="en-US"/>
        </w:rPr>
        <w:t>Reference: </w:t>
      </w:r>
      <w:r w:rsidRPr="00F815C8">
        <w:rPr>
          <w:rStyle w:val="normaltextrun"/>
          <w:rFonts w:ascii="Calibri" w:hAnsi="Calibri"/>
          <w:b/>
          <w:bCs/>
          <w:color w:val="000000"/>
          <w:szCs w:val="22"/>
          <w:shd w:val="clear" w:color="auto" w:fill="FFFFFF"/>
          <w:lang w:val="en-US"/>
        </w:rPr>
        <w:t xml:space="preserve">Trilogy EV300 </w:t>
      </w:r>
      <w:proofErr w:type="spellStart"/>
      <w:r w:rsidRPr="00F815C8">
        <w:rPr>
          <w:rStyle w:val="normaltextrun"/>
          <w:rFonts w:ascii="Calibri" w:hAnsi="Calibri"/>
          <w:b/>
          <w:bCs/>
          <w:color w:val="000000"/>
          <w:szCs w:val="22"/>
          <w:shd w:val="clear" w:color="auto" w:fill="FFFFFF"/>
          <w:lang w:val="en-US"/>
        </w:rPr>
        <w:t>og</w:t>
      </w:r>
      <w:proofErr w:type="spellEnd"/>
      <w:r w:rsidRPr="00F815C8">
        <w:rPr>
          <w:rStyle w:val="normaltextrun"/>
          <w:rFonts w:ascii="Calibri" w:hAnsi="Calibri"/>
          <w:b/>
          <w:bCs/>
          <w:color w:val="000000"/>
          <w:szCs w:val="22"/>
          <w:shd w:val="clear" w:color="auto" w:fill="FFFFFF"/>
          <w:lang w:val="en-US"/>
        </w:rPr>
        <w:t xml:space="preserve"> Trilogy Evo O2</w:t>
      </w:r>
      <w:r w:rsidRPr="00F815C8">
        <w:rPr>
          <w:rStyle w:val="eop"/>
          <w:rFonts w:ascii="Calibri" w:hAnsi="Calibri"/>
          <w:b/>
          <w:bCs/>
          <w:color w:val="000000"/>
          <w:szCs w:val="22"/>
          <w:shd w:val="clear" w:color="auto" w:fill="FFFFFF"/>
          <w:lang w:val="en-US"/>
        </w:rPr>
        <w:t>(2021-07-A)</w:t>
      </w:r>
    </w:p>
    <w:p w14:paraId="767F06F9" w14:textId="2C74F6C5" w:rsidR="00277F72" w:rsidRPr="00F815C8" w:rsidRDefault="00277F72" w:rsidP="00277F72">
      <w:pPr>
        <w:rPr>
          <w:rFonts w:cstheme="minorHAnsi"/>
          <w:noProof/>
          <w:kern w:val="2"/>
          <w:szCs w:val="22"/>
          <w:lang w:val="en-US"/>
        </w:rPr>
      </w:pPr>
    </w:p>
    <w:p w14:paraId="023B83E9" w14:textId="77777777" w:rsidR="00277F72" w:rsidRPr="00F815C8" w:rsidRDefault="00277F72" w:rsidP="00277F72">
      <w:pPr>
        <w:rPr>
          <w:rFonts w:cstheme="minorHAnsi"/>
          <w:noProof/>
          <w:kern w:val="2"/>
          <w:szCs w:val="22"/>
          <w:lang w:val="en-US"/>
        </w:rPr>
      </w:pPr>
      <w:r w:rsidRPr="00F815C8">
        <w:rPr>
          <w:lang w:val="en-US"/>
        </w:rPr>
        <w:t> </w:t>
      </w:r>
    </w:p>
    <w:p w14:paraId="40402217" w14:textId="1ECC5DF9" w:rsidR="00277F72" w:rsidRPr="00020C9A" w:rsidRDefault="00277F72" w:rsidP="00277F72">
      <w:pPr>
        <w:rPr>
          <w:rFonts w:cstheme="minorHAnsi"/>
          <w:noProof/>
          <w:kern w:val="2"/>
          <w:szCs w:val="22"/>
        </w:rPr>
      </w:pPr>
      <w:r>
        <w:rPr>
          <w:b/>
          <w:bCs/>
          <w:szCs w:val="22"/>
        </w:rPr>
        <w:t>Instruktioner:</w:t>
      </w:r>
      <w:r>
        <w:t xml:space="preserve"> Udfyld og returner formularen til Philips med det samme og </w:t>
      </w:r>
      <w:r>
        <w:rPr>
          <w:b/>
          <w:bCs/>
          <w:szCs w:val="22"/>
        </w:rPr>
        <w:t>senest 30 dage</w:t>
      </w:r>
      <w:r>
        <w:t xml:space="preserve"> efter modtagelsen. Udfyldelse af denne formular bekræfter modtagelsen af den vigtige produktinformation samt forståelse af problemet og påkrævede handlinger, der skal udføres. </w:t>
      </w:r>
    </w:p>
    <w:p w14:paraId="776898C8" w14:textId="77777777" w:rsidR="00277F72" w:rsidRPr="00020C9A" w:rsidRDefault="00277F72" w:rsidP="00277F72">
      <w:pPr>
        <w:rPr>
          <w:rFonts w:cstheme="minorHAnsi"/>
          <w:noProof/>
          <w:kern w:val="2"/>
          <w:szCs w:val="22"/>
        </w:rPr>
      </w:pPr>
      <w:r>
        <w:t> </w:t>
      </w:r>
    </w:p>
    <w:p w14:paraId="2A1A0980" w14:textId="0B8B34C4" w:rsidR="0028337E" w:rsidRPr="00020C9A" w:rsidRDefault="0028337E" w:rsidP="0028337E">
      <w:pPr>
        <w:tabs>
          <w:tab w:val="left" w:pos="2340"/>
          <w:tab w:val="left" w:pos="2880"/>
          <w:tab w:val="left" w:pos="6480"/>
          <w:tab w:val="left" w:pos="7200"/>
        </w:tabs>
        <w:jc w:val="both"/>
        <w:rPr>
          <w:noProof/>
          <w:kern w:val="2"/>
        </w:rPr>
      </w:pPr>
      <w:r>
        <w:t>Kundekontonummer: __________________________________________________________________</w:t>
      </w:r>
    </w:p>
    <w:p w14:paraId="43EB36DC" w14:textId="77777777" w:rsidR="0028337E" w:rsidRPr="00020C9A" w:rsidRDefault="0028337E" w:rsidP="0028337E">
      <w:pPr>
        <w:tabs>
          <w:tab w:val="left" w:pos="2340"/>
          <w:tab w:val="left" w:pos="2880"/>
          <w:tab w:val="left" w:pos="6480"/>
          <w:tab w:val="left" w:pos="7200"/>
        </w:tabs>
        <w:jc w:val="both"/>
        <w:rPr>
          <w:noProof/>
          <w:kern w:val="2"/>
        </w:rPr>
      </w:pPr>
    </w:p>
    <w:p w14:paraId="31A47B14" w14:textId="4B589298" w:rsidR="0028337E" w:rsidRPr="00020C9A" w:rsidRDefault="0028337E" w:rsidP="0028337E">
      <w:pPr>
        <w:tabs>
          <w:tab w:val="left" w:pos="2340"/>
          <w:tab w:val="left" w:pos="2880"/>
          <w:tab w:val="left" w:pos="6480"/>
          <w:tab w:val="left" w:pos="7200"/>
        </w:tabs>
        <w:jc w:val="both"/>
        <w:rPr>
          <w:noProof/>
          <w:kern w:val="2"/>
          <w:u w:val="single"/>
        </w:rPr>
      </w:pPr>
      <w:r>
        <w:t>Navn på kunde/modtager/facilitet: _____________________________________________________</w:t>
      </w:r>
      <w:r>
        <w:tab/>
      </w:r>
      <w:r>
        <w:tab/>
      </w:r>
      <w:r>
        <w:tab/>
      </w:r>
      <w:r>
        <w:tab/>
      </w:r>
      <w:r>
        <w:tab/>
      </w:r>
      <w:r>
        <w:tab/>
      </w:r>
    </w:p>
    <w:p w14:paraId="7378B977" w14:textId="43657DE3" w:rsidR="0028337E" w:rsidRPr="00020C9A" w:rsidRDefault="0028337E" w:rsidP="0028337E">
      <w:pPr>
        <w:jc w:val="both"/>
        <w:rPr>
          <w:noProof/>
          <w:kern w:val="2"/>
        </w:rPr>
      </w:pPr>
      <w:r>
        <w:t>Gadenavn: __________________________________________________________________________</w:t>
      </w:r>
    </w:p>
    <w:p w14:paraId="10BD3984" w14:textId="77777777" w:rsidR="004B3CE9" w:rsidRPr="00020C9A" w:rsidRDefault="004B3CE9" w:rsidP="0028337E">
      <w:pPr>
        <w:jc w:val="both"/>
        <w:rPr>
          <w:noProof/>
          <w:kern w:val="2"/>
        </w:rPr>
      </w:pPr>
    </w:p>
    <w:p w14:paraId="1AE06F02" w14:textId="15F90428" w:rsidR="00277F72" w:rsidRPr="00020C9A" w:rsidRDefault="0028337E" w:rsidP="0028337E">
      <w:pPr>
        <w:jc w:val="both"/>
        <w:rPr>
          <w:noProof/>
          <w:kern w:val="2"/>
        </w:rPr>
      </w:pPr>
      <w:r>
        <w:t>By/postnummer/land: _______________________________________________________________</w:t>
      </w:r>
    </w:p>
    <w:p w14:paraId="1AB7180E" w14:textId="77777777" w:rsidR="002B25FB" w:rsidRPr="00020C9A" w:rsidRDefault="002B25FB" w:rsidP="00277F72">
      <w:pPr>
        <w:rPr>
          <w:rFonts w:cstheme="minorHAnsi"/>
          <w:noProof/>
          <w:kern w:val="2"/>
          <w:szCs w:val="22"/>
        </w:rPr>
      </w:pPr>
    </w:p>
    <w:p w14:paraId="2F0F57A0" w14:textId="55188CF9" w:rsidR="00277F72" w:rsidRPr="00020C9A" w:rsidRDefault="00277F72" w:rsidP="00277F72">
      <w:pPr>
        <w:rPr>
          <w:rFonts w:cstheme="minorHAnsi"/>
          <w:noProof/>
          <w:kern w:val="2"/>
          <w:szCs w:val="22"/>
        </w:rPr>
      </w:pPr>
      <w:r>
        <w:t>Vi bekræfter modtagelsen og forståelsen af den medfølgende vigtige produktinformation og bekræfter, at oplysningerne fra dette brev er blevet korrekt distribueret til alle brugere, der håndterer EV300.</w:t>
      </w:r>
    </w:p>
    <w:p w14:paraId="7AA15BEE" w14:textId="77777777" w:rsidR="00277F72" w:rsidRPr="00020C9A" w:rsidRDefault="00277F72" w:rsidP="00277F72">
      <w:pPr>
        <w:rPr>
          <w:rFonts w:cstheme="minorHAnsi"/>
          <w:noProof/>
          <w:kern w:val="2"/>
          <w:szCs w:val="22"/>
        </w:rPr>
      </w:pPr>
      <w:r>
        <w:t> </w:t>
      </w:r>
    </w:p>
    <w:p w14:paraId="1B50AC41" w14:textId="714EBFE1" w:rsidR="00277F72" w:rsidRPr="00020C9A" w:rsidRDefault="00277F72" w:rsidP="00277F72">
      <w:pPr>
        <w:rPr>
          <w:rFonts w:cstheme="minorHAnsi"/>
          <w:noProof/>
          <w:kern w:val="2"/>
          <w:szCs w:val="22"/>
        </w:rPr>
      </w:pPr>
      <w:r>
        <w:rPr>
          <w:b/>
          <w:bCs/>
          <w:szCs w:val="22"/>
        </w:rPr>
        <w:t>Navn personen, der udfylder denne formular:</w:t>
      </w:r>
    </w:p>
    <w:p w14:paraId="00ECF795" w14:textId="77777777" w:rsidR="00277F72" w:rsidRPr="00020C9A" w:rsidRDefault="00277F72" w:rsidP="00277F72">
      <w:pPr>
        <w:rPr>
          <w:rFonts w:cstheme="minorHAnsi"/>
          <w:kern w:val="2"/>
          <w:szCs w:val="22"/>
        </w:rPr>
      </w:pPr>
      <w:r>
        <w:t> </w:t>
      </w:r>
    </w:p>
    <w:p w14:paraId="6328A2DB" w14:textId="1CBF4677" w:rsidR="00781BF8" w:rsidRPr="00020C9A" w:rsidRDefault="00781BF8" w:rsidP="6C6EE337">
      <w:pPr>
        <w:jc w:val="both"/>
        <w:rPr>
          <w:kern w:val="2"/>
          <w:u w:val="single"/>
        </w:rPr>
      </w:pPr>
      <w:r>
        <w:t>Underskrift: __________________________________________</w:t>
      </w:r>
    </w:p>
    <w:p w14:paraId="28FC9176" w14:textId="77777777" w:rsidR="00781BF8" w:rsidRPr="00020C9A" w:rsidRDefault="00781BF8" w:rsidP="00781BF8">
      <w:pPr>
        <w:jc w:val="both"/>
        <w:rPr>
          <w:kern w:val="2"/>
        </w:rPr>
      </w:pPr>
    </w:p>
    <w:p w14:paraId="7C6536E7" w14:textId="0C5EAAE3" w:rsidR="00781BF8" w:rsidRPr="00020C9A" w:rsidRDefault="00781BF8" w:rsidP="6C6EE337">
      <w:pPr>
        <w:jc w:val="both"/>
        <w:rPr>
          <w:kern w:val="2"/>
          <w:u w:val="single"/>
        </w:rPr>
      </w:pPr>
      <w:r>
        <w:t>Navn med blokbogstaver: _____________________________________</w:t>
      </w:r>
    </w:p>
    <w:p w14:paraId="51F8305B" w14:textId="77777777" w:rsidR="00781BF8" w:rsidRPr="00020C9A" w:rsidRDefault="00781BF8" w:rsidP="00781BF8">
      <w:pPr>
        <w:jc w:val="both"/>
        <w:rPr>
          <w:kern w:val="2"/>
        </w:rPr>
      </w:pPr>
    </w:p>
    <w:p w14:paraId="3963F763" w14:textId="6D24BDC8" w:rsidR="00781BF8" w:rsidRPr="00020C9A" w:rsidRDefault="00781BF8" w:rsidP="00781BF8">
      <w:pPr>
        <w:jc w:val="both"/>
        <w:rPr>
          <w:kern w:val="2"/>
        </w:rPr>
      </w:pPr>
      <w:r>
        <w:t>Titel: ______________________________________________</w:t>
      </w:r>
    </w:p>
    <w:p w14:paraId="4B16731F" w14:textId="77777777" w:rsidR="00781BF8" w:rsidRPr="00020C9A" w:rsidRDefault="00781BF8" w:rsidP="00781BF8">
      <w:pPr>
        <w:jc w:val="both"/>
        <w:rPr>
          <w:kern w:val="2"/>
        </w:rPr>
      </w:pPr>
    </w:p>
    <w:p w14:paraId="374B4427" w14:textId="49E12039" w:rsidR="00781BF8" w:rsidRPr="00020C9A" w:rsidRDefault="00781BF8" w:rsidP="6C6EE337">
      <w:pPr>
        <w:jc w:val="both"/>
        <w:rPr>
          <w:kern w:val="2"/>
          <w:u w:val="single"/>
        </w:rPr>
      </w:pPr>
      <w:r>
        <w:t>Telefonnummer: _____________________________</w:t>
      </w:r>
    </w:p>
    <w:p w14:paraId="5D82687A" w14:textId="77777777" w:rsidR="00781BF8" w:rsidRPr="00020C9A" w:rsidRDefault="00781BF8" w:rsidP="00781BF8">
      <w:pPr>
        <w:jc w:val="both"/>
        <w:rPr>
          <w:kern w:val="2"/>
        </w:rPr>
      </w:pPr>
    </w:p>
    <w:p w14:paraId="6EEF0821" w14:textId="4D3F094C" w:rsidR="00781BF8" w:rsidRPr="00020C9A" w:rsidRDefault="00781BF8" w:rsidP="00781BF8">
      <w:pPr>
        <w:jc w:val="both"/>
        <w:rPr>
          <w:kern w:val="2"/>
        </w:rPr>
      </w:pPr>
      <w:r>
        <w:t>E-mailadresse: _________________________________</w:t>
      </w:r>
    </w:p>
    <w:p w14:paraId="6317C4D6" w14:textId="77777777" w:rsidR="00781BF8" w:rsidRPr="00020C9A" w:rsidRDefault="00781BF8" w:rsidP="00781BF8">
      <w:pPr>
        <w:jc w:val="both"/>
        <w:rPr>
          <w:kern w:val="2"/>
        </w:rPr>
      </w:pPr>
    </w:p>
    <w:p w14:paraId="3AD5E740" w14:textId="0999C606" w:rsidR="00781BF8" w:rsidRPr="00020C9A" w:rsidRDefault="00781BF8" w:rsidP="00781BF8">
      <w:pPr>
        <w:jc w:val="both"/>
        <w:rPr>
          <w:kern w:val="2"/>
        </w:rPr>
      </w:pPr>
      <w:r>
        <w:t>Dato (DD/MM/ÅÅÅÅ): ______________________________</w:t>
      </w:r>
    </w:p>
    <w:p w14:paraId="50BA7BF0" w14:textId="77777777" w:rsidR="00277F72" w:rsidRPr="00020C9A" w:rsidRDefault="00277F72" w:rsidP="00277F72">
      <w:pPr>
        <w:rPr>
          <w:rFonts w:cstheme="minorHAnsi"/>
          <w:noProof/>
          <w:kern w:val="2"/>
          <w:szCs w:val="22"/>
        </w:rPr>
      </w:pPr>
      <w:r>
        <w:t> </w:t>
      </w:r>
    </w:p>
    <w:p w14:paraId="66E00AA8" w14:textId="77777777" w:rsidR="004725A3" w:rsidRPr="00020C9A" w:rsidRDefault="004725A3" w:rsidP="00277F72">
      <w:pPr>
        <w:rPr>
          <w:rFonts w:cstheme="minorHAnsi"/>
          <w:noProof/>
          <w:kern w:val="2"/>
          <w:szCs w:val="22"/>
        </w:rPr>
      </w:pPr>
      <w:bookmarkStart w:id="5" w:name="_Hlk77076400"/>
      <w:r>
        <w:t>Udfyld og underskriv denne svarformular, og returner den til Philips på en af følgende måder:</w:t>
      </w:r>
    </w:p>
    <w:p w14:paraId="10DDE923" w14:textId="1201B742" w:rsidR="00277F72" w:rsidRPr="00020C9A" w:rsidRDefault="00277F72" w:rsidP="00277F72">
      <w:pPr>
        <w:rPr>
          <w:rFonts w:cstheme="minorHAnsi"/>
          <w:noProof/>
          <w:kern w:val="2"/>
          <w:szCs w:val="22"/>
        </w:rPr>
      </w:pPr>
      <w:r>
        <w:t> </w:t>
      </w:r>
    </w:p>
    <w:p w14:paraId="2C45A98D" w14:textId="365C8F36" w:rsidR="00277F72" w:rsidRPr="00F21E7B" w:rsidRDefault="00277F72" w:rsidP="00CE617B">
      <w:pPr>
        <w:rPr>
          <w:rFonts w:cstheme="minorHAnsi"/>
          <w:noProof/>
          <w:kern w:val="2"/>
          <w:szCs w:val="22"/>
          <w:lang w:val="de-DE"/>
        </w:rPr>
      </w:pPr>
      <w:proofErr w:type="spellStart"/>
      <w:proofErr w:type="gramStart"/>
      <w:r w:rsidRPr="00F21E7B">
        <w:rPr>
          <w:szCs w:val="22"/>
          <w:lang w:val="de-DE"/>
        </w:rPr>
        <w:t>E-mail</w:t>
      </w:r>
      <w:proofErr w:type="spellEnd"/>
      <w:r w:rsidRPr="00F21E7B">
        <w:rPr>
          <w:szCs w:val="22"/>
          <w:lang w:val="de-DE"/>
        </w:rPr>
        <w:t> </w:t>
      </w:r>
      <w:r w:rsidR="00CE617B" w:rsidRPr="00F21E7B">
        <w:rPr>
          <w:szCs w:val="22"/>
          <w:lang w:val="de-DE"/>
        </w:rPr>
        <w:t>:</w:t>
      </w:r>
      <w:proofErr w:type="gramEnd"/>
      <w:r w:rsidR="00CE617B" w:rsidRPr="00F21E7B">
        <w:rPr>
          <w:szCs w:val="22"/>
          <w:lang w:val="de-DE"/>
        </w:rPr>
        <w:t xml:space="preserve"> Post_Mkt_Nordic@philips.com</w:t>
      </w:r>
    </w:p>
    <w:p w14:paraId="078644CB" w14:textId="77777777" w:rsidR="00277F72" w:rsidRPr="00F815C8" w:rsidRDefault="00277F72" w:rsidP="00277F72">
      <w:pPr>
        <w:rPr>
          <w:rFonts w:cstheme="minorHAnsi"/>
          <w:noProof/>
          <w:kern w:val="2"/>
          <w:szCs w:val="22"/>
          <w:lang w:val="de-DE"/>
        </w:rPr>
      </w:pPr>
      <w:r w:rsidRPr="00F815C8">
        <w:rPr>
          <w:lang w:val="de-DE"/>
        </w:rPr>
        <w:t> </w:t>
      </w:r>
    </w:p>
    <w:bookmarkEnd w:id="5"/>
    <w:p w14:paraId="3387921B" w14:textId="77777777" w:rsidR="00277F72" w:rsidRPr="00F815C8" w:rsidRDefault="00277F72" w:rsidP="00277F72">
      <w:pPr>
        <w:rPr>
          <w:rFonts w:cstheme="minorHAnsi"/>
          <w:noProof/>
          <w:kern w:val="2"/>
          <w:szCs w:val="22"/>
          <w:lang w:val="de-DE"/>
        </w:rPr>
      </w:pPr>
      <w:r w:rsidRPr="00F815C8">
        <w:rPr>
          <w:lang w:val="de-DE"/>
        </w:rPr>
        <w:t> </w:t>
      </w:r>
    </w:p>
    <w:p w14:paraId="52CE3D8A" w14:textId="77777777" w:rsidR="00AD1CA5" w:rsidRPr="00F815C8" w:rsidRDefault="00AD1CA5" w:rsidP="003F555E">
      <w:pPr>
        <w:rPr>
          <w:rFonts w:cstheme="minorHAnsi"/>
          <w:noProof/>
          <w:kern w:val="2"/>
          <w:szCs w:val="22"/>
          <w:lang w:val="de-DE"/>
        </w:rPr>
      </w:pPr>
    </w:p>
    <w:sectPr w:rsidR="00AD1CA5" w:rsidRPr="00F815C8" w:rsidSect="007C3000">
      <w:headerReference w:type="default" r:id="rId16"/>
      <w:footerReference w:type="default" r:id="rId17"/>
      <w:endnotePr>
        <w:numFmt w:val="decimal"/>
        <w:numRestart w:val="eachSect"/>
      </w:endnotePr>
      <w:pgSz w:w="11906" w:h="16838" w:code="9"/>
      <w:pgMar w:top="958" w:right="1134" w:bottom="1134" w:left="1530" w:header="709"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40D00" w14:textId="77777777" w:rsidR="003E22C6" w:rsidRDefault="003E22C6">
      <w:r>
        <w:separator/>
      </w:r>
    </w:p>
  </w:endnote>
  <w:endnote w:type="continuationSeparator" w:id="0">
    <w:p w14:paraId="675B9C83" w14:textId="77777777" w:rsidR="003E22C6" w:rsidRDefault="003E22C6">
      <w:r>
        <w:continuationSeparator/>
      </w:r>
    </w:p>
  </w:endnote>
  <w:endnote w:type="continuationNotice" w:id="1">
    <w:p w14:paraId="7A0841CC" w14:textId="77777777" w:rsidR="003E22C6" w:rsidRDefault="003E2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3363"/>
      <w:gridCol w:w="3017"/>
    </w:tblGrid>
    <w:tr w:rsidR="00E9548A" w:rsidRPr="00B7443A" w14:paraId="15EE959C" w14:textId="77777777" w:rsidTr="00E548D4">
      <w:trPr>
        <w:trHeight w:val="646"/>
      </w:trPr>
      <w:tc>
        <w:tcPr>
          <w:tcW w:w="2890" w:type="dxa"/>
          <w:vAlign w:val="center"/>
        </w:tcPr>
        <w:p w14:paraId="07B4F87B" w14:textId="3B9D41F7" w:rsidR="00E9548A" w:rsidRPr="001307A4" w:rsidRDefault="00E9548A" w:rsidP="007E2146">
          <w:pPr>
            <w:pStyle w:val="Sidehoved"/>
            <w:rPr>
              <w:rFonts w:cstheme="minorHAnsi"/>
              <w:b/>
              <w:sz w:val="20"/>
            </w:rPr>
          </w:pPr>
        </w:p>
      </w:tc>
      <w:tc>
        <w:tcPr>
          <w:tcW w:w="3363" w:type="dxa"/>
          <w:vAlign w:val="center"/>
        </w:tcPr>
        <w:p w14:paraId="44AD4C4B" w14:textId="7ABA12B1" w:rsidR="00E9548A" w:rsidRPr="001307A4" w:rsidRDefault="00E9548A" w:rsidP="00E9548A">
          <w:pPr>
            <w:pStyle w:val="Sidehoved"/>
            <w:jc w:val="center"/>
            <w:rPr>
              <w:rFonts w:cstheme="minorHAnsi"/>
              <w:b/>
              <w:sz w:val="20"/>
            </w:rPr>
          </w:pPr>
        </w:p>
      </w:tc>
      <w:tc>
        <w:tcPr>
          <w:tcW w:w="3017" w:type="dxa"/>
          <w:vAlign w:val="center"/>
        </w:tcPr>
        <w:p w14:paraId="4754A945" w14:textId="77777777" w:rsidR="00E9548A" w:rsidRPr="001307A4" w:rsidRDefault="00E9548A" w:rsidP="007E2146">
          <w:pPr>
            <w:pStyle w:val="Sidehoved"/>
            <w:jc w:val="right"/>
            <w:rPr>
              <w:rFonts w:cstheme="minorHAnsi"/>
              <w:b/>
              <w:sz w:val="20"/>
            </w:rPr>
          </w:pPr>
          <w:r>
            <w:rPr>
              <w:sz w:val="20"/>
            </w:rPr>
            <w:t xml:space="preserve">Side </w:t>
          </w:r>
          <w:r w:rsidRPr="001307A4">
            <w:rPr>
              <w:rFonts w:cstheme="minorHAnsi"/>
              <w:b/>
              <w:sz w:val="20"/>
            </w:rPr>
            <w:fldChar w:fldCharType="begin"/>
          </w:r>
          <w:r w:rsidRPr="001307A4">
            <w:rPr>
              <w:rFonts w:cstheme="minorHAnsi"/>
              <w:sz w:val="20"/>
            </w:rPr>
            <w:instrText xml:space="preserve"> PAGE  \* Arabic  \* MERGEFORMAT </w:instrText>
          </w:r>
          <w:r w:rsidRPr="001307A4">
            <w:rPr>
              <w:rFonts w:cstheme="minorHAnsi"/>
              <w:b/>
              <w:sz w:val="20"/>
            </w:rPr>
            <w:fldChar w:fldCharType="separate"/>
          </w:r>
          <w:r w:rsidRPr="00E9548A">
            <w:rPr>
              <w:rFonts w:cstheme="minorHAnsi"/>
              <w:b/>
              <w:sz w:val="20"/>
            </w:rPr>
            <w:t>2</w:t>
          </w:r>
          <w:r w:rsidRPr="001307A4">
            <w:rPr>
              <w:rFonts w:cstheme="minorHAnsi"/>
              <w:b/>
              <w:sz w:val="20"/>
            </w:rPr>
            <w:fldChar w:fldCharType="end"/>
          </w:r>
          <w:r>
            <w:rPr>
              <w:sz w:val="20"/>
            </w:rPr>
            <w:t xml:space="preserve"> af </w:t>
          </w:r>
          <w:r w:rsidRPr="001307A4">
            <w:rPr>
              <w:rFonts w:cstheme="minorHAnsi"/>
              <w:b/>
              <w:sz w:val="20"/>
            </w:rPr>
            <w:fldChar w:fldCharType="begin"/>
          </w:r>
          <w:r w:rsidRPr="001307A4">
            <w:rPr>
              <w:rFonts w:cstheme="minorHAnsi"/>
              <w:sz w:val="20"/>
            </w:rPr>
            <w:instrText xml:space="preserve"> NUMPAGES  \# "0" \* Arabic  \* MERGEFORMAT </w:instrText>
          </w:r>
          <w:r w:rsidRPr="001307A4">
            <w:rPr>
              <w:rFonts w:cstheme="minorHAnsi"/>
              <w:b/>
              <w:sz w:val="20"/>
            </w:rPr>
            <w:fldChar w:fldCharType="separate"/>
          </w:r>
          <w:r w:rsidRPr="00E9548A">
            <w:rPr>
              <w:rFonts w:cstheme="minorHAnsi"/>
              <w:b/>
              <w:sz w:val="20"/>
            </w:rPr>
            <w:t>5</w:t>
          </w:r>
          <w:r w:rsidRPr="001307A4">
            <w:rPr>
              <w:rFonts w:cstheme="minorHAnsi"/>
              <w:b/>
              <w:sz w:val="20"/>
            </w:rPr>
            <w:fldChar w:fldCharType="end"/>
          </w:r>
        </w:p>
      </w:tc>
    </w:tr>
  </w:tbl>
  <w:p w14:paraId="7CEE3778" w14:textId="77777777" w:rsidR="000363EB" w:rsidRDefault="000363EB" w:rsidP="00E9548A">
    <w:pPr>
      <w:pStyle w:val="Sidefod"/>
    </w:pPr>
  </w:p>
  <w:p w14:paraId="59D2E077" w14:textId="77777777" w:rsidR="000363EB" w:rsidRPr="00591F78" w:rsidRDefault="000363EB" w:rsidP="00D92E60">
    <w:pPr>
      <w:rPr>
        <w:rFonts w:cstheme="minorHAnsi"/>
        <w:color w:val="BFBFBF" w:themeColor="background1" w:themeShade="BF"/>
        <w:sz w:val="18"/>
        <w:szCs w:val="18"/>
        <w:shd w:val="clear" w:color="000000"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1641D" w14:textId="77777777" w:rsidR="003E22C6" w:rsidRDefault="003E22C6">
      <w:r>
        <w:separator/>
      </w:r>
    </w:p>
  </w:footnote>
  <w:footnote w:type="continuationSeparator" w:id="0">
    <w:p w14:paraId="7D0EF21E" w14:textId="77777777" w:rsidR="003E22C6" w:rsidRDefault="003E22C6">
      <w:r>
        <w:continuationSeparator/>
      </w:r>
    </w:p>
  </w:footnote>
  <w:footnote w:type="continuationNotice" w:id="1">
    <w:p w14:paraId="52A8A53A" w14:textId="77777777" w:rsidR="003E22C6" w:rsidRDefault="003E2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13"/>
      <w:gridCol w:w="3999"/>
      <w:gridCol w:w="2330"/>
    </w:tblGrid>
    <w:tr w:rsidR="00FE77EC" w14:paraId="133ADAC6" w14:textId="77777777" w:rsidTr="16E1C829">
      <w:tc>
        <w:tcPr>
          <w:tcW w:w="3969" w:type="dxa"/>
        </w:tcPr>
        <w:p w14:paraId="5ECFC243" w14:textId="77777777" w:rsidR="000363EB" w:rsidRPr="00591F78" w:rsidRDefault="007F35E0" w:rsidP="009F461F">
          <w:pPr>
            <w:pStyle w:val="Sidehoved"/>
            <w:tabs>
              <w:tab w:val="clear" w:pos="4320"/>
              <w:tab w:val="clear" w:pos="8640"/>
              <w:tab w:val="right" w:pos="4912"/>
            </w:tabs>
            <w:rPr>
              <w:color w:val="BFBFBF" w:themeColor="background1" w:themeShade="BF"/>
            </w:rPr>
          </w:pPr>
          <w:r>
            <w:rPr>
              <w:noProof/>
              <w:color w:val="BFBFBF" w:themeColor="background1" w:themeShade="BF"/>
            </w:rPr>
            <w:drawing>
              <wp:inline distT="0" distB="0" distL="0" distR="0" wp14:anchorId="79B07B0C" wp14:editId="026D7B7E">
                <wp:extent cx="896400" cy="162000"/>
                <wp:effectExtent l="0" t="0" r="0" b="9525"/>
                <wp:docPr id="30" name="Picture 3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0014" name="Picture 34"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96400" cy="162000"/>
                        </a:xfrm>
                        <a:prstGeom prst="rect">
                          <a:avLst/>
                        </a:prstGeom>
                        <a:noFill/>
                        <a:ln>
                          <a:noFill/>
                        </a:ln>
                      </pic:spPr>
                    </pic:pic>
                  </a:graphicData>
                </a:graphic>
              </wp:inline>
            </w:drawing>
          </w:r>
        </w:p>
      </w:tc>
      <w:tc>
        <w:tcPr>
          <w:tcW w:w="6804" w:type="dxa"/>
        </w:tcPr>
        <w:p w14:paraId="635C6812" w14:textId="77777777" w:rsidR="000363EB" w:rsidRPr="00591F78" w:rsidRDefault="000363EB" w:rsidP="00D31F95">
          <w:pPr>
            <w:pStyle w:val="Sidehoved"/>
            <w:tabs>
              <w:tab w:val="clear" w:pos="4320"/>
              <w:tab w:val="clear" w:pos="8640"/>
              <w:tab w:val="right" w:pos="14742"/>
            </w:tabs>
            <w:rPr>
              <w:color w:val="BFBFBF" w:themeColor="background1" w:themeShade="BF"/>
            </w:rPr>
          </w:pPr>
        </w:p>
      </w:tc>
      <w:tc>
        <w:tcPr>
          <w:tcW w:w="3963" w:type="dxa"/>
        </w:tcPr>
        <w:p w14:paraId="6B1156C6" w14:textId="7FDE1A25" w:rsidR="000363EB" w:rsidRPr="00591F78" w:rsidRDefault="000363EB" w:rsidP="00E9548A">
          <w:pPr>
            <w:pStyle w:val="Sidehoved"/>
            <w:tabs>
              <w:tab w:val="clear" w:pos="4320"/>
              <w:tab w:val="clear" w:pos="8640"/>
              <w:tab w:val="right" w:pos="14742"/>
            </w:tabs>
            <w:jc w:val="center"/>
            <w:rPr>
              <w:color w:val="BFBFBF" w:themeColor="background1" w:themeShade="BF"/>
            </w:rPr>
          </w:pPr>
        </w:p>
      </w:tc>
    </w:tr>
  </w:tbl>
  <w:p w14:paraId="53E7A6AF" w14:textId="77777777" w:rsidR="000363EB" w:rsidRPr="00591F78" w:rsidRDefault="007F35E0" w:rsidP="009F461F">
    <w:pPr>
      <w:rPr>
        <w:color w:val="BFBFBF" w:themeColor="background1" w:themeShade="BF"/>
      </w:rPr>
    </w:pP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r>
    <w:r>
      <w:rPr>
        <w:color w:val="BFBFBF" w:themeColor="background1" w:themeShade="B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315"/>
    <w:multiLevelType w:val="hybridMultilevel"/>
    <w:tmpl w:val="0B08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00D7"/>
    <w:multiLevelType w:val="multilevel"/>
    <w:tmpl w:val="B508ACC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C7F04DC"/>
    <w:multiLevelType w:val="multilevel"/>
    <w:tmpl w:val="4A481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B25A1"/>
    <w:multiLevelType w:val="multilevel"/>
    <w:tmpl w:val="7E5E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B1482"/>
    <w:multiLevelType w:val="hybridMultilevel"/>
    <w:tmpl w:val="FD5AF23A"/>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D8612F"/>
    <w:multiLevelType w:val="hybridMultilevel"/>
    <w:tmpl w:val="1AD6EB2A"/>
    <w:lvl w:ilvl="0" w:tplc="D3867D68">
      <w:start w:val="1"/>
      <w:numFmt w:val="bullet"/>
      <w:lvlText w:val="o"/>
      <w:lvlJc w:val="left"/>
      <w:pPr>
        <w:ind w:left="720" w:hanging="360"/>
      </w:pPr>
      <w:rPr>
        <w:rFonts w:ascii="Courier New" w:hAnsi="Courier New" w:cs="Courier New" w:hint="default"/>
      </w:rPr>
    </w:lvl>
    <w:lvl w:ilvl="1" w:tplc="92B4A40C" w:tentative="1">
      <w:start w:val="1"/>
      <w:numFmt w:val="bullet"/>
      <w:lvlText w:val="o"/>
      <w:lvlJc w:val="left"/>
      <w:pPr>
        <w:ind w:left="1440" w:hanging="360"/>
      </w:pPr>
      <w:rPr>
        <w:rFonts w:ascii="Courier New" w:hAnsi="Courier New" w:cs="Courier New" w:hint="default"/>
      </w:rPr>
    </w:lvl>
    <w:lvl w:ilvl="2" w:tplc="CF14BDD4" w:tentative="1">
      <w:start w:val="1"/>
      <w:numFmt w:val="bullet"/>
      <w:lvlText w:val=""/>
      <w:lvlJc w:val="left"/>
      <w:pPr>
        <w:ind w:left="2160" w:hanging="360"/>
      </w:pPr>
      <w:rPr>
        <w:rFonts w:ascii="Wingdings" w:hAnsi="Wingdings" w:hint="default"/>
      </w:rPr>
    </w:lvl>
    <w:lvl w:ilvl="3" w:tplc="FC82A3DE" w:tentative="1">
      <w:start w:val="1"/>
      <w:numFmt w:val="bullet"/>
      <w:lvlText w:val=""/>
      <w:lvlJc w:val="left"/>
      <w:pPr>
        <w:ind w:left="2880" w:hanging="360"/>
      </w:pPr>
      <w:rPr>
        <w:rFonts w:ascii="Symbol" w:hAnsi="Symbol" w:hint="default"/>
      </w:rPr>
    </w:lvl>
    <w:lvl w:ilvl="4" w:tplc="F66AEA14" w:tentative="1">
      <w:start w:val="1"/>
      <w:numFmt w:val="bullet"/>
      <w:lvlText w:val="o"/>
      <w:lvlJc w:val="left"/>
      <w:pPr>
        <w:ind w:left="3600" w:hanging="360"/>
      </w:pPr>
      <w:rPr>
        <w:rFonts w:ascii="Courier New" w:hAnsi="Courier New" w:cs="Courier New" w:hint="default"/>
      </w:rPr>
    </w:lvl>
    <w:lvl w:ilvl="5" w:tplc="96AE0B18" w:tentative="1">
      <w:start w:val="1"/>
      <w:numFmt w:val="bullet"/>
      <w:lvlText w:val=""/>
      <w:lvlJc w:val="left"/>
      <w:pPr>
        <w:ind w:left="4320" w:hanging="360"/>
      </w:pPr>
      <w:rPr>
        <w:rFonts w:ascii="Wingdings" w:hAnsi="Wingdings" w:hint="default"/>
      </w:rPr>
    </w:lvl>
    <w:lvl w:ilvl="6" w:tplc="EFFE6E6E" w:tentative="1">
      <w:start w:val="1"/>
      <w:numFmt w:val="bullet"/>
      <w:lvlText w:val=""/>
      <w:lvlJc w:val="left"/>
      <w:pPr>
        <w:ind w:left="5040" w:hanging="360"/>
      </w:pPr>
      <w:rPr>
        <w:rFonts w:ascii="Symbol" w:hAnsi="Symbol" w:hint="default"/>
      </w:rPr>
    </w:lvl>
    <w:lvl w:ilvl="7" w:tplc="E70AF028" w:tentative="1">
      <w:start w:val="1"/>
      <w:numFmt w:val="bullet"/>
      <w:lvlText w:val="o"/>
      <w:lvlJc w:val="left"/>
      <w:pPr>
        <w:ind w:left="5760" w:hanging="360"/>
      </w:pPr>
      <w:rPr>
        <w:rFonts w:ascii="Courier New" w:hAnsi="Courier New" w:cs="Courier New" w:hint="default"/>
      </w:rPr>
    </w:lvl>
    <w:lvl w:ilvl="8" w:tplc="F0DAA060" w:tentative="1">
      <w:start w:val="1"/>
      <w:numFmt w:val="bullet"/>
      <w:lvlText w:val=""/>
      <w:lvlJc w:val="left"/>
      <w:pPr>
        <w:ind w:left="6480" w:hanging="360"/>
      </w:pPr>
      <w:rPr>
        <w:rFonts w:ascii="Wingdings" w:hAnsi="Wingdings" w:hint="default"/>
      </w:rPr>
    </w:lvl>
  </w:abstractNum>
  <w:abstractNum w:abstractNumId="6" w15:restartNumberingAfterBreak="0">
    <w:nsid w:val="26165E9C"/>
    <w:multiLevelType w:val="multilevel"/>
    <w:tmpl w:val="886AB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52CB"/>
    <w:multiLevelType w:val="multilevel"/>
    <w:tmpl w:val="D6C85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A8288A"/>
    <w:multiLevelType w:val="hybridMultilevel"/>
    <w:tmpl w:val="43E4EABA"/>
    <w:lvl w:ilvl="0" w:tplc="016CFE54">
      <w:start w:val="1"/>
      <w:numFmt w:val="decimal"/>
      <w:lvlText w:val="%1."/>
      <w:lvlJc w:val="left"/>
      <w:pPr>
        <w:ind w:left="720" w:hanging="360"/>
      </w:pPr>
      <w:rPr>
        <w:rFonts w:hint="default"/>
      </w:rPr>
    </w:lvl>
    <w:lvl w:ilvl="1" w:tplc="92288790">
      <w:start w:val="1"/>
      <w:numFmt w:val="lowerLetter"/>
      <w:lvlText w:val="%2."/>
      <w:lvlJc w:val="left"/>
      <w:pPr>
        <w:ind w:left="1440" w:hanging="360"/>
      </w:pPr>
    </w:lvl>
    <w:lvl w:ilvl="2" w:tplc="405C6902" w:tentative="1">
      <w:start w:val="1"/>
      <w:numFmt w:val="lowerRoman"/>
      <w:lvlText w:val="%3."/>
      <w:lvlJc w:val="right"/>
      <w:pPr>
        <w:ind w:left="2160" w:hanging="180"/>
      </w:pPr>
    </w:lvl>
    <w:lvl w:ilvl="3" w:tplc="DA0CB6B8" w:tentative="1">
      <w:start w:val="1"/>
      <w:numFmt w:val="decimal"/>
      <w:lvlText w:val="%4."/>
      <w:lvlJc w:val="left"/>
      <w:pPr>
        <w:ind w:left="2880" w:hanging="360"/>
      </w:pPr>
    </w:lvl>
    <w:lvl w:ilvl="4" w:tplc="28E6646A" w:tentative="1">
      <w:start w:val="1"/>
      <w:numFmt w:val="lowerLetter"/>
      <w:lvlText w:val="%5."/>
      <w:lvlJc w:val="left"/>
      <w:pPr>
        <w:ind w:left="3600" w:hanging="360"/>
      </w:pPr>
    </w:lvl>
    <w:lvl w:ilvl="5" w:tplc="C950B0A2" w:tentative="1">
      <w:start w:val="1"/>
      <w:numFmt w:val="lowerRoman"/>
      <w:lvlText w:val="%6."/>
      <w:lvlJc w:val="right"/>
      <w:pPr>
        <w:ind w:left="4320" w:hanging="180"/>
      </w:pPr>
    </w:lvl>
    <w:lvl w:ilvl="6" w:tplc="DF705376" w:tentative="1">
      <w:start w:val="1"/>
      <w:numFmt w:val="decimal"/>
      <w:lvlText w:val="%7."/>
      <w:lvlJc w:val="left"/>
      <w:pPr>
        <w:ind w:left="5040" w:hanging="360"/>
      </w:pPr>
    </w:lvl>
    <w:lvl w:ilvl="7" w:tplc="5BC4E872" w:tentative="1">
      <w:start w:val="1"/>
      <w:numFmt w:val="lowerLetter"/>
      <w:lvlText w:val="%8."/>
      <w:lvlJc w:val="left"/>
      <w:pPr>
        <w:ind w:left="5760" w:hanging="360"/>
      </w:pPr>
    </w:lvl>
    <w:lvl w:ilvl="8" w:tplc="F476F658" w:tentative="1">
      <w:start w:val="1"/>
      <w:numFmt w:val="lowerRoman"/>
      <w:lvlText w:val="%9."/>
      <w:lvlJc w:val="right"/>
      <w:pPr>
        <w:ind w:left="6480" w:hanging="180"/>
      </w:pPr>
    </w:lvl>
  </w:abstractNum>
  <w:abstractNum w:abstractNumId="9" w15:restartNumberingAfterBreak="0">
    <w:nsid w:val="3ED81B69"/>
    <w:multiLevelType w:val="hybridMultilevel"/>
    <w:tmpl w:val="8916A834"/>
    <w:lvl w:ilvl="0" w:tplc="38906498">
      <w:start w:val="1"/>
      <w:numFmt w:val="bullet"/>
      <w:lvlText w:val=""/>
      <w:lvlJc w:val="left"/>
      <w:pPr>
        <w:ind w:left="1065" w:hanging="705"/>
      </w:pPr>
      <w:rPr>
        <w:rFonts w:ascii="Symbol" w:hAnsi="Symbol" w:hint="default"/>
      </w:rPr>
    </w:lvl>
    <w:lvl w:ilvl="1" w:tplc="B0EA8820" w:tentative="1">
      <w:start w:val="1"/>
      <w:numFmt w:val="bullet"/>
      <w:lvlText w:val="o"/>
      <w:lvlJc w:val="left"/>
      <w:pPr>
        <w:ind w:left="1440" w:hanging="360"/>
      </w:pPr>
      <w:rPr>
        <w:rFonts w:ascii="Courier New" w:hAnsi="Courier New" w:cs="Courier New" w:hint="default"/>
      </w:rPr>
    </w:lvl>
    <w:lvl w:ilvl="2" w:tplc="9A9017EC" w:tentative="1">
      <w:start w:val="1"/>
      <w:numFmt w:val="bullet"/>
      <w:lvlText w:val=""/>
      <w:lvlJc w:val="left"/>
      <w:pPr>
        <w:ind w:left="2160" w:hanging="360"/>
      </w:pPr>
      <w:rPr>
        <w:rFonts w:ascii="Wingdings" w:hAnsi="Wingdings" w:hint="default"/>
      </w:rPr>
    </w:lvl>
    <w:lvl w:ilvl="3" w:tplc="00AE7982" w:tentative="1">
      <w:start w:val="1"/>
      <w:numFmt w:val="bullet"/>
      <w:lvlText w:val=""/>
      <w:lvlJc w:val="left"/>
      <w:pPr>
        <w:ind w:left="2880" w:hanging="360"/>
      </w:pPr>
      <w:rPr>
        <w:rFonts w:ascii="Symbol" w:hAnsi="Symbol" w:hint="default"/>
      </w:rPr>
    </w:lvl>
    <w:lvl w:ilvl="4" w:tplc="F18871AE" w:tentative="1">
      <w:start w:val="1"/>
      <w:numFmt w:val="bullet"/>
      <w:lvlText w:val="o"/>
      <w:lvlJc w:val="left"/>
      <w:pPr>
        <w:ind w:left="3600" w:hanging="360"/>
      </w:pPr>
      <w:rPr>
        <w:rFonts w:ascii="Courier New" w:hAnsi="Courier New" w:cs="Courier New" w:hint="default"/>
      </w:rPr>
    </w:lvl>
    <w:lvl w:ilvl="5" w:tplc="9998EFBE" w:tentative="1">
      <w:start w:val="1"/>
      <w:numFmt w:val="bullet"/>
      <w:lvlText w:val=""/>
      <w:lvlJc w:val="left"/>
      <w:pPr>
        <w:ind w:left="4320" w:hanging="360"/>
      </w:pPr>
      <w:rPr>
        <w:rFonts w:ascii="Wingdings" w:hAnsi="Wingdings" w:hint="default"/>
      </w:rPr>
    </w:lvl>
    <w:lvl w:ilvl="6" w:tplc="E136890C" w:tentative="1">
      <w:start w:val="1"/>
      <w:numFmt w:val="bullet"/>
      <w:lvlText w:val=""/>
      <w:lvlJc w:val="left"/>
      <w:pPr>
        <w:ind w:left="5040" w:hanging="360"/>
      </w:pPr>
      <w:rPr>
        <w:rFonts w:ascii="Symbol" w:hAnsi="Symbol" w:hint="default"/>
      </w:rPr>
    </w:lvl>
    <w:lvl w:ilvl="7" w:tplc="3556AAAC" w:tentative="1">
      <w:start w:val="1"/>
      <w:numFmt w:val="bullet"/>
      <w:lvlText w:val="o"/>
      <w:lvlJc w:val="left"/>
      <w:pPr>
        <w:ind w:left="5760" w:hanging="360"/>
      </w:pPr>
      <w:rPr>
        <w:rFonts w:ascii="Courier New" w:hAnsi="Courier New" w:cs="Courier New" w:hint="default"/>
      </w:rPr>
    </w:lvl>
    <w:lvl w:ilvl="8" w:tplc="1766F1A2" w:tentative="1">
      <w:start w:val="1"/>
      <w:numFmt w:val="bullet"/>
      <w:lvlText w:val=""/>
      <w:lvlJc w:val="left"/>
      <w:pPr>
        <w:ind w:left="6480" w:hanging="360"/>
      </w:pPr>
      <w:rPr>
        <w:rFonts w:ascii="Wingdings" w:hAnsi="Wingdings" w:hint="default"/>
      </w:rPr>
    </w:lvl>
  </w:abstractNum>
  <w:abstractNum w:abstractNumId="10" w15:restartNumberingAfterBreak="0">
    <w:nsid w:val="3FC64B11"/>
    <w:multiLevelType w:val="hybridMultilevel"/>
    <w:tmpl w:val="CC8A56CA"/>
    <w:lvl w:ilvl="0" w:tplc="82E2B6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DF6A33"/>
    <w:multiLevelType w:val="hybridMultilevel"/>
    <w:tmpl w:val="E6025BC0"/>
    <w:lvl w:ilvl="0" w:tplc="530C4444">
      <w:start w:val="8"/>
      <w:numFmt w:val="bullet"/>
      <w:lvlText w:val="-"/>
      <w:lvlJc w:val="left"/>
      <w:pPr>
        <w:ind w:left="720" w:hanging="360"/>
      </w:pPr>
      <w:rPr>
        <w:rFonts w:ascii="Arial" w:eastAsia="Arial Unicode MS" w:hAnsi="Arial" w:cs="Arial" w:hint="default"/>
        <w:i/>
        <w:color w:val="0070C0"/>
      </w:rPr>
    </w:lvl>
    <w:lvl w:ilvl="1" w:tplc="736ED75C">
      <w:start w:val="1"/>
      <w:numFmt w:val="bullet"/>
      <w:lvlText w:val="o"/>
      <w:lvlJc w:val="left"/>
      <w:pPr>
        <w:ind w:left="1440" w:hanging="360"/>
      </w:pPr>
      <w:rPr>
        <w:rFonts w:ascii="Courier New" w:hAnsi="Courier New" w:cs="Courier New" w:hint="default"/>
      </w:rPr>
    </w:lvl>
    <w:lvl w:ilvl="2" w:tplc="618A47BC" w:tentative="1">
      <w:start w:val="1"/>
      <w:numFmt w:val="bullet"/>
      <w:lvlText w:val=""/>
      <w:lvlJc w:val="left"/>
      <w:pPr>
        <w:ind w:left="2160" w:hanging="360"/>
      </w:pPr>
      <w:rPr>
        <w:rFonts w:ascii="Wingdings" w:hAnsi="Wingdings" w:hint="default"/>
      </w:rPr>
    </w:lvl>
    <w:lvl w:ilvl="3" w:tplc="464888F6" w:tentative="1">
      <w:start w:val="1"/>
      <w:numFmt w:val="bullet"/>
      <w:lvlText w:val=""/>
      <w:lvlJc w:val="left"/>
      <w:pPr>
        <w:ind w:left="2880" w:hanging="360"/>
      </w:pPr>
      <w:rPr>
        <w:rFonts w:ascii="Symbol" w:hAnsi="Symbol" w:hint="default"/>
      </w:rPr>
    </w:lvl>
    <w:lvl w:ilvl="4" w:tplc="E26AACF8" w:tentative="1">
      <w:start w:val="1"/>
      <w:numFmt w:val="bullet"/>
      <w:lvlText w:val="o"/>
      <w:lvlJc w:val="left"/>
      <w:pPr>
        <w:ind w:left="3600" w:hanging="360"/>
      </w:pPr>
      <w:rPr>
        <w:rFonts w:ascii="Courier New" w:hAnsi="Courier New" w:cs="Courier New" w:hint="default"/>
      </w:rPr>
    </w:lvl>
    <w:lvl w:ilvl="5" w:tplc="19308C10" w:tentative="1">
      <w:start w:val="1"/>
      <w:numFmt w:val="bullet"/>
      <w:lvlText w:val=""/>
      <w:lvlJc w:val="left"/>
      <w:pPr>
        <w:ind w:left="4320" w:hanging="360"/>
      </w:pPr>
      <w:rPr>
        <w:rFonts w:ascii="Wingdings" w:hAnsi="Wingdings" w:hint="default"/>
      </w:rPr>
    </w:lvl>
    <w:lvl w:ilvl="6" w:tplc="E4B46274" w:tentative="1">
      <w:start w:val="1"/>
      <w:numFmt w:val="bullet"/>
      <w:lvlText w:val=""/>
      <w:lvlJc w:val="left"/>
      <w:pPr>
        <w:ind w:left="5040" w:hanging="360"/>
      </w:pPr>
      <w:rPr>
        <w:rFonts w:ascii="Symbol" w:hAnsi="Symbol" w:hint="default"/>
      </w:rPr>
    </w:lvl>
    <w:lvl w:ilvl="7" w:tplc="6B26259E" w:tentative="1">
      <w:start w:val="1"/>
      <w:numFmt w:val="bullet"/>
      <w:lvlText w:val="o"/>
      <w:lvlJc w:val="left"/>
      <w:pPr>
        <w:ind w:left="5760" w:hanging="360"/>
      </w:pPr>
      <w:rPr>
        <w:rFonts w:ascii="Courier New" w:hAnsi="Courier New" w:cs="Courier New" w:hint="default"/>
      </w:rPr>
    </w:lvl>
    <w:lvl w:ilvl="8" w:tplc="945AC820" w:tentative="1">
      <w:start w:val="1"/>
      <w:numFmt w:val="bullet"/>
      <w:lvlText w:val=""/>
      <w:lvlJc w:val="left"/>
      <w:pPr>
        <w:ind w:left="6480" w:hanging="360"/>
      </w:pPr>
      <w:rPr>
        <w:rFonts w:ascii="Wingdings" w:hAnsi="Wingdings" w:hint="default"/>
      </w:rPr>
    </w:lvl>
  </w:abstractNum>
  <w:abstractNum w:abstractNumId="12" w15:restartNumberingAfterBreak="0">
    <w:nsid w:val="4BF07682"/>
    <w:multiLevelType w:val="multilevel"/>
    <w:tmpl w:val="7A6049D0"/>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abstractNum w:abstractNumId="13" w15:restartNumberingAfterBreak="0">
    <w:nsid w:val="52357C84"/>
    <w:multiLevelType w:val="multilevel"/>
    <w:tmpl w:val="6D14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02FEC"/>
    <w:multiLevelType w:val="hybridMultilevel"/>
    <w:tmpl w:val="5376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776B5"/>
    <w:multiLevelType w:val="hybridMultilevel"/>
    <w:tmpl w:val="9D6A8044"/>
    <w:lvl w:ilvl="0" w:tplc="C06444F8">
      <w:numFmt w:val="bullet"/>
      <w:lvlText w:val="•"/>
      <w:lvlJc w:val="left"/>
      <w:pPr>
        <w:ind w:left="720" w:hanging="360"/>
      </w:pPr>
      <w:rPr>
        <w:rFonts w:ascii="Arial" w:eastAsiaTheme="minorHAnsi" w:hAnsi="Arial" w:cs="Arial" w:hint="default"/>
      </w:rPr>
    </w:lvl>
    <w:lvl w:ilvl="1" w:tplc="42BEE682" w:tentative="1">
      <w:start w:val="1"/>
      <w:numFmt w:val="bullet"/>
      <w:lvlText w:val="o"/>
      <w:lvlJc w:val="left"/>
      <w:pPr>
        <w:ind w:left="1440" w:hanging="360"/>
      </w:pPr>
      <w:rPr>
        <w:rFonts w:ascii="Courier New" w:hAnsi="Courier New" w:cs="Courier New" w:hint="default"/>
      </w:rPr>
    </w:lvl>
    <w:lvl w:ilvl="2" w:tplc="9F5C3068" w:tentative="1">
      <w:start w:val="1"/>
      <w:numFmt w:val="bullet"/>
      <w:lvlText w:val=""/>
      <w:lvlJc w:val="left"/>
      <w:pPr>
        <w:ind w:left="2160" w:hanging="360"/>
      </w:pPr>
      <w:rPr>
        <w:rFonts w:ascii="Wingdings" w:hAnsi="Wingdings" w:hint="default"/>
      </w:rPr>
    </w:lvl>
    <w:lvl w:ilvl="3" w:tplc="5EEE291C" w:tentative="1">
      <w:start w:val="1"/>
      <w:numFmt w:val="bullet"/>
      <w:lvlText w:val=""/>
      <w:lvlJc w:val="left"/>
      <w:pPr>
        <w:ind w:left="2880" w:hanging="360"/>
      </w:pPr>
      <w:rPr>
        <w:rFonts w:ascii="Symbol" w:hAnsi="Symbol" w:hint="default"/>
      </w:rPr>
    </w:lvl>
    <w:lvl w:ilvl="4" w:tplc="6BA061FC" w:tentative="1">
      <w:start w:val="1"/>
      <w:numFmt w:val="bullet"/>
      <w:lvlText w:val="o"/>
      <w:lvlJc w:val="left"/>
      <w:pPr>
        <w:ind w:left="3600" w:hanging="360"/>
      </w:pPr>
      <w:rPr>
        <w:rFonts w:ascii="Courier New" w:hAnsi="Courier New" w:cs="Courier New" w:hint="default"/>
      </w:rPr>
    </w:lvl>
    <w:lvl w:ilvl="5" w:tplc="54220A8C" w:tentative="1">
      <w:start w:val="1"/>
      <w:numFmt w:val="bullet"/>
      <w:lvlText w:val=""/>
      <w:lvlJc w:val="left"/>
      <w:pPr>
        <w:ind w:left="4320" w:hanging="360"/>
      </w:pPr>
      <w:rPr>
        <w:rFonts w:ascii="Wingdings" w:hAnsi="Wingdings" w:hint="default"/>
      </w:rPr>
    </w:lvl>
    <w:lvl w:ilvl="6" w:tplc="EB7A49F8" w:tentative="1">
      <w:start w:val="1"/>
      <w:numFmt w:val="bullet"/>
      <w:lvlText w:val=""/>
      <w:lvlJc w:val="left"/>
      <w:pPr>
        <w:ind w:left="5040" w:hanging="360"/>
      </w:pPr>
      <w:rPr>
        <w:rFonts w:ascii="Symbol" w:hAnsi="Symbol" w:hint="default"/>
      </w:rPr>
    </w:lvl>
    <w:lvl w:ilvl="7" w:tplc="14F8BBF0" w:tentative="1">
      <w:start w:val="1"/>
      <w:numFmt w:val="bullet"/>
      <w:lvlText w:val="o"/>
      <w:lvlJc w:val="left"/>
      <w:pPr>
        <w:ind w:left="5760" w:hanging="360"/>
      </w:pPr>
      <w:rPr>
        <w:rFonts w:ascii="Courier New" w:hAnsi="Courier New" w:cs="Courier New" w:hint="default"/>
      </w:rPr>
    </w:lvl>
    <w:lvl w:ilvl="8" w:tplc="5ED45624" w:tentative="1">
      <w:start w:val="1"/>
      <w:numFmt w:val="bullet"/>
      <w:lvlText w:val=""/>
      <w:lvlJc w:val="left"/>
      <w:pPr>
        <w:ind w:left="6480" w:hanging="360"/>
      </w:pPr>
      <w:rPr>
        <w:rFonts w:ascii="Wingdings" w:hAnsi="Wingdings" w:hint="default"/>
      </w:rPr>
    </w:lvl>
  </w:abstractNum>
  <w:abstractNum w:abstractNumId="16" w15:restartNumberingAfterBreak="0">
    <w:nsid w:val="5EFB1D00"/>
    <w:multiLevelType w:val="hybridMultilevel"/>
    <w:tmpl w:val="4DD8E430"/>
    <w:lvl w:ilvl="0" w:tplc="F10C0EE0">
      <w:start w:val="1"/>
      <w:numFmt w:val="decimal"/>
      <w:lvlText w:val="%1."/>
      <w:lvlJc w:val="left"/>
      <w:pPr>
        <w:ind w:left="720" w:hanging="360"/>
      </w:pPr>
      <w:rPr>
        <w:rFonts w:hint="default"/>
      </w:rPr>
    </w:lvl>
    <w:lvl w:ilvl="1" w:tplc="F6CA3C24" w:tentative="1">
      <w:start w:val="1"/>
      <w:numFmt w:val="lowerLetter"/>
      <w:lvlText w:val="%2."/>
      <w:lvlJc w:val="left"/>
      <w:pPr>
        <w:ind w:left="1440" w:hanging="360"/>
      </w:pPr>
    </w:lvl>
    <w:lvl w:ilvl="2" w:tplc="C0D422E6" w:tentative="1">
      <w:start w:val="1"/>
      <w:numFmt w:val="lowerRoman"/>
      <w:lvlText w:val="%3."/>
      <w:lvlJc w:val="right"/>
      <w:pPr>
        <w:ind w:left="2160" w:hanging="180"/>
      </w:pPr>
    </w:lvl>
    <w:lvl w:ilvl="3" w:tplc="52FC0A58" w:tentative="1">
      <w:start w:val="1"/>
      <w:numFmt w:val="decimal"/>
      <w:lvlText w:val="%4."/>
      <w:lvlJc w:val="left"/>
      <w:pPr>
        <w:ind w:left="2880" w:hanging="360"/>
      </w:pPr>
    </w:lvl>
    <w:lvl w:ilvl="4" w:tplc="1962262E" w:tentative="1">
      <w:start w:val="1"/>
      <w:numFmt w:val="lowerLetter"/>
      <w:lvlText w:val="%5."/>
      <w:lvlJc w:val="left"/>
      <w:pPr>
        <w:ind w:left="3600" w:hanging="360"/>
      </w:pPr>
    </w:lvl>
    <w:lvl w:ilvl="5" w:tplc="286C1EAA" w:tentative="1">
      <w:start w:val="1"/>
      <w:numFmt w:val="lowerRoman"/>
      <w:lvlText w:val="%6."/>
      <w:lvlJc w:val="right"/>
      <w:pPr>
        <w:ind w:left="4320" w:hanging="180"/>
      </w:pPr>
    </w:lvl>
    <w:lvl w:ilvl="6" w:tplc="A5260F56" w:tentative="1">
      <w:start w:val="1"/>
      <w:numFmt w:val="decimal"/>
      <w:lvlText w:val="%7."/>
      <w:lvlJc w:val="left"/>
      <w:pPr>
        <w:ind w:left="5040" w:hanging="360"/>
      </w:pPr>
    </w:lvl>
    <w:lvl w:ilvl="7" w:tplc="9534974C" w:tentative="1">
      <w:start w:val="1"/>
      <w:numFmt w:val="lowerLetter"/>
      <w:lvlText w:val="%8."/>
      <w:lvlJc w:val="left"/>
      <w:pPr>
        <w:ind w:left="5760" w:hanging="360"/>
      </w:pPr>
    </w:lvl>
    <w:lvl w:ilvl="8" w:tplc="BD3ADFB6" w:tentative="1">
      <w:start w:val="1"/>
      <w:numFmt w:val="lowerRoman"/>
      <w:lvlText w:val="%9."/>
      <w:lvlJc w:val="right"/>
      <w:pPr>
        <w:ind w:left="6480" w:hanging="180"/>
      </w:pPr>
    </w:lvl>
  </w:abstractNum>
  <w:abstractNum w:abstractNumId="17" w15:restartNumberingAfterBreak="0">
    <w:nsid w:val="6687063A"/>
    <w:multiLevelType w:val="hybridMultilevel"/>
    <w:tmpl w:val="322059A6"/>
    <w:lvl w:ilvl="0" w:tplc="894CA344">
      <w:start w:val="1"/>
      <w:numFmt w:val="bullet"/>
      <w:lvlText w:val=""/>
      <w:lvlJc w:val="left"/>
      <w:pPr>
        <w:ind w:left="1068" w:hanging="360"/>
      </w:pPr>
      <w:rPr>
        <w:rFonts w:ascii="Symbol" w:hAnsi="Symbol" w:hint="default"/>
      </w:rPr>
    </w:lvl>
    <w:lvl w:ilvl="1" w:tplc="0B842FC2" w:tentative="1">
      <w:start w:val="1"/>
      <w:numFmt w:val="bullet"/>
      <w:lvlText w:val="o"/>
      <w:lvlJc w:val="left"/>
      <w:pPr>
        <w:ind w:left="1788" w:hanging="360"/>
      </w:pPr>
      <w:rPr>
        <w:rFonts w:ascii="Courier New" w:hAnsi="Courier New" w:cs="Courier New" w:hint="default"/>
      </w:rPr>
    </w:lvl>
    <w:lvl w:ilvl="2" w:tplc="874E2E64" w:tentative="1">
      <w:start w:val="1"/>
      <w:numFmt w:val="bullet"/>
      <w:lvlText w:val=""/>
      <w:lvlJc w:val="left"/>
      <w:pPr>
        <w:ind w:left="2508" w:hanging="360"/>
      </w:pPr>
      <w:rPr>
        <w:rFonts w:ascii="Wingdings" w:hAnsi="Wingdings" w:hint="default"/>
      </w:rPr>
    </w:lvl>
    <w:lvl w:ilvl="3" w:tplc="2952900C" w:tentative="1">
      <w:start w:val="1"/>
      <w:numFmt w:val="bullet"/>
      <w:lvlText w:val=""/>
      <w:lvlJc w:val="left"/>
      <w:pPr>
        <w:ind w:left="3228" w:hanging="360"/>
      </w:pPr>
      <w:rPr>
        <w:rFonts w:ascii="Symbol" w:hAnsi="Symbol" w:hint="default"/>
      </w:rPr>
    </w:lvl>
    <w:lvl w:ilvl="4" w:tplc="B442E8AE" w:tentative="1">
      <w:start w:val="1"/>
      <w:numFmt w:val="bullet"/>
      <w:lvlText w:val="o"/>
      <w:lvlJc w:val="left"/>
      <w:pPr>
        <w:ind w:left="3948" w:hanging="360"/>
      </w:pPr>
      <w:rPr>
        <w:rFonts w:ascii="Courier New" w:hAnsi="Courier New" w:cs="Courier New" w:hint="default"/>
      </w:rPr>
    </w:lvl>
    <w:lvl w:ilvl="5" w:tplc="14240C58" w:tentative="1">
      <w:start w:val="1"/>
      <w:numFmt w:val="bullet"/>
      <w:lvlText w:val=""/>
      <w:lvlJc w:val="left"/>
      <w:pPr>
        <w:ind w:left="4668" w:hanging="360"/>
      </w:pPr>
      <w:rPr>
        <w:rFonts w:ascii="Wingdings" w:hAnsi="Wingdings" w:hint="default"/>
      </w:rPr>
    </w:lvl>
    <w:lvl w:ilvl="6" w:tplc="DB588054" w:tentative="1">
      <w:start w:val="1"/>
      <w:numFmt w:val="bullet"/>
      <w:lvlText w:val=""/>
      <w:lvlJc w:val="left"/>
      <w:pPr>
        <w:ind w:left="5388" w:hanging="360"/>
      </w:pPr>
      <w:rPr>
        <w:rFonts w:ascii="Symbol" w:hAnsi="Symbol" w:hint="default"/>
      </w:rPr>
    </w:lvl>
    <w:lvl w:ilvl="7" w:tplc="AD4CC4EC" w:tentative="1">
      <w:start w:val="1"/>
      <w:numFmt w:val="bullet"/>
      <w:lvlText w:val="o"/>
      <w:lvlJc w:val="left"/>
      <w:pPr>
        <w:ind w:left="6108" w:hanging="360"/>
      </w:pPr>
      <w:rPr>
        <w:rFonts w:ascii="Courier New" w:hAnsi="Courier New" w:cs="Courier New" w:hint="default"/>
      </w:rPr>
    </w:lvl>
    <w:lvl w:ilvl="8" w:tplc="40626902" w:tentative="1">
      <w:start w:val="1"/>
      <w:numFmt w:val="bullet"/>
      <w:lvlText w:val=""/>
      <w:lvlJc w:val="left"/>
      <w:pPr>
        <w:ind w:left="6828" w:hanging="360"/>
      </w:pPr>
      <w:rPr>
        <w:rFonts w:ascii="Wingdings" w:hAnsi="Wingdings" w:hint="default"/>
      </w:rPr>
    </w:lvl>
  </w:abstractNum>
  <w:abstractNum w:abstractNumId="18" w15:restartNumberingAfterBreak="0">
    <w:nsid w:val="6F294DD9"/>
    <w:multiLevelType w:val="hybridMultilevel"/>
    <w:tmpl w:val="A1362694"/>
    <w:lvl w:ilvl="0" w:tplc="D7D22EEA">
      <w:numFmt w:val="bullet"/>
      <w:lvlText w:val="•"/>
      <w:lvlJc w:val="left"/>
      <w:pPr>
        <w:ind w:left="720" w:hanging="360"/>
      </w:pPr>
      <w:rPr>
        <w:rFonts w:ascii="Arial" w:eastAsiaTheme="minorHAnsi" w:hAnsi="Arial" w:cs="Arial" w:hint="default"/>
      </w:rPr>
    </w:lvl>
    <w:lvl w:ilvl="1" w:tplc="2E3E75D6" w:tentative="1">
      <w:start w:val="1"/>
      <w:numFmt w:val="bullet"/>
      <w:lvlText w:val="o"/>
      <w:lvlJc w:val="left"/>
      <w:pPr>
        <w:ind w:left="1440" w:hanging="360"/>
      </w:pPr>
      <w:rPr>
        <w:rFonts w:ascii="Courier New" w:hAnsi="Courier New" w:cs="Courier New" w:hint="default"/>
      </w:rPr>
    </w:lvl>
    <w:lvl w:ilvl="2" w:tplc="0E60BA24" w:tentative="1">
      <w:start w:val="1"/>
      <w:numFmt w:val="bullet"/>
      <w:lvlText w:val=""/>
      <w:lvlJc w:val="left"/>
      <w:pPr>
        <w:ind w:left="2160" w:hanging="360"/>
      </w:pPr>
      <w:rPr>
        <w:rFonts w:ascii="Wingdings" w:hAnsi="Wingdings" w:hint="default"/>
      </w:rPr>
    </w:lvl>
    <w:lvl w:ilvl="3" w:tplc="8D5448F0" w:tentative="1">
      <w:start w:val="1"/>
      <w:numFmt w:val="bullet"/>
      <w:lvlText w:val=""/>
      <w:lvlJc w:val="left"/>
      <w:pPr>
        <w:ind w:left="2880" w:hanging="360"/>
      </w:pPr>
      <w:rPr>
        <w:rFonts w:ascii="Symbol" w:hAnsi="Symbol" w:hint="default"/>
      </w:rPr>
    </w:lvl>
    <w:lvl w:ilvl="4" w:tplc="B706EE8C" w:tentative="1">
      <w:start w:val="1"/>
      <w:numFmt w:val="bullet"/>
      <w:lvlText w:val="o"/>
      <w:lvlJc w:val="left"/>
      <w:pPr>
        <w:ind w:left="3600" w:hanging="360"/>
      </w:pPr>
      <w:rPr>
        <w:rFonts w:ascii="Courier New" w:hAnsi="Courier New" w:cs="Courier New" w:hint="default"/>
      </w:rPr>
    </w:lvl>
    <w:lvl w:ilvl="5" w:tplc="02E4454A" w:tentative="1">
      <w:start w:val="1"/>
      <w:numFmt w:val="bullet"/>
      <w:lvlText w:val=""/>
      <w:lvlJc w:val="left"/>
      <w:pPr>
        <w:ind w:left="4320" w:hanging="360"/>
      </w:pPr>
      <w:rPr>
        <w:rFonts w:ascii="Wingdings" w:hAnsi="Wingdings" w:hint="default"/>
      </w:rPr>
    </w:lvl>
    <w:lvl w:ilvl="6" w:tplc="7AA0B1F0" w:tentative="1">
      <w:start w:val="1"/>
      <w:numFmt w:val="bullet"/>
      <w:lvlText w:val=""/>
      <w:lvlJc w:val="left"/>
      <w:pPr>
        <w:ind w:left="5040" w:hanging="360"/>
      </w:pPr>
      <w:rPr>
        <w:rFonts w:ascii="Symbol" w:hAnsi="Symbol" w:hint="default"/>
      </w:rPr>
    </w:lvl>
    <w:lvl w:ilvl="7" w:tplc="B0CE41FA" w:tentative="1">
      <w:start w:val="1"/>
      <w:numFmt w:val="bullet"/>
      <w:lvlText w:val="o"/>
      <w:lvlJc w:val="left"/>
      <w:pPr>
        <w:ind w:left="5760" w:hanging="360"/>
      </w:pPr>
      <w:rPr>
        <w:rFonts w:ascii="Courier New" w:hAnsi="Courier New" w:cs="Courier New" w:hint="default"/>
      </w:rPr>
    </w:lvl>
    <w:lvl w:ilvl="8" w:tplc="9FCAB000" w:tentative="1">
      <w:start w:val="1"/>
      <w:numFmt w:val="bullet"/>
      <w:lvlText w:val=""/>
      <w:lvlJc w:val="left"/>
      <w:pPr>
        <w:ind w:left="6480" w:hanging="360"/>
      </w:pPr>
      <w:rPr>
        <w:rFonts w:ascii="Wingdings" w:hAnsi="Wingdings" w:hint="default"/>
      </w:rPr>
    </w:lvl>
  </w:abstractNum>
  <w:abstractNum w:abstractNumId="19" w15:restartNumberingAfterBreak="0">
    <w:nsid w:val="701B1767"/>
    <w:multiLevelType w:val="hybridMultilevel"/>
    <w:tmpl w:val="7870E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2752FA"/>
    <w:multiLevelType w:val="hybridMultilevel"/>
    <w:tmpl w:val="EEE8C506"/>
    <w:lvl w:ilvl="0" w:tplc="D89ECC78">
      <w:start w:val="1"/>
      <w:numFmt w:val="bullet"/>
      <w:lvlText w:val=""/>
      <w:lvlJc w:val="left"/>
      <w:pPr>
        <w:ind w:left="720" w:hanging="360"/>
      </w:pPr>
      <w:rPr>
        <w:rFonts w:ascii="Symbol" w:hAnsi="Symbol" w:hint="default"/>
      </w:rPr>
    </w:lvl>
    <w:lvl w:ilvl="1" w:tplc="D4D2335C" w:tentative="1">
      <w:start w:val="1"/>
      <w:numFmt w:val="bullet"/>
      <w:lvlText w:val="o"/>
      <w:lvlJc w:val="left"/>
      <w:pPr>
        <w:ind w:left="1440" w:hanging="360"/>
      </w:pPr>
      <w:rPr>
        <w:rFonts w:ascii="Courier New" w:hAnsi="Courier New" w:cs="Courier New" w:hint="default"/>
      </w:rPr>
    </w:lvl>
    <w:lvl w:ilvl="2" w:tplc="A4F2737E" w:tentative="1">
      <w:start w:val="1"/>
      <w:numFmt w:val="bullet"/>
      <w:lvlText w:val=""/>
      <w:lvlJc w:val="left"/>
      <w:pPr>
        <w:ind w:left="2160" w:hanging="360"/>
      </w:pPr>
      <w:rPr>
        <w:rFonts w:ascii="Wingdings" w:hAnsi="Wingdings" w:hint="default"/>
      </w:rPr>
    </w:lvl>
    <w:lvl w:ilvl="3" w:tplc="0966F080" w:tentative="1">
      <w:start w:val="1"/>
      <w:numFmt w:val="bullet"/>
      <w:lvlText w:val=""/>
      <w:lvlJc w:val="left"/>
      <w:pPr>
        <w:ind w:left="2880" w:hanging="360"/>
      </w:pPr>
      <w:rPr>
        <w:rFonts w:ascii="Symbol" w:hAnsi="Symbol" w:hint="default"/>
      </w:rPr>
    </w:lvl>
    <w:lvl w:ilvl="4" w:tplc="E30E4A68" w:tentative="1">
      <w:start w:val="1"/>
      <w:numFmt w:val="bullet"/>
      <w:lvlText w:val="o"/>
      <w:lvlJc w:val="left"/>
      <w:pPr>
        <w:ind w:left="3600" w:hanging="360"/>
      </w:pPr>
      <w:rPr>
        <w:rFonts w:ascii="Courier New" w:hAnsi="Courier New" w:cs="Courier New" w:hint="default"/>
      </w:rPr>
    </w:lvl>
    <w:lvl w:ilvl="5" w:tplc="F648D08A" w:tentative="1">
      <w:start w:val="1"/>
      <w:numFmt w:val="bullet"/>
      <w:lvlText w:val=""/>
      <w:lvlJc w:val="left"/>
      <w:pPr>
        <w:ind w:left="4320" w:hanging="360"/>
      </w:pPr>
      <w:rPr>
        <w:rFonts w:ascii="Wingdings" w:hAnsi="Wingdings" w:hint="default"/>
      </w:rPr>
    </w:lvl>
    <w:lvl w:ilvl="6" w:tplc="C0702B46" w:tentative="1">
      <w:start w:val="1"/>
      <w:numFmt w:val="bullet"/>
      <w:lvlText w:val=""/>
      <w:lvlJc w:val="left"/>
      <w:pPr>
        <w:ind w:left="5040" w:hanging="360"/>
      </w:pPr>
      <w:rPr>
        <w:rFonts w:ascii="Symbol" w:hAnsi="Symbol" w:hint="default"/>
      </w:rPr>
    </w:lvl>
    <w:lvl w:ilvl="7" w:tplc="6AA000DA" w:tentative="1">
      <w:start w:val="1"/>
      <w:numFmt w:val="bullet"/>
      <w:lvlText w:val="o"/>
      <w:lvlJc w:val="left"/>
      <w:pPr>
        <w:ind w:left="5760" w:hanging="360"/>
      </w:pPr>
      <w:rPr>
        <w:rFonts w:ascii="Courier New" w:hAnsi="Courier New" w:cs="Courier New" w:hint="default"/>
      </w:rPr>
    </w:lvl>
    <w:lvl w:ilvl="8" w:tplc="EAD824F8" w:tentative="1">
      <w:start w:val="1"/>
      <w:numFmt w:val="bullet"/>
      <w:lvlText w:val=""/>
      <w:lvlJc w:val="left"/>
      <w:pPr>
        <w:ind w:left="6480" w:hanging="360"/>
      </w:pPr>
      <w:rPr>
        <w:rFonts w:ascii="Wingdings" w:hAnsi="Wingdings" w:hint="default"/>
      </w:rPr>
    </w:lvl>
  </w:abstractNum>
  <w:abstractNum w:abstractNumId="21" w15:restartNumberingAfterBreak="0">
    <w:nsid w:val="723E0D96"/>
    <w:multiLevelType w:val="multilevel"/>
    <w:tmpl w:val="A7C6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197C3B"/>
    <w:multiLevelType w:val="hybridMultilevel"/>
    <w:tmpl w:val="CFF815E4"/>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A195A59"/>
    <w:multiLevelType w:val="hybridMultilevel"/>
    <w:tmpl w:val="BFEA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9"/>
  </w:num>
  <w:num w:numId="4">
    <w:abstractNumId w:val="11"/>
  </w:num>
  <w:num w:numId="5">
    <w:abstractNumId w:val="18"/>
  </w:num>
  <w:num w:numId="6">
    <w:abstractNumId w:val="15"/>
  </w:num>
  <w:num w:numId="7">
    <w:abstractNumId w:val="5"/>
  </w:num>
  <w:num w:numId="8">
    <w:abstractNumId w:val="16"/>
  </w:num>
  <w:num w:numId="9">
    <w:abstractNumId w:val="20"/>
  </w:num>
  <w:num w:numId="10">
    <w:abstractNumId w:val="13"/>
  </w:num>
  <w:num w:numId="11">
    <w:abstractNumId w:val="7"/>
  </w:num>
  <w:num w:numId="12">
    <w:abstractNumId w:val="1"/>
  </w:num>
  <w:num w:numId="13">
    <w:abstractNumId w:val="6"/>
  </w:num>
  <w:num w:numId="14">
    <w:abstractNumId w:val="12"/>
  </w:num>
  <w:num w:numId="15">
    <w:abstractNumId w:val="0"/>
  </w:num>
  <w:num w:numId="16">
    <w:abstractNumId w:val="14"/>
  </w:num>
  <w:num w:numId="17">
    <w:abstractNumId w:val="23"/>
  </w:num>
  <w:num w:numId="18">
    <w:abstractNumId w:val="22"/>
  </w:num>
  <w:num w:numId="19">
    <w:abstractNumId w:val="19"/>
  </w:num>
  <w:num w:numId="20">
    <w:abstractNumId w:val="4"/>
  </w:num>
  <w:num w:numId="21">
    <w:abstractNumId w:val="10"/>
  </w:num>
  <w:num w:numId="22">
    <w:abstractNumId w:val="21"/>
  </w:num>
  <w:num w:numId="23">
    <w:abstractNumId w:val="3"/>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 w:id="1"/>
  </w:footnotePr>
  <w:endnotePr>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29"/>
    <w:rsid w:val="000009C3"/>
    <w:rsid w:val="00000A09"/>
    <w:rsid w:val="00003AB4"/>
    <w:rsid w:val="0000715C"/>
    <w:rsid w:val="000076BB"/>
    <w:rsid w:val="000078BE"/>
    <w:rsid w:val="0001084E"/>
    <w:rsid w:val="000112E4"/>
    <w:rsid w:val="00011D99"/>
    <w:rsid w:val="000120C2"/>
    <w:rsid w:val="00012E84"/>
    <w:rsid w:val="00013067"/>
    <w:rsid w:val="0001377B"/>
    <w:rsid w:val="00014312"/>
    <w:rsid w:val="000154E0"/>
    <w:rsid w:val="00016377"/>
    <w:rsid w:val="00020455"/>
    <w:rsid w:val="00020C9A"/>
    <w:rsid w:val="000211ED"/>
    <w:rsid w:val="00021784"/>
    <w:rsid w:val="00022ADB"/>
    <w:rsid w:val="000273D4"/>
    <w:rsid w:val="0003098D"/>
    <w:rsid w:val="00032183"/>
    <w:rsid w:val="00032DEE"/>
    <w:rsid w:val="00032E6A"/>
    <w:rsid w:val="0003362E"/>
    <w:rsid w:val="000337FD"/>
    <w:rsid w:val="00034130"/>
    <w:rsid w:val="00034CE3"/>
    <w:rsid w:val="00035879"/>
    <w:rsid w:val="000360D7"/>
    <w:rsid w:val="000363EB"/>
    <w:rsid w:val="00037F03"/>
    <w:rsid w:val="000413AF"/>
    <w:rsid w:val="00041CC2"/>
    <w:rsid w:val="000438DA"/>
    <w:rsid w:val="00044D9F"/>
    <w:rsid w:val="00044EC0"/>
    <w:rsid w:val="00045BD6"/>
    <w:rsid w:val="00050258"/>
    <w:rsid w:val="000522BE"/>
    <w:rsid w:val="000523C0"/>
    <w:rsid w:val="000531B2"/>
    <w:rsid w:val="000533BC"/>
    <w:rsid w:val="00053CCC"/>
    <w:rsid w:val="00053F6A"/>
    <w:rsid w:val="00055C00"/>
    <w:rsid w:val="00056067"/>
    <w:rsid w:val="000600FA"/>
    <w:rsid w:val="00060EA8"/>
    <w:rsid w:val="00062166"/>
    <w:rsid w:val="0006399B"/>
    <w:rsid w:val="000651F9"/>
    <w:rsid w:val="00066334"/>
    <w:rsid w:val="00070A16"/>
    <w:rsid w:val="000734A2"/>
    <w:rsid w:val="00073673"/>
    <w:rsid w:val="00073E96"/>
    <w:rsid w:val="0007662E"/>
    <w:rsid w:val="00077EB0"/>
    <w:rsid w:val="00081986"/>
    <w:rsid w:val="00082939"/>
    <w:rsid w:val="00083B8E"/>
    <w:rsid w:val="000842A4"/>
    <w:rsid w:val="00085B23"/>
    <w:rsid w:val="00086DE6"/>
    <w:rsid w:val="0008788F"/>
    <w:rsid w:val="00090213"/>
    <w:rsid w:val="000903E0"/>
    <w:rsid w:val="00091E90"/>
    <w:rsid w:val="00091FE9"/>
    <w:rsid w:val="00092F59"/>
    <w:rsid w:val="00094676"/>
    <w:rsid w:val="00094ECF"/>
    <w:rsid w:val="000968BB"/>
    <w:rsid w:val="000A0CEA"/>
    <w:rsid w:val="000A144B"/>
    <w:rsid w:val="000A464B"/>
    <w:rsid w:val="000B1C75"/>
    <w:rsid w:val="000B3834"/>
    <w:rsid w:val="000B5D12"/>
    <w:rsid w:val="000B748A"/>
    <w:rsid w:val="000B75CE"/>
    <w:rsid w:val="000C0099"/>
    <w:rsid w:val="000C0549"/>
    <w:rsid w:val="000C4206"/>
    <w:rsid w:val="000C6DBC"/>
    <w:rsid w:val="000C6ED8"/>
    <w:rsid w:val="000C76C4"/>
    <w:rsid w:val="000C7708"/>
    <w:rsid w:val="000D0AFA"/>
    <w:rsid w:val="000D433C"/>
    <w:rsid w:val="000E1150"/>
    <w:rsid w:val="000E147C"/>
    <w:rsid w:val="000E1860"/>
    <w:rsid w:val="000E1DDD"/>
    <w:rsid w:val="000E3171"/>
    <w:rsid w:val="000E3E80"/>
    <w:rsid w:val="000E49BC"/>
    <w:rsid w:val="000F21D7"/>
    <w:rsid w:val="000F3CA1"/>
    <w:rsid w:val="000F5060"/>
    <w:rsid w:val="000F5660"/>
    <w:rsid w:val="000F634F"/>
    <w:rsid w:val="000F6621"/>
    <w:rsid w:val="000F671B"/>
    <w:rsid w:val="000F6FF1"/>
    <w:rsid w:val="00100F46"/>
    <w:rsid w:val="00103E6E"/>
    <w:rsid w:val="00106602"/>
    <w:rsid w:val="001068F2"/>
    <w:rsid w:val="00107A64"/>
    <w:rsid w:val="00112332"/>
    <w:rsid w:val="00113374"/>
    <w:rsid w:val="00115D20"/>
    <w:rsid w:val="00120840"/>
    <w:rsid w:val="00121087"/>
    <w:rsid w:val="0012289F"/>
    <w:rsid w:val="00123986"/>
    <w:rsid w:val="001239AC"/>
    <w:rsid w:val="00125948"/>
    <w:rsid w:val="0012733C"/>
    <w:rsid w:val="001273B0"/>
    <w:rsid w:val="00127C85"/>
    <w:rsid w:val="00130E3C"/>
    <w:rsid w:val="00134906"/>
    <w:rsid w:val="00141538"/>
    <w:rsid w:val="00141901"/>
    <w:rsid w:val="00142B63"/>
    <w:rsid w:val="0014349D"/>
    <w:rsid w:val="001435E5"/>
    <w:rsid w:val="00145F05"/>
    <w:rsid w:val="00146846"/>
    <w:rsid w:val="00146893"/>
    <w:rsid w:val="00151076"/>
    <w:rsid w:val="001516D1"/>
    <w:rsid w:val="00151865"/>
    <w:rsid w:val="00151F9B"/>
    <w:rsid w:val="00152582"/>
    <w:rsid w:val="00152DAD"/>
    <w:rsid w:val="00154BA5"/>
    <w:rsid w:val="00155123"/>
    <w:rsid w:val="0016217D"/>
    <w:rsid w:val="00164F27"/>
    <w:rsid w:val="0016570D"/>
    <w:rsid w:val="00165C58"/>
    <w:rsid w:val="001713EC"/>
    <w:rsid w:val="001736BE"/>
    <w:rsid w:val="00176DD7"/>
    <w:rsid w:val="0017701C"/>
    <w:rsid w:val="00177031"/>
    <w:rsid w:val="0017749F"/>
    <w:rsid w:val="001779BB"/>
    <w:rsid w:val="001815A5"/>
    <w:rsid w:val="001864D0"/>
    <w:rsid w:val="00186859"/>
    <w:rsid w:val="00186B31"/>
    <w:rsid w:val="00186FB3"/>
    <w:rsid w:val="00187168"/>
    <w:rsid w:val="0019165D"/>
    <w:rsid w:val="001933D4"/>
    <w:rsid w:val="00195903"/>
    <w:rsid w:val="001964AF"/>
    <w:rsid w:val="001A2DE5"/>
    <w:rsid w:val="001A5805"/>
    <w:rsid w:val="001A65F7"/>
    <w:rsid w:val="001A74FE"/>
    <w:rsid w:val="001A75F1"/>
    <w:rsid w:val="001A7A29"/>
    <w:rsid w:val="001A7F10"/>
    <w:rsid w:val="001B0A29"/>
    <w:rsid w:val="001B2573"/>
    <w:rsid w:val="001C21DD"/>
    <w:rsid w:val="001C5C2B"/>
    <w:rsid w:val="001C67B3"/>
    <w:rsid w:val="001C709C"/>
    <w:rsid w:val="001D0138"/>
    <w:rsid w:val="001D1E85"/>
    <w:rsid w:val="001D2CF7"/>
    <w:rsid w:val="001D54C0"/>
    <w:rsid w:val="001D6E7E"/>
    <w:rsid w:val="001D7110"/>
    <w:rsid w:val="001E085B"/>
    <w:rsid w:val="001E27D1"/>
    <w:rsid w:val="001E57CF"/>
    <w:rsid w:val="001E5B8F"/>
    <w:rsid w:val="001E76C6"/>
    <w:rsid w:val="001F161F"/>
    <w:rsid w:val="001F33E9"/>
    <w:rsid w:val="001F5582"/>
    <w:rsid w:val="001F6958"/>
    <w:rsid w:val="001F74C1"/>
    <w:rsid w:val="001F7593"/>
    <w:rsid w:val="00204ABF"/>
    <w:rsid w:val="00205231"/>
    <w:rsid w:val="002054D5"/>
    <w:rsid w:val="00205BB7"/>
    <w:rsid w:val="00206711"/>
    <w:rsid w:val="002070DF"/>
    <w:rsid w:val="00210299"/>
    <w:rsid w:val="002107D9"/>
    <w:rsid w:val="002118B3"/>
    <w:rsid w:val="002119DB"/>
    <w:rsid w:val="0021698D"/>
    <w:rsid w:val="00217677"/>
    <w:rsid w:val="00224D71"/>
    <w:rsid w:val="00225031"/>
    <w:rsid w:val="00227096"/>
    <w:rsid w:val="00227914"/>
    <w:rsid w:val="00230DBB"/>
    <w:rsid w:val="0023522D"/>
    <w:rsid w:val="002353DB"/>
    <w:rsid w:val="00236298"/>
    <w:rsid w:val="00237968"/>
    <w:rsid w:val="002405CA"/>
    <w:rsid w:val="00242C22"/>
    <w:rsid w:val="00243CED"/>
    <w:rsid w:val="00244086"/>
    <w:rsid w:val="002446ED"/>
    <w:rsid w:val="002500B4"/>
    <w:rsid w:val="002510B8"/>
    <w:rsid w:val="002559BC"/>
    <w:rsid w:val="0026194D"/>
    <w:rsid w:val="002622AF"/>
    <w:rsid w:val="002657E0"/>
    <w:rsid w:val="00267D31"/>
    <w:rsid w:val="00267E52"/>
    <w:rsid w:val="00270484"/>
    <w:rsid w:val="002711ED"/>
    <w:rsid w:val="002735CC"/>
    <w:rsid w:val="002735F0"/>
    <w:rsid w:val="0027494A"/>
    <w:rsid w:val="00274C2C"/>
    <w:rsid w:val="002778DB"/>
    <w:rsid w:val="00277F72"/>
    <w:rsid w:val="002808C9"/>
    <w:rsid w:val="00281206"/>
    <w:rsid w:val="00281E68"/>
    <w:rsid w:val="002822C1"/>
    <w:rsid w:val="002827DD"/>
    <w:rsid w:val="0028337E"/>
    <w:rsid w:val="002834DF"/>
    <w:rsid w:val="00287047"/>
    <w:rsid w:val="002912D5"/>
    <w:rsid w:val="00292D18"/>
    <w:rsid w:val="00293AAF"/>
    <w:rsid w:val="002942CE"/>
    <w:rsid w:val="002A0416"/>
    <w:rsid w:val="002A0B68"/>
    <w:rsid w:val="002A1350"/>
    <w:rsid w:val="002A3200"/>
    <w:rsid w:val="002A6C8E"/>
    <w:rsid w:val="002B0531"/>
    <w:rsid w:val="002B0669"/>
    <w:rsid w:val="002B25FB"/>
    <w:rsid w:val="002B33C3"/>
    <w:rsid w:val="002B5B76"/>
    <w:rsid w:val="002C0049"/>
    <w:rsid w:val="002C00E9"/>
    <w:rsid w:val="002C077F"/>
    <w:rsid w:val="002C0E88"/>
    <w:rsid w:val="002C12BD"/>
    <w:rsid w:val="002C2A90"/>
    <w:rsid w:val="002C3122"/>
    <w:rsid w:val="002C339C"/>
    <w:rsid w:val="002C34ED"/>
    <w:rsid w:val="002C3ECD"/>
    <w:rsid w:val="002C4555"/>
    <w:rsid w:val="002C4C49"/>
    <w:rsid w:val="002C5237"/>
    <w:rsid w:val="002C5660"/>
    <w:rsid w:val="002C7792"/>
    <w:rsid w:val="002D16F5"/>
    <w:rsid w:val="002D1F1D"/>
    <w:rsid w:val="002D52C2"/>
    <w:rsid w:val="002D5F81"/>
    <w:rsid w:val="002D657C"/>
    <w:rsid w:val="002D6D49"/>
    <w:rsid w:val="002E1D59"/>
    <w:rsid w:val="002E1E96"/>
    <w:rsid w:val="002E323F"/>
    <w:rsid w:val="002E49E7"/>
    <w:rsid w:val="002F0EF5"/>
    <w:rsid w:val="002F33D5"/>
    <w:rsid w:val="002F4471"/>
    <w:rsid w:val="002F5893"/>
    <w:rsid w:val="002F5C78"/>
    <w:rsid w:val="002F72E2"/>
    <w:rsid w:val="00302E6D"/>
    <w:rsid w:val="00305D98"/>
    <w:rsid w:val="00305E69"/>
    <w:rsid w:val="00307038"/>
    <w:rsid w:val="00311894"/>
    <w:rsid w:val="00311A97"/>
    <w:rsid w:val="0031273A"/>
    <w:rsid w:val="00313DA9"/>
    <w:rsid w:val="00315673"/>
    <w:rsid w:val="00315FD8"/>
    <w:rsid w:val="00316E11"/>
    <w:rsid w:val="0032031D"/>
    <w:rsid w:val="0032064B"/>
    <w:rsid w:val="0032398D"/>
    <w:rsid w:val="003249FE"/>
    <w:rsid w:val="00324EBD"/>
    <w:rsid w:val="003253B4"/>
    <w:rsid w:val="0032574C"/>
    <w:rsid w:val="00325DDD"/>
    <w:rsid w:val="0032606C"/>
    <w:rsid w:val="00334CFE"/>
    <w:rsid w:val="003366CC"/>
    <w:rsid w:val="0033698C"/>
    <w:rsid w:val="00337F68"/>
    <w:rsid w:val="00340537"/>
    <w:rsid w:val="00340743"/>
    <w:rsid w:val="00341214"/>
    <w:rsid w:val="0034210E"/>
    <w:rsid w:val="00342879"/>
    <w:rsid w:val="003432C1"/>
    <w:rsid w:val="003449B5"/>
    <w:rsid w:val="0034620E"/>
    <w:rsid w:val="003472A1"/>
    <w:rsid w:val="00347FEE"/>
    <w:rsid w:val="00350102"/>
    <w:rsid w:val="00350D4E"/>
    <w:rsid w:val="0035267D"/>
    <w:rsid w:val="003529F1"/>
    <w:rsid w:val="00357C4D"/>
    <w:rsid w:val="00361291"/>
    <w:rsid w:val="00365643"/>
    <w:rsid w:val="003663DD"/>
    <w:rsid w:val="00366489"/>
    <w:rsid w:val="00366CE8"/>
    <w:rsid w:val="00367E4D"/>
    <w:rsid w:val="00371365"/>
    <w:rsid w:val="003717E6"/>
    <w:rsid w:val="003723A6"/>
    <w:rsid w:val="003729B4"/>
    <w:rsid w:val="00373C10"/>
    <w:rsid w:val="00373EE9"/>
    <w:rsid w:val="00374E48"/>
    <w:rsid w:val="00377BC6"/>
    <w:rsid w:val="00377D9F"/>
    <w:rsid w:val="00380A4B"/>
    <w:rsid w:val="00380CF8"/>
    <w:rsid w:val="003814DE"/>
    <w:rsid w:val="00381C05"/>
    <w:rsid w:val="00382906"/>
    <w:rsid w:val="00382B86"/>
    <w:rsid w:val="003834A8"/>
    <w:rsid w:val="003877C4"/>
    <w:rsid w:val="003902AB"/>
    <w:rsid w:val="003905A6"/>
    <w:rsid w:val="0039066D"/>
    <w:rsid w:val="00393029"/>
    <w:rsid w:val="0039605B"/>
    <w:rsid w:val="003978CE"/>
    <w:rsid w:val="00397B54"/>
    <w:rsid w:val="003A17B7"/>
    <w:rsid w:val="003A2932"/>
    <w:rsid w:val="003A2CFA"/>
    <w:rsid w:val="003A2D17"/>
    <w:rsid w:val="003A4DE3"/>
    <w:rsid w:val="003A72FF"/>
    <w:rsid w:val="003A77B6"/>
    <w:rsid w:val="003A7F1E"/>
    <w:rsid w:val="003C1267"/>
    <w:rsid w:val="003C6086"/>
    <w:rsid w:val="003C7629"/>
    <w:rsid w:val="003C77CD"/>
    <w:rsid w:val="003C7B7C"/>
    <w:rsid w:val="003C7F41"/>
    <w:rsid w:val="003D0FD5"/>
    <w:rsid w:val="003D123A"/>
    <w:rsid w:val="003D6002"/>
    <w:rsid w:val="003D6488"/>
    <w:rsid w:val="003E22C6"/>
    <w:rsid w:val="003E3A36"/>
    <w:rsid w:val="003E3AC5"/>
    <w:rsid w:val="003E4EBC"/>
    <w:rsid w:val="003E56E0"/>
    <w:rsid w:val="003E5CE4"/>
    <w:rsid w:val="003F231E"/>
    <w:rsid w:val="003F2B00"/>
    <w:rsid w:val="003F3EE9"/>
    <w:rsid w:val="003F555E"/>
    <w:rsid w:val="003F558C"/>
    <w:rsid w:val="003F6864"/>
    <w:rsid w:val="003F7E7D"/>
    <w:rsid w:val="00413910"/>
    <w:rsid w:val="00413FC0"/>
    <w:rsid w:val="0041405B"/>
    <w:rsid w:val="004157A1"/>
    <w:rsid w:val="0041788B"/>
    <w:rsid w:val="00417A42"/>
    <w:rsid w:val="00421289"/>
    <w:rsid w:val="00425B1E"/>
    <w:rsid w:val="004263A3"/>
    <w:rsid w:val="00430D5A"/>
    <w:rsid w:val="0043344A"/>
    <w:rsid w:val="00433721"/>
    <w:rsid w:val="00434281"/>
    <w:rsid w:val="00437157"/>
    <w:rsid w:val="00437CEE"/>
    <w:rsid w:val="004400A9"/>
    <w:rsid w:val="00442345"/>
    <w:rsid w:val="00445577"/>
    <w:rsid w:val="0044713F"/>
    <w:rsid w:val="00447B28"/>
    <w:rsid w:val="00454712"/>
    <w:rsid w:val="00454BE3"/>
    <w:rsid w:val="00454EAA"/>
    <w:rsid w:val="0045717C"/>
    <w:rsid w:val="00466002"/>
    <w:rsid w:val="00467EAF"/>
    <w:rsid w:val="004725A3"/>
    <w:rsid w:val="0048144E"/>
    <w:rsid w:val="004833E1"/>
    <w:rsid w:val="00486121"/>
    <w:rsid w:val="00491AD8"/>
    <w:rsid w:val="004952CD"/>
    <w:rsid w:val="00497567"/>
    <w:rsid w:val="00497B72"/>
    <w:rsid w:val="004A0EA0"/>
    <w:rsid w:val="004A1101"/>
    <w:rsid w:val="004A1DD8"/>
    <w:rsid w:val="004A36D7"/>
    <w:rsid w:val="004A36F7"/>
    <w:rsid w:val="004A4C1B"/>
    <w:rsid w:val="004A602A"/>
    <w:rsid w:val="004A6446"/>
    <w:rsid w:val="004A7EF7"/>
    <w:rsid w:val="004B0573"/>
    <w:rsid w:val="004B0B06"/>
    <w:rsid w:val="004B0F16"/>
    <w:rsid w:val="004B1080"/>
    <w:rsid w:val="004B10E4"/>
    <w:rsid w:val="004B3787"/>
    <w:rsid w:val="004B3CE9"/>
    <w:rsid w:val="004B3DE5"/>
    <w:rsid w:val="004B41E6"/>
    <w:rsid w:val="004B6004"/>
    <w:rsid w:val="004B6270"/>
    <w:rsid w:val="004B6C79"/>
    <w:rsid w:val="004C0037"/>
    <w:rsid w:val="004C0B04"/>
    <w:rsid w:val="004C0E1D"/>
    <w:rsid w:val="004C24AD"/>
    <w:rsid w:val="004C4C70"/>
    <w:rsid w:val="004C7811"/>
    <w:rsid w:val="004D0290"/>
    <w:rsid w:val="004D24E5"/>
    <w:rsid w:val="004D3C85"/>
    <w:rsid w:val="004D4B81"/>
    <w:rsid w:val="004D610E"/>
    <w:rsid w:val="004D6AF0"/>
    <w:rsid w:val="004D6BD5"/>
    <w:rsid w:val="004E0C6B"/>
    <w:rsid w:val="004E11F2"/>
    <w:rsid w:val="004E1231"/>
    <w:rsid w:val="004E2C29"/>
    <w:rsid w:val="004E38A2"/>
    <w:rsid w:val="004E3D82"/>
    <w:rsid w:val="004E4DF2"/>
    <w:rsid w:val="004E5058"/>
    <w:rsid w:val="004F0D15"/>
    <w:rsid w:val="004F17D3"/>
    <w:rsid w:val="004F1CC3"/>
    <w:rsid w:val="004F2B4D"/>
    <w:rsid w:val="004F2CBE"/>
    <w:rsid w:val="004F39C0"/>
    <w:rsid w:val="004F3FFA"/>
    <w:rsid w:val="004F4053"/>
    <w:rsid w:val="004F4174"/>
    <w:rsid w:val="004F6582"/>
    <w:rsid w:val="004F707C"/>
    <w:rsid w:val="004FD871"/>
    <w:rsid w:val="00501099"/>
    <w:rsid w:val="00501FB5"/>
    <w:rsid w:val="00502A55"/>
    <w:rsid w:val="00502C6F"/>
    <w:rsid w:val="00502E24"/>
    <w:rsid w:val="00503858"/>
    <w:rsid w:val="00505690"/>
    <w:rsid w:val="00505DB3"/>
    <w:rsid w:val="0050633B"/>
    <w:rsid w:val="00507282"/>
    <w:rsid w:val="00510EDD"/>
    <w:rsid w:val="00512326"/>
    <w:rsid w:val="00512BCB"/>
    <w:rsid w:val="00513A9C"/>
    <w:rsid w:val="00514A2E"/>
    <w:rsid w:val="00515083"/>
    <w:rsid w:val="0051612A"/>
    <w:rsid w:val="0051647D"/>
    <w:rsid w:val="00516845"/>
    <w:rsid w:val="0052433A"/>
    <w:rsid w:val="00524F5E"/>
    <w:rsid w:val="00531BF8"/>
    <w:rsid w:val="005332DB"/>
    <w:rsid w:val="005337BD"/>
    <w:rsid w:val="00534361"/>
    <w:rsid w:val="005345DF"/>
    <w:rsid w:val="00534EEF"/>
    <w:rsid w:val="005369E6"/>
    <w:rsid w:val="005401AA"/>
    <w:rsid w:val="00540B17"/>
    <w:rsid w:val="00541107"/>
    <w:rsid w:val="00545FEE"/>
    <w:rsid w:val="005472BF"/>
    <w:rsid w:val="0055039C"/>
    <w:rsid w:val="0055276A"/>
    <w:rsid w:val="00552AFB"/>
    <w:rsid w:val="00552BF5"/>
    <w:rsid w:val="00553A99"/>
    <w:rsid w:val="005543C1"/>
    <w:rsid w:val="0055542B"/>
    <w:rsid w:val="0055569A"/>
    <w:rsid w:val="0056126E"/>
    <w:rsid w:val="005618FD"/>
    <w:rsid w:val="00564C00"/>
    <w:rsid w:val="005678BB"/>
    <w:rsid w:val="00567E32"/>
    <w:rsid w:val="00570FBE"/>
    <w:rsid w:val="005724EC"/>
    <w:rsid w:val="00573761"/>
    <w:rsid w:val="005777E6"/>
    <w:rsid w:val="00580045"/>
    <w:rsid w:val="00581CC9"/>
    <w:rsid w:val="00583037"/>
    <w:rsid w:val="00583363"/>
    <w:rsid w:val="005842EE"/>
    <w:rsid w:val="00586317"/>
    <w:rsid w:val="00586E11"/>
    <w:rsid w:val="00587B63"/>
    <w:rsid w:val="00587D17"/>
    <w:rsid w:val="00590843"/>
    <w:rsid w:val="00591013"/>
    <w:rsid w:val="005915A9"/>
    <w:rsid w:val="00591F78"/>
    <w:rsid w:val="005920C6"/>
    <w:rsid w:val="00593F56"/>
    <w:rsid w:val="00594693"/>
    <w:rsid w:val="005952B7"/>
    <w:rsid w:val="005A0918"/>
    <w:rsid w:val="005A1BCC"/>
    <w:rsid w:val="005A36DA"/>
    <w:rsid w:val="005A41F6"/>
    <w:rsid w:val="005A4835"/>
    <w:rsid w:val="005A4A29"/>
    <w:rsid w:val="005A53BC"/>
    <w:rsid w:val="005A5C0D"/>
    <w:rsid w:val="005A6851"/>
    <w:rsid w:val="005B05E1"/>
    <w:rsid w:val="005B4D7F"/>
    <w:rsid w:val="005B6135"/>
    <w:rsid w:val="005B73EE"/>
    <w:rsid w:val="005C0B36"/>
    <w:rsid w:val="005C0FF8"/>
    <w:rsid w:val="005C1767"/>
    <w:rsid w:val="005C439C"/>
    <w:rsid w:val="005C7001"/>
    <w:rsid w:val="005D195B"/>
    <w:rsid w:val="005D2A67"/>
    <w:rsid w:val="005D3F88"/>
    <w:rsid w:val="005D6294"/>
    <w:rsid w:val="005E2809"/>
    <w:rsid w:val="005E47E1"/>
    <w:rsid w:val="005E55D1"/>
    <w:rsid w:val="005E6486"/>
    <w:rsid w:val="005E684F"/>
    <w:rsid w:val="005E7550"/>
    <w:rsid w:val="005E7774"/>
    <w:rsid w:val="005E7921"/>
    <w:rsid w:val="005F2E83"/>
    <w:rsid w:val="005F4D2A"/>
    <w:rsid w:val="005F4FF8"/>
    <w:rsid w:val="005F707A"/>
    <w:rsid w:val="005F7580"/>
    <w:rsid w:val="00601C9C"/>
    <w:rsid w:val="00603443"/>
    <w:rsid w:val="0060541E"/>
    <w:rsid w:val="00607953"/>
    <w:rsid w:val="006079FE"/>
    <w:rsid w:val="00611E94"/>
    <w:rsid w:val="00612630"/>
    <w:rsid w:val="00613738"/>
    <w:rsid w:val="006143EF"/>
    <w:rsid w:val="00616808"/>
    <w:rsid w:val="00617BA9"/>
    <w:rsid w:val="00617F91"/>
    <w:rsid w:val="00621A4D"/>
    <w:rsid w:val="00622E82"/>
    <w:rsid w:val="00624BE7"/>
    <w:rsid w:val="0062622C"/>
    <w:rsid w:val="00626ABC"/>
    <w:rsid w:val="006304D0"/>
    <w:rsid w:val="00631C0F"/>
    <w:rsid w:val="00632529"/>
    <w:rsid w:val="00632D7E"/>
    <w:rsid w:val="00632E11"/>
    <w:rsid w:val="006366E6"/>
    <w:rsid w:val="00637B2D"/>
    <w:rsid w:val="006439D1"/>
    <w:rsid w:val="00644CBE"/>
    <w:rsid w:val="006458A3"/>
    <w:rsid w:val="00651D00"/>
    <w:rsid w:val="00652795"/>
    <w:rsid w:val="00653A93"/>
    <w:rsid w:val="00653DB2"/>
    <w:rsid w:val="00655715"/>
    <w:rsid w:val="00655A25"/>
    <w:rsid w:val="00655CA2"/>
    <w:rsid w:val="00656813"/>
    <w:rsid w:val="00662B02"/>
    <w:rsid w:val="00662CBA"/>
    <w:rsid w:val="00662E82"/>
    <w:rsid w:val="006635E4"/>
    <w:rsid w:val="006650DF"/>
    <w:rsid w:val="00666371"/>
    <w:rsid w:val="00666B10"/>
    <w:rsid w:val="00667454"/>
    <w:rsid w:val="006678F9"/>
    <w:rsid w:val="0067107A"/>
    <w:rsid w:val="006719D7"/>
    <w:rsid w:val="0067255B"/>
    <w:rsid w:val="00673074"/>
    <w:rsid w:val="00673DEA"/>
    <w:rsid w:val="00673FBC"/>
    <w:rsid w:val="00677E01"/>
    <w:rsid w:val="00682ED7"/>
    <w:rsid w:val="00683A0C"/>
    <w:rsid w:val="00684926"/>
    <w:rsid w:val="00684C91"/>
    <w:rsid w:val="006862D4"/>
    <w:rsid w:val="006902D0"/>
    <w:rsid w:val="00692058"/>
    <w:rsid w:val="00694077"/>
    <w:rsid w:val="006943BB"/>
    <w:rsid w:val="00696376"/>
    <w:rsid w:val="006A2388"/>
    <w:rsid w:val="006A3132"/>
    <w:rsid w:val="006A539D"/>
    <w:rsid w:val="006A69C6"/>
    <w:rsid w:val="006B0904"/>
    <w:rsid w:val="006B4406"/>
    <w:rsid w:val="006B446F"/>
    <w:rsid w:val="006B4AA3"/>
    <w:rsid w:val="006B7D41"/>
    <w:rsid w:val="006C64BE"/>
    <w:rsid w:val="006C6BE1"/>
    <w:rsid w:val="006C7FA6"/>
    <w:rsid w:val="006D08B4"/>
    <w:rsid w:val="006D1F71"/>
    <w:rsid w:val="006D57EE"/>
    <w:rsid w:val="006D65F2"/>
    <w:rsid w:val="006E1023"/>
    <w:rsid w:val="006E2AD9"/>
    <w:rsid w:val="006E51A4"/>
    <w:rsid w:val="006F0AE4"/>
    <w:rsid w:val="006F1368"/>
    <w:rsid w:val="006F20BA"/>
    <w:rsid w:val="006F2DA1"/>
    <w:rsid w:val="006F3006"/>
    <w:rsid w:val="006F32CC"/>
    <w:rsid w:val="006F415E"/>
    <w:rsid w:val="006F44B2"/>
    <w:rsid w:val="007008B8"/>
    <w:rsid w:val="007024A8"/>
    <w:rsid w:val="00706179"/>
    <w:rsid w:val="00707FE6"/>
    <w:rsid w:val="00711953"/>
    <w:rsid w:val="00712FE9"/>
    <w:rsid w:val="00713505"/>
    <w:rsid w:val="00714097"/>
    <w:rsid w:val="007155D8"/>
    <w:rsid w:val="00716B14"/>
    <w:rsid w:val="00716DD5"/>
    <w:rsid w:val="007203FB"/>
    <w:rsid w:val="007234AA"/>
    <w:rsid w:val="007279B8"/>
    <w:rsid w:val="00727CA9"/>
    <w:rsid w:val="007304B1"/>
    <w:rsid w:val="00730DD2"/>
    <w:rsid w:val="00731AA2"/>
    <w:rsid w:val="00731B7D"/>
    <w:rsid w:val="00732119"/>
    <w:rsid w:val="007323F9"/>
    <w:rsid w:val="007348E5"/>
    <w:rsid w:val="00735948"/>
    <w:rsid w:val="00736977"/>
    <w:rsid w:val="00740B3A"/>
    <w:rsid w:val="00741087"/>
    <w:rsid w:val="00744EA2"/>
    <w:rsid w:val="00746CED"/>
    <w:rsid w:val="00750848"/>
    <w:rsid w:val="00750B35"/>
    <w:rsid w:val="00750C6A"/>
    <w:rsid w:val="007510C1"/>
    <w:rsid w:val="0075389C"/>
    <w:rsid w:val="00753B40"/>
    <w:rsid w:val="0075529E"/>
    <w:rsid w:val="007571A0"/>
    <w:rsid w:val="0075731C"/>
    <w:rsid w:val="0076053C"/>
    <w:rsid w:val="00761400"/>
    <w:rsid w:val="007633C8"/>
    <w:rsid w:val="00764CD9"/>
    <w:rsid w:val="00765D73"/>
    <w:rsid w:val="0077175F"/>
    <w:rsid w:val="00774110"/>
    <w:rsid w:val="0077514E"/>
    <w:rsid w:val="00780612"/>
    <w:rsid w:val="00781BF8"/>
    <w:rsid w:val="00783BAF"/>
    <w:rsid w:val="00785F52"/>
    <w:rsid w:val="00785F56"/>
    <w:rsid w:val="00790088"/>
    <w:rsid w:val="007919CF"/>
    <w:rsid w:val="00792209"/>
    <w:rsid w:val="007927F0"/>
    <w:rsid w:val="007929FA"/>
    <w:rsid w:val="00794835"/>
    <w:rsid w:val="00795E4A"/>
    <w:rsid w:val="007A10BE"/>
    <w:rsid w:val="007A211F"/>
    <w:rsid w:val="007A332B"/>
    <w:rsid w:val="007A398F"/>
    <w:rsid w:val="007A444A"/>
    <w:rsid w:val="007A6A6F"/>
    <w:rsid w:val="007B0239"/>
    <w:rsid w:val="007B3E49"/>
    <w:rsid w:val="007B3E5A"/>
    <w:rsid w:val="007B4CB7"/>
    <w:rsid w:val="007B5126"/>
    <w:rsid w:val="007B6ABF"/>
    <w:rsid w:val="007B76EF"/>
    <w:rsid w:val="007B7E4F"/>
    <w:rsid w:val="007C1B77"/>
    <w:rsid w:val="007C3000"/>
    <w:rsid w:val="007C35FB"/>
    <w:rsid w:val="007C514A"/>
    <w:rsid w:val="007C5B04"/>
    <w:rsid w:val="007C6CE1"/>
    <w:rsid w:val="007D166B"/>
    <w:rsid w:val="007D6BBD"/>
    <w:rsid w:val="007D7154"/>
    <w:rsid w:val="007D79FE"/>
    <w:rsid w:val="007E14DB"/>
    <w:rsid w:val="007E2146"/>
    <w:rsid w:val="007E2B11"/>
    <w:rsid w:val="007E2D7E"/>
    <w:rsid w:val="007E3FF5"/>
    <w:rsid w:val="007E43BA"/>
    <w:rsid w:val="007E4947"/>
    <w:rsid w:val="007E537E"/>
    <w:rsid w:val="007F0B07"/>
    <w:rsid w:val="007F145B"/>
    <w:rsid w:val="007F2A28"/>
    <w:rsid w:val="007F35E0"/>
    <w:rsid w:val="007F4277"/>
    <w:rsid w:val="007F4750"/>
    <w:rsid w:val="007F4E83"/>
    <w:rsid w:val="007F5CA3"/>
    <w:rsid w:val="007F5DDF"/>
    <w:rsid w:val="007F6397"/>
    <w:rsid w:val="007F7865"/>
    <w:rsid w:val="00802FE4"/>
    <w:rsid w:val="008113C1"/>
    <w:rsid w:val="00811A6B"/>
    <w:rsid w:val="00813803"/>
    <w:rsid w:val="00814BE7"/>
    <w:rsid w:val="008158BF"/>
    <w:rsid w:val="008172DE"/>
    <w:rsid w:val="00820EF1"/>
    <w:rsid w:val="00821BCC"/>
    <w:rsid w:val="00822484"/>
    <w:rsid w:val="008230C0"/>
    <w:rsid w:val="00825899"/>
    <w:rsid w:val="00826491"/>
    <w:rsid w:val="008279F5"/>
    <w:rsid w:val="00830196"/>
    <w:rsid w:val="00832429"/>
    <w:rsid w:val="00834CE6"/>
    <w:rsid w:val="00835487"/>
    <w:rsid w:val="00835935"/>
    <w:rsid w:val="00837278"/>
    <w:rsid w:val="00837EB7"/>
    <w:rsid w:val="00842279"/>
    <w:rsid w:val="00842B46"/>
    <w:rsid w:val="00842DFD"/>
    <w:rsid w:val="00845142"/>
    <w:rsid w:val="00847BC0"/>
    <w:rsid w:val="00847BC1"/>
    <w:rsid w:val="00850B1E"/>
    <w:rsid w:val="008519E4"/>
    <w:rsid w:val="008527B2"/>
    <w:rsid w:val="0085328E"/>
    <w:rsid w:val="00853394"/>
    <w:rsid w:val="00853E47"/>
    <w:rsid w:val="00854157"/>
    <w:rsid w:val="008549FC"/>
    <w:rsid w:val="00856304"/>
    <w:rsid w:val="00857B72"/>
    <w:rsid w:val="00861986"/>
    <w:rsid w:val="00861A6D"/>
    <w:rsid w:val="00861B3F"/>
    <w:rsid w:val="00863743"/>
    <w:rsid w:val="008638C8"/>
    <w:rsid w:val="00863AA6"/>
    <w:rsid w:val="008655FD"/>
    <w:rsid w:val="00865ADB"/>
    <w:rsid w:val="00867378"/>
    <w:rsid w:val="00867AE5"/>
    <w:rsid w:val="0087131E"/>
    <w:rsid w:val="00872378"/>
    <w:rsid w:val="00872C84"/>
    <w:rsid w:val="008743C8"/>
    <w:rsid w:val="008751F1"/>
    <w:rsid w:val="00875BDA"/>
    <w:rsid w:val="00875DFD"/>
    <w:rsid w:val="00882655"/>
    <w:rsid w:val="00882DEB"/>
    <w:rsid w:val="008847C2"/>
    <w:rsid w:val="00884E1B"/>
    <w:rsid w:val="008901A5"/>
    <w:rsid w:val="0089047C"/>
    <w:rsid w:val="00891E56"/>
    <w:rsid w:val="00892E7A"/>
    <w:rsid w:val="008938E0"/>
    <w:rsid w:val="0089457B"/>
    <w:rsid w:val="008951B0"/>
    <w:rsid w:val="00896B47"/>
    <w:rsid w:val="008971C5"/>
    <w:rsid w:val="008A09A6"/>
    <w:rsid w:val="008A1C69"/>
    <w:rsid w:val="008A207A"/>
    <w:rsid w:val="008A21D6"/>
    <w:rsid w:val="008A327D"/>
    <w:rsid w:val="008A5748"/>
    <w:rsid w:val="008A617C"/>
    <w:rsid w:val="008A7363"/>
    <w:rsid w:val="008B175F"/>
    <w:rsid w:val="008B45B6"/>
    <w:rsid w:val="008B4A1C"/>
    <w:rsid w:val="008B4FF9"/>
    <w:rsid w:val="008B5A06"/>
    <w:rsid w:val="008B5CBD"/>
    <w:rsid w:val="008B5ED2"/>
    <w:rsid w:val="008B6161"/>
    <w:rsid w:val="008B6ED3"/>
    <w:rsid w:val="008B71D8"/>
    <w:rsid w:val="008C0759"/>
    <w:rsid w:val="008C0C05"/>
    <w:rsid w:val="008C2614"/>
    <w:rsid w:val="008C660B"/>
    <w:rsid w:val="008D163E"/>
    <w:rsid w:val="008D221D"/>
    <w:rsid w:val="008D24CC"/>
    <w:rsid w:val="008D2E86"/>
    <w:rsid w:val="008D2F09"/>
    <w:rsid w:val="008E5162"/>
    <w:rsid w:val="008E5D04"/>
    <w:rsid w:val="008E73E1"/>
    <w:rsid w:val="008E76F9"/>
    <w:rsid w:val="008F3777"/>
    <w:rsid w:val="008F40C2"/>
    <w:rsid w:val="008F4114"/>
    <w:rsid w:val="008F68AE"/>
    <w:rsid w:val="009027A1"/>
    <w:rsid w:val="00906467"/>
    <w:rsid w:val="00912E4A"/>
    <w:rsid w:val="00913844"/>
    <w:rsid w:val="009148F3"/>
    <w:rsid w:val="00921390"/>
    <w:rsid w:val="00922614"/>
    <w:rsid w:val="00922CDB"/>
    <w:rsid w:val="009272E3"/>
    <w:rsid w:val="0092781B"/>
    <w:rsid w:val="00931647"/>
    <w:rsid w:val="0093380B"/>
    <w:rsid w:val="00934556"/>
    <w:rsid w:val="00937253"/>
    <w:rsid w:val="00940970"/>
    <w:rsid w:val="00940A18"/>
    <w:rsid w:val="00943B8D"/>
    <w:rsid w:val="0094594B"/>
    <w:rsid w:val="0094603C"/>
    <w:rsid w:val="009466C8"/>
    <w:rsid w:val="00946A41"/>
    <w:rsid w:val="00946C02"/>
    <w:rsid w:val="00947E03"/>
    <w:rsid w:val="009506F5"/>
    <w:rsid w:val="009530C0"/>
    <w:rsid w:val="00954039"/>
    <w:rsid w:val="009543C4"/>
    <w:rsid w:val="009563D7"/>
    <w:rsid w:val="00961043"/>
    <w:rsid w:val="00963868"/>
    <w:rsid w:val="009663F4"/>
    <w:rsid w:val="00970ABE"/>
    <w:rsid w:val="009719D4"/>
    <w:rsid w:val="00975BC3"/>
    <w:rsid w:val="00977A7B"/>
    <w:rsid w:val="00981443"/>
    <w:rsid w:val="00981804"/>
    <w:rsid w:val="00983652"/>
    <w:rsid w:val="009844BF"/>
    <w:rsid w:val="0098544E"/>
    <w:rsid w:val="00985E97"/>
    <w:rsid w:val="009906D8"/>
    <w:rsid w:val="00994CE3"/>
    <w:rsid w:val="00996D37"/>
    <w:rsid w:val="009A31F8"/>
    <w:rsid w:val="009A703B"/>
    <w:rsid w:val="009B2356"/>
    <w:rsid w:val="009B2CB3"/>
    <w:rsid w:val="009B3821"/>
    <w:rsid w:val="009B5C6C"/>
    <w:rsid w:val="009B6D9E"/>
    <w:rsid w:val="009C119C"/>
    <w:rsid w:val="009C2396"/>
    <w:rsid w:val="009C59B5"/>
    <w:rsid w:val="009D12F0"/>
    <w:rsid w:val="009D1846"/>
    <w:rsid w:val="009D191C"/>
    <w:rsid w:val="009D1928"/>
    <w:rsid w:val="009D1F23"/>
    <w:rsid w:val="009D2BEC"/>
    <w:rsid w:val="009D3666"/>
    <w:rsid w:val="009D7822"/>
    <w:rsid w:val="009E1CDE"/>
    <w:rsid w:val="009E2327"/>
    <w:rsid w:val="009E2E54"/>
    <w:rsid w:val="009E7B70"/>
    <w:rsid w:val="009F1F58"/>
    <w:rsid w:val="009F2087"/>
    <w:rsid w:val="009F20CF"/>
    <w:rsid w:val="009F31FD"/>
    <w:rsid w:val="009F3A85"/>
    <w:rsid w:val="009F461F"/>
    <w:rsid w:val="009F517A"/>
    <w:rsid w:val="009F6EF9"/>
    <w:rsid w:val="009F7EDF"/>
    <w:rsid w:val="00A005E1"/>
    <w:rsid w:val="00A01090"/>
    <w:rsid w:val="00A0161D"/>
    <w:rsid w:val="00A02C97"/>
    <w:rsid w:val="00A02CC4"/>
    <w:rsid w:val="00A03753"/>
    <w:rsid w:val="00A04B0D"/>
    <w:rsid w:val="00A108B3"/>
    <w:rsid w:val="00A12675"/>
    <w:rsid w:val="00A13B56"/>
    <w:rsid w:val="00A13EE9"/>
    <w:rsid w:val="00A1404F"/>
    <w:rsid w:val="00A14A67"/>
    <w:rsid w:val="00A14FD8"/>
    <w:rsid w:val="00A20210"/>
    <w:rsid w:val="00A23557"/>
    <w:rsid w:val="00A23A5B"/>
    <w:rsid w:val="00A2419D"/>
    <w:rsid w:val="00A270AA"/>
    <w:rsid w:val="00A30EFD"/>
    <w:rsid w:val="00A33BFA"/>
    <w:rsid w:val="00A33CB0"/>
    <w:rsid w:val="00A346B7"/>
    <w:rsid w:val="00A36FD1"/>
    <w:rsid w:val="00A41AF5"/>
    <w:rsid w:val="00A429B2"/>
    <w:rsid w:val="00A44453"/>
    <w:rsid w:val="00A444F9"/>
    <w:rsid w:val="00A46A10"/>
    <w:rsid w:val="00A4729B"/>
    <w:rsid w:val="00A52CF5"/>
    <w:rsid w:val="00A57703"/>
    <w:rsid w:val="00A6091B"/>
    <w:rsid w:val="00A61045"/>
    <w:rsid w:val="00A6114C"/>
    <w:rsid w:val="00A651E9"/>
    <w:rsid w:val="00A7111A"/>
    <w:rsid w:val="00A7143A"/>
    <w:rsid w:val="00A721F5"/>
    <w:rsid w:val="00A730B3"/>
    <w:rsid w:val="00A7379E"/>
    <w:rsid w:val="00A73C6F"/>
    <w:rsid w:val="00A74BF3"/>
    <w:rsid w:val="00A77696"/>
    <w:rsid w:val="00A77F63"/>
    <w:rsid w:val="00A80B45"/>
    <w:rsid w:val="00A82AC3"/>
    <w:rsid w:val="00A86516"/>
    <w:rsid w:val="00A86B70"/>
    <w:rsid w:val="00A86DE5"/>
    <w:rsid w:val="00A86F2B"/>
    <w:rsid w:val="00A8706E"/>
    <w:rsid w:val="00A8773B"/>
    <w:rsid w:val="00A923D3"/>
    <w:rsid w:val="00A93C0E"/>
    <w:rsid w:val="00A941C0"/>
    <w:rsid w:val="00A94EFF"/>
    <w:rsid w:val="00A950FD"/>
    <w:rsid w:val="00A95CCB"/>
    <w:rsid w:val="00A97C13"/>
    <w:rsid w:val="00A97EA9"/>
    <w:rsid w:val="00AA1BAF"/>
    <w:rsid w:val="00AA20E2"/>
    <w:rsid w:val="00AA60D9"/>
    <w:rsid w:val="00AA6E32"/>
    <w:rsid w:val="00AB3B63"/>
    <w:rsid w:val="00AB44A7"/>
    <w:rsid w:val="00AB4793"/>
    <w:rsid w:val="00AB606E"/>
    <w:rsid w:val="00AB6343"/>
    <w:rsid w:val="00AB7F26"/>
    <w:rsid w:val="00AC0475"/>
    <w:rsid w:val="00AC0EA6"/>
    <w:rsid w:val="00AC20B3"/>
    <w:rsid w:val="00AC2369"/>
    <w:rsid w:val="00AC2404"/>
    <w:rsid w:val="00AC2CFD"/>
    <w:rsid w:val="00AC4F12"/>
    <w:rsid w:val="00AC69FC"/>
    <w:rsid w:val="00AC7ADF"/>
    <w:rsid w:val="00AD0233"/>
    <w:rsid w:val="00AD0B50"/>
    <w:rsid w:val="00AD15C5"/>
    <w:rsid w:val="00AD1CA5"/>
    <w:rsid w:val="00AD1E9D"/>
    <w:rsid w:val="00AD1ED7"/>
    <w:rsid w:val="00AD2682"/>
    <w:rsid w:val="00AD40CF"/>
    <w:rsid w:val="00AD415B"/>
    <w:rsid w:val="00AE0B9B"/>
    <w:rsid w:val="00AE0D9B"/>
    <w:rsid w:val="00AE265F"/>
    <w:rsid w:val="00AE5098"/>
    <w:rsid w:val="00AE7463"/>
    <w:rsid w:val="00AF0ACC"/>
    <w:rsid w:val="00AF13CF"/>
    <w:rsid w:val="00AF1E8F"/>
    <w:rsid w:val="00AF2BB0"/>
    <w:rsid w:val="00AF3517"/>
    <w:rsid w:val="00AF3AF3"/>
    <w:rsid w:val="00AF5A85"/>
    <w:rsid w:val="00AF7907"/>
    <w:rsid w:val="00B0392D"/>
    <w:rsid w:val="00B04FB1"/>
    <w:rsid w:val="00B05B50"/>
    <w:rsid w:val="00B05D3F"/>
    <w:rsid w:val="00B06952"/>
    <w:rsid w:val="00B113DC"/>
    <w:rsid w:val="00B11E0A"/>
    <w:rsid w:val="00B12A10"/>
    <w:rsid w:val="00B1527B"/>
    <w:rsid w:val="00B15374"/>
    <w:rsid w:val="00B22673"/>
    <w:rsid w:val="00B22DCF"/>
    <w:rsid w:val="00B24655"/>
    <w:rsid w:val="00B36D96"/>
    <w:rsid w:val="00B3787D"/>
    <w:rsid w:val="00B4075B"/>
    <w:rsid w:val="00B42454"/>
    <w:rsid w:val="00B42D23"/>
    <w:rsid w:val="00B457B4"/>
    <w:rsid w:val="00B4665F"/>
    <w:rsid w:val="00B50559"/>
    <w:rsid w:val="00B5132F"/>
    <w:rsid w:val="00B51D80"/>
    <w:rsid w:val="00B53164"/>
    <w:rsid w:val="00B547C6"/>
    <w:rsid w:val="00B554D1"/>
    <w:rsid w:val="00B561A3"/>
    <w:rsid w:val="00B61CD5"/>
    <w:rsid w:val="00B620F7"/>
    <w:rsid w:val="00B634D6"/>
    <w:rsid w:val="00B6365D"/>
    <w:rsid w:val="00B70D61"/>
    <w:rsid w:val="00B71095"/>
    <w:rsid w:val="00B71B05"/>
    <w:rsid w:val="00B733B2"/>
    <w:rsid w:val="00B73C2E"/>
    <w:rsid w:val="00B747D3"/>
    <w:rsid w:val="00B75832"/>
    <w:rsid w:val="00B759DA"/>
    <w:rsid w:val="00B76C70"/>
    <w:rsid w:val="00B80A7B"/>
    <w:rsid w:val="00B83AE2"/>
    <w:rsid w:val="00B83D3D"/>
    <w:rsid w:val="00B8416D"/>
    <w:rsid w:val="00B842E7"/>
    <w:rsid w:val="00B84401"/>
    <w:rsid w:val="00B84B7D"/>
    <w:rsid w:val="00B84C07"/>
    <w:rsid w:val="00B86F03"/>
    <w:rsid w:val="00B92A5E"/>
    <w:rsid w:val="00B9520A"/>
    <w:rsid w:val="00B954BF"/>
    <w:rsid w:val="00B9595D"/>
    <w:rsid w:val="00B967D4"/>
    <w:rsid w:val="00B96B95"/>
    <w:rsid w:val="00B977D5"/>
    <w:rsid w:val="00BA068E"/>
    <w:rsid w:val="00BA0967"/>
    <w:rsid w:val="00BA1992"/>
    <w:rsid w:val="00BA1E8A"/>
    <w:rsid w:val="00BA3CDE"/>
    <w:rsid w:val="00BA4D69"/>
    <w:rsid w:val="00BA72BC"/>
    <w:rsid w:val="00BA7358"/>
    <w:rsid w:val="00BB0A60"/>
    <w:rsid w:val="00BB30CD"/>
    <w:rsid w:val="00BB394D"/>
    <w:rsid w:val="00BB4CEE"/>
    <w:rsid w:val="00BC0B6A"/>
    <w:rsid w:val="00BC1574"/>
    <w:rsid w:val="00BC276D"/>
    <w:rsid w:val="00BC2B5E"/>
    <w:rsid w:val="00BC5173"/>
    <w:rsid w:val="00BC53A6"/>
    <w:rsid w:val="00BC66B9"/>
    <w:rsid w:val="00BC6B27"/>
    <w:rsid w:val="00BC7D21"/>
    <w:rsid w:val="00BD0316"/>
    <w:rsid w:val="00BD0F99"/>
    <w:rsid w:val="00BD1890"/>
    <w:rsid w:val="00BD4607"/>
    <w:rsid w:val="00BD4E9E"/>
    <w:rsid w:val="00BD692B"/>
    <w:rsid w:val="00BD6CFB"/>
    <w:rsid w:val="00BE3245"/>
    <w:rsid w:val="00BE46EF"/>
    <w:rsid w:val="00BE4C02"/>
    <w:rsid w:val="00BE547D"/>
    <w:rsid w:val="00BE5B05"/>
    <w:rsid w:val="00BE6D48"/>
    <w:rsid w:val="00BE7364"/>
    <w:rsid w:val="00BF0527"/>
    <w:rsid w:val="00BF4397"/>
    <w:rsid w:val="00C0330F"/>
    <w:rsid w:val="00C0354B"/>
    <w:rsid w:val="00C0378E"/>
    <w:rsid w:val="00C03E40"/>
    <w:rsid w:val="00C040DD"/>
    <w:rsid w:val="00C04CF8"/>
    <w:rsid w:val="00C12D3E"/>
    <w:rsid w:val="00C16649"/>
    <w:rsid w:val="00C17691"/>
    <w:rsid w:val="00C22B9B"/>
    <w:rsid w:val="00C2329A"/>
    <w:rsid w:val="00C24B30"/>
    <w:rsid w:val="00C24D39"/>
    <w:rsid w:val="00C27F74"/>
    <w:rsid w:val="00C314B6"/>
    <w:rsid w:val="00C34450"/>
    <w:rsid w:val="00C40F86"/>
    <w:rsid w:val="00C421D7"/>
    <w:rsid w:val="00C43E2C"/>
    <w:rsid w:val="00C44945"/>
    <w:rsid w:val="00C5404C"/>
    <w:rsid w:val="00C541DA"/>
    <w:rsid w:val="00C57CD7"/>
    <w:rsid w:val="00C6063B"/>
    <w:rsid w:val="00C6075F"/>
    <w:rsid w:val="00C6099A"/>
    <w:rsid w:val="00C6118D"/>
    <w:rsid w:val="00C63839"/>
    <w:rsid w:val="00C66025"/>
    <w:rsid w:val="00C66069"/>
    <w:rsid w:val="00C670D1"/>
    <w:rsid w:val="00C67DF1"/>
    <w:rsid w:val="00C70D03"/>
    <w:rsid w:val="00C71829"/>
    <w:rsid w:val="00C7279A"/>
    <w:rsid w:val="00C75FCD"/>
    <w:rsid w:val="00C77AA1"/>
    <w:rsid w:val="00C8460F"/>
    <w:rsid w:val="00C84F9F"/>
    <w:rsid w:val="00C86414"/>
    <w:rsid w:val="00C86F13"/>
    <w:rsid w:val="00C90BCD"/>
    <w:rsid w:val="00C90C08"/>
    <w:rsid w:val="00C92A1A"/>
    <w:rsid w:val="00C960FE"/>
    <w:rsid w:val="00C96619"/>
    <w:rsid w:val="00C97116"/>
    <w:rsid w:val="00CA0141"/>
    <w:rsid w:val="00CA0C67"/>
    <w:rsid w:val="00CA1093"/>
    <w:rsid w:val="00CA3743"/>
    <w:rsid w:val="00CA3E80"/>
    <w:rsid w:val="00CA4F35"/>
    <w:rsid w:val="00CA57F2"/>
    <w:rsid w:val="00CA5D9F"/>
    <w:rsid w:val="00CA660F"/>
    <w:rsid w:val="00CB1AA2"/>
    <w:rsid w:val="00CB4FCB"/>
    <w:rsid w:val="00CB66D5"/>
    <w:rsid w:val="00CB7658"/>
    <w:rsid w:val="00CC12BB"/>
    <w:rsid w:val="00CC1DB7"/>
    <w:rsid w:val="00CC309B"/>
    <w:rsid w:val="00CC3714"/>
    <w:rsid w:val="00CC5CDD"/>
    <w:rsid w:val="00CC5F90"/>
    <w:rsid w:val="00CC6D0D"/>
    <w:rsid w:val="00CC7B3B"/>
    <w:rsid w:val="00CC7B78"/>
    <w:rsid w:val="00CD0D3E"/>
    <w:rsid w:val="00CD1159"/>
    <w:rsid w:val="00CD1767"/>
    <w:rsid w:val="00CD3AF3"/>
    <w:rsid w:val="00CD459A"/>
    <w:rsid w:val="00CD6156"/>
    <w:rsid w:val="00CE0F05"/>
    <w:rsid w:val="00CE4FBE"/>
    <w:rsid w:val="00CE617B"/>
    <w:rsid w:val="00CE7218"/>
    <w:rsid w:val="00CE738C"/>
    <w:rsid w:val="00CF1329"/>
    <w:rsid w:val="00CF56D3"/>
    <w:rsid w:val="00CF609F"/>
    <w:rsid w:val="00CF6AA4"/>
    <w:rsid w:val="00CF6D0F"/>
    <w:rsid w:val="00D005A9"/>
    <w:rsid w:val="00D02403"/>
    <w:rsid w:val="00D02999"/>
    <w:rsid w:val="00D02F18"/>
    <w:rsid w:val="00D05E4B"/>
    <w:rsid w:val="00D06240"/>
    <w:rsid w:val="00D0653B"/>
    <w:rsid w:val="00D07D41"/>
    <w:rsid w:val="00D122B0"/>
    <w:rsid w:val="00D14E76"/>
    <w:rsid w:val="00D16C1A"/>
    <w:rsid w:val="00D172DA"/>
    <w:rsid w:val="00D209C7"/>
    <w:rsid w:val="00D21CA5"/>
    <w:rsid w:val="00D22751"/>
    <w:rsid w:val="00D23209"/>
    <w:rsid w:val="00D24131"/>
    <w:rsid w:val="00D25140"/>
    <w:rsid w:val="00D27240"/>
    <w:rsid w:val="00D31BAC"/>
    <w:rsid w:val="00D31F95"/>
    <w:rsid w:val="00D3223D"/>
    <w:rsid w:val="00D325A8"/>
    <w:rsid w:val="00D32947"/>
    <w:rsid w:val="00D335C2"/>
    <w:rsid w:val="00D33FB6"/>
    <w:rsid w:val="00D3705A"/>
    <w:rsid w:val="00D377A0"/>
    <w:rsid w:val="00D407C2"/>
    <w:rsid w:val="00D40DEA"/>
    <w:rsid w:val="00D42542"/>
    <w:rsid w:val="00D441E4"/>
    <w:rsid w:val="00D44E1D"/>
    <w:rsid w:val="00D44FE2"/>
    <w:rsid w:val="00D47936"/>
    <w:rsid w:val="00D47F51"/>
    <w:rsid w:val="00D51277"/>
    <w:rsid w:val="00D5146A"/>
    <w:rsid w:val="00D528B3"/>
    <w:rsid w:val="00D6076A"/>
    <w:rsid w:val="00D62602"/>
    <w:rsid w:val="00D62985"/>
    <w:rsid w:val="00D631C4"/>
    <w:rsid w:val="00D63591"/>
    <w:rsid w:val="00D6396B"/>
    <w:rsid w:val="00D661C0"/>
    <w:rsid w:val="00D671D9"/>
    <w:rsid w:val="00D67ADD"/>
    <w:rsid w:val="00D70427"/>
    <w:rsid w:val="00D720DC"/>
    <w:rsid w:val="00D72A67"/>
    <w:rsid w:val="00D77166"/>
    <w:rsid w:val="00D77B6F"/>
    <w:rsid w:val="00D80787"/>
    <w:rsid w:val="00D80CC1"/>
    <w:rsid w:val="00D8218E"/>
    <w:rsid w:val="00D82199"/>
    <w:rsid w:val="00D82C21"/>
    <w:rsid w:val="00D846CF"/>
    <w:rsid w:val="00D866B2"/>
    <w:rsid w:val="00D92E60"/>
    <w:rsid w:val="00D93E58"/>
    <w:rsid w:val="00D95FAA"/>
    <w:rsid w:val="00D967F4"/>
    <w:rsid w:val="00D968EF"/>
    <w:rsid w:val="00D97ABB"/>
    <w:rsid w:val="00DA10B4"/>
    <w:rsid w:val="00DA1E97"/>
    <w:rsid w:val="00DA2E05"/>
    <w:rsid w:val="00DA4157"/>
    <w:rsid w:val="00DA5AD4"/>
    <w:rsid w:val="00DA7058"/>
    <w:rsid w:val="00DB58D1"/>
    <w:rsid w:val="00DB66DA"/>
    <w:rsid w:val="00DC0FA3"/>
    <w:rsid w:val="00DC36DF"/>
    <w:rsid w:val="00DC4684"/>
    <w:rsid w:val="00DC4A1D"/>
    <w:rsid w:val="00DC4A58"/>
    <w:rsid w:val="00DC597A"/>
    <w:rsid w:val="00DC706C"/>
    <w:rsid w:val="00DC7BBD"/>
    <w:rsid w:val="00DD33A4"/>
    <w:rsid w:val="00DD48C3"/>
    <w:rsid w:val="00DD6DF4"/>
    <w:rsid w:val="00DE08F0"/>
    <w:rsid w:val="00DE28E3"/>
    <w:rsid w:val="00DE508A"/>
    <w:rsid w:val="00DE57F7"/>
    <w:rsid w:val="00DE7D37"/>
    <w:rsid w:val="00DF0053"/>
    <w:rsid w:val="00DF1C94"/>
    <w:rsid w:val="00DF3531"/>
    <w:rsid w:val="00DF4ACD"/>
    <w:rsid w:val="00E011AB"/>
    <w:rsid w:val="00E022EE"/>
    <w:rsid w:val="00E04929"/>
    <w:rsid w:val="00E05067"/>
    <w:rsid w:val="00E06237"/>
    <w:rsid w:val="00E06288"/>
    <w:rsid w:val="00E068CF"/>
    <w:rsid w:val="00E113A5"/>
    <w:rsid w:val="00E11B69"/>
    <w:rsid w:val="00E12A0B"/>
    <w:rsid w:val="00E14D35"/>
    <w:rsid w:val="00E20B21"/>
    <w:rsid w:val="00E2323F"/>
    <w:rsid w:val="00E237ED"/>
    <w:rsid w:val="00E23867"/>
    <w:rsid w:val="00E252C6"/>
    <w:rsid w:val="00E27D4A"/>
    <w:rsid w:val="00E27EFD"/>
    <w:rsid w:val="00E337F1"/>
    <w:rsid w:val="00E33C95"/>
    <w:rsid w:val="00E34676"/>
    <w:rsid w:val="00E367BB"/>
    <w:rsid w:val="00E377C1"/>
    <w:rsid w:val="00E4028F"/>
    <w:rsid w:val="00E42EE4"/>
    <w:rsid w:val="00E432DE"/>
    <w:rsid w:val="00E4499A"/>
    <w:rsid w:val="00E46326"/>
    <w:rsid w:val="00E4764A"/>
    <w:rsid w:val="00E50A4E"/>
    <w:rsid w:val="00E515D6"/>
    <w:rsid w:val="00E52462"/>
    <w:rsid w:val="00E53100"/>
    <w:rsid w:val="00E548D4"/>
    <w:rsid w:val="00E60552"/>
    <w:rsid w:val="00E60F76"/>
    <w:rsid w:val="00E612D2"/>
    <w:rsid w:val="00E61341"/>
    <w:rsid w:val="00E624F8"/>
    <w:rsid w:val="00E65DD2"/>
    <w:rsid w:val="00E673AA"/>
    <w:rsid w:val="00E67B42"/>
    <w:rsid w:val="00E74733"/>
    <w:rsid w:val="00E76F79"/>
    <w:rsid w:val="00E84703"/>
    <w:rsid w:val="00E848D6"/>
    <w:rsid w:val="00E86324"/>
    <w:rsid w:val="00E864BD"/>
    <w:rsid w:val="00E866D9"/>
    <w:rsid w:val="00E8689F"/>
    <w:rsid w:val="00E90272"/>
    <w:rsid w:val="00E94536"/>
    <w:rsid w:val="00E94945"/>
    <w:rsid w:val="00E94A50"/>
    <w:rsid w:val="00E9548A"/>
    <w:rsid w:val="00E96648"/>
    <w:rsid w:val="00EA1106"/>
    <w:rsid w:val="00EA156E"/>
    <w:rsid w:val="00EA2AD2"/>
    <w:rsid w:val="00EA51F9"/>
    <w:rsid w:val="00EA7DB4"/>
    <w:rsid w:val="00EB006D"/>
    <w:rsid w:val="00EB1F9F"/>
    <w:rsid w:val="00EB7195"/>
    <w:rsid w:val="00EC0D37"/>
    <w:rsid w:val="00EC15F7"/>
    <w:rsid w:val="00EC3397"/>
    <w:rsid w:val="00EC3837"/>
    <w:rsid w:val="00EC3C23"/>
    <w:rsid w:val="00EC6C9C"/>
    <w:rsid w:val="00EC740B"/>
    <w:rsid w:val="00ED03EC"/>
    <w:rsid w:val="00ED0903"/>
    <w:rsid w:val="00ED183D"/>
    <w:rsid w:val="00ED3C30"/>
    <w:rsid w:val="00ED6051"/>
    <w:rsid w:val="00EE0D87"/>
    <w:rsid w:val="00EE1040"/>
    <w:rsid w:val="00EE11AB"/>
    <w:rsid w:val="00EE15F1"/>
    <w:rsid w:val="00EE32E9"/>
    <w:rsid w:val="00EE564A"/>
    <w:rsid w:val="00EE589E"/>
    <w:rsid w:val="00EE5D08"/>
    <w:rsid w:val="00EE6512"/>
    <w:rsid w:val="00EE693B"/>
    <w:rsid w:val="00EE7A28"/>
    <w:rsid w:val="00EE7CBE"/>
    <w:rsid w:val="00EE7D72"/>
    <w:rsid w:val="00EF2A24"/>
    <w:rsid w:val="00EF3FD6"/>
    <w:rsid w:val="00EF543F"/>
    <w:rsid w:val="00EF7776"/>
    <w:rsid w:val="00EF7827"/>
    <w:rsid w:val="00EF7F73"/>
    <w:rsid w:val="00F020D4"/>
    <w:rsid w:val="00F04631"/>
    <w:rsid w:val="00F06D27"/>
    <w:rsid w:val="00F10145"/>
    <w:rsid w:val="00F10E54"/>
    <w:rsid w:val="00F11056"/>
    <w:rsid w:val="00F131C3"/>
    <w:rsid w:val="00F132D6"/>
    <w:rsid w:val="00F20C31"/>
    <w:rsid w:val="00F20C3E"/>
    <w:rsid w:val="00F21E7B"/>
    <w:rsid w:val="00F22A8A"/>
    <w:rsid w:val="00F23F19"/>
    <w:rsid w:val="00F248C8"/>
    <w:rsid w:val="00F25B6C"/>
    <w:rsid w:val="00F30505"/>
    <w:rsid w:val="00F33678"/>
    <w:rsid w:val="00F33712"/>
    <w:rsid w:val="00F34DB0"/>
    <w:rsid w:val="00F35B77"/>
    <w:rsid w:val="00F36B41"/>
    <w:rsid w:val="00F36E8E"/>
    <w:rsid w:val="00F4020A"/>
    <w:rsid w:val="00F41082"/>
    <w:rsid w:val="00F41C61"/>
    <w:rsid w:val="00F43735"/>
    <w:rsid w:val="00F4384F"/>
    <w:rsid w:val="00F44AB2"/>
    <w:rsid w:val="00F44C4C"/>
    <w:rsid w:val="00F468A9"/>
    <w:rsid w:val="00F472B4"/>
    <w:rsid w:val="00F500D1"/>
    <w:rsid w:val="00F50F3C"/>
    <w:rsid w:val="00F511D6"/>
    <w:rsid w:val="00F53016"/>
    <w:rsid w:val="00F53798"/>
    <w:rsid w:val="00F53BAB"/>
    <w:rsid w:val="00F553F1"/>
    <w:rsid w:val="00F565A1"/>
    <w:rsid w:val="00F608CD"/>
    <w:rsid w:val="00F60AF9"/>
    <w:rsid w:val="00F623A0"/>
    <w:rsid w:val="00F63028"/>
    <w:rsid w:val="00F638DA"/>
    <w:rsid w:val="00F6562F"/>
    <w:rsid w:val="00F67C0B"/>
    <w:rsid w:val="00F717B9"/>
    <w:rsid w:val="00F73191"/>
    <w:rsid w:val="00F736A0"/>
    <w:rsid w:val="00F73B35"/>
    <w:rsid w:val="00F751D3"/>
    <w:rsid w:val="00F77C60"/>
    <w:rsid w:val="00F815C8"/>
    <w:rsid w:val="00F823A5"/>
    <w:rsid w:val="00F828E0"/>
    <w:rsid w:val="00F832FF"/>
    <w:rsid w:val="00F83AEB"/>
    <w:rsid w:val="00F8553A"/>
    <w:rsid w:val="00F87A61"/>
    <w:rsid w:val="00F906E3"/>
    <w:rsid w:val="00F94992"/>
    <w:rsid w:val="00F94B4E"/>
    <w:rsid w:val="00F95C48"/>
    <w:rsid w:val="00F964E7"/>
    <w:rsid w:val="00F96A47"/>
    <w:rsid w:val="00F96E02"/>
    <w:rsid w:val="00FA31D4"/>
    <w:rsid w:val="00FA5CA0"/>
    <w:rsid w:val="00FA6280"/>
    <w:rsid w:val="00FA667B"/>
    <w:rsid w:val="00FA7D5B"/>
    <w:rsid w:val="00FB2197"/>
    <w:rsid w:val="00FB4156"/>
    <w:rsid w:val="00FB5B6F"/>
    <w:rsid w:val="00FB7A22"/>
    <w:rsid w:val="00FC3F17"/>
    <w:rsid w:val="00FC4B26"/>
    <w:rsid w:val="00FC5AD1"/>
    <w:rsid w:val="00FC656C"/>
    <w:rsid w:val="00FD68C0"/>
    <w:rsid w:val="00FD77AE"/>
    <w:rsid w:val="00FD7F56"/>
    <w:rsid w:val="00FE0A2D"/>
    <w:rsid w:val="00FE32F7"/>
    <w:rsid w:val="00FE77EC"/>
    <w:rsid w:val="00FF311A"/>
    <w:rsid w:val="00FF3196"/>
    <w:rsid w:val="00FF38E1"/>
    <w:rsid w:val="00FF42EB"/>
    <w:rsid w:val="00FF5135"/>
    <w:rsid w:val="00FF5A17"/>
    <w:rsid w:val="00FF62A1"/>
    <w:rsid w:val="00FF6B09"/>
    <w:rsid w:val="00FF768B"/>
    <w:rsid w:val="00FF7C54"/>
    <w:rsid w:val="01A51888"/>
    <w:rsid w:val="0315CBF4"/>
    <w:rsid w:val="03E8F44C"/>
    <w:rsid w:val="042DA825"/>
    <w:rsid w:val="05F945CC"/>
    <w:rsid w:val="06F300E2"/>
    <w:rsid w:val="08B355FC"/>
    <w:rsid w:val="08B6ABC7"/>
    <w:rsid w:val="093472BE"/>
    <w:rsid w:val="147D4373"/>
    <w:rsid w:val="16E1C829"/>
    <w:rsid w:val="1773E1BB"/>
    <w:rsid w:val="198AC15F"/>
    <w:rsid w:val="19AC4C41"/>
    <w:rsid w:val="1A92FC90"/>
    <w:rsid w:val="1AA372F8"/>
    <w:rsid w:val="2080A98E"/>
    <w:rsid w:val="2915C174"/>
    <w:rsid w:val="2964392E"/>
    <w:rsid w:val="3A6B1A17"/>
    <w:rsid w:val="3CE5C01E"/>
    <w:rsid w:val="3E92923C"/>
    <w:rsid w:val="3F223790"/>
    <w:rsid w:val="451CC2AC"/>
    <w:rsid w:val="46F065B3"/>
    <w:rsid w:val="475B90F8"/>
    <w:rsid w:val="488D9FD3"/>
    <w:rsid w:val="4B5AA564"/>
    <w:rsid w:val="4BF18B7A"/>
    <w:rsid w:val="4C5CA9C9"/>
    <w:rsid w:val="4CD22BE5"/>
    <w:rsid w:val="4EFC683C"/>
    <w:rsid w:val="4F772913"/>
    <w:rsid w:val="512758E2"/>
    <w:rsid w:val="55745FF1"/>
    <w:rsid w:val="58C2E249"/>
    <w:rsid w:val="596DFAE1"/>
    <w:rsid w:val="5BFB2B2E"/>
    <w:rsid w:val="5CD0494C"/>
    <w:rsid w:val="5CE213E4"/>
    <w:rsid w:val="5DF2D93E"/>
    <w:rsid w:val="5E4B8432"/>
    <w:rsid w:val="60B8FE7A"/>
    <w:rsid w:val="67907602"/>
    <w:rsid w:val="6C6EE337"/>
    <w:rsid w:val="6D529204"/>
    <w:rsid w:val="6EEE6265"/>
    <w:rsid w:val="71D4DC66"/>
    <w:rsid w:val="72260327"/>
    <w:rsid w:val="7950E792"/>
    <w:rsid w:val="7F2EB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19888"/>
  <w15:docId w15:val="{61181730-40B0-464A-BBD5-3B636BB2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5D1"/>
    <w:rPr>
      <w:rFonts w:asciiTheme="minorHAnsi" w:hAnsiTheme="minorHAnsi"/>
      <w:sz w:val="22"/>
    </w:rPr>
  </w:style>
  <w:style w:type="paragraph" w:styleId="Overskrift1">
    <w:name w:val="heading 1"/>
    <w:basedOn w:val="Normal"/>
    <w:next w:val="Normal"/>
    <w:link w:val="Overskrift1Tegn"/>
    <w:uiPriority w:val="9"/>
    <w:qFormat/>
    <w:rsid w:val="004833E1"/>
    <w:pPr>
      <w:keepNext/>
      <w:spacing w:before="240" w:after="240"/>
      <w:outlineLvl w:val="0"/>
    </w:pPr>
    <w:rPr>
      <w:rFonts w:cs="Arial"/>
      <w:bCs/>
      <w:color w:val="0070C0"/>
      <w:kern w:val="32"/>
      <w:sz w:val="28"/>
      <w:szCs w:val="32"/>
      <w:lang w:eastAsia="nl-NL"/>
    </w:rPr>
  </w:style>
  <w:style w:type="paragraph" w:styleId="Overskrift2">
    <w:name w:val="heading 2"/>
    <w:basedOn w:val="Normal"/>
    <w:next w:val="Normal"/>
    <w:uiPriority w:val="9"/>
    <w:qFormat/>
    <w:rsid w:val="004833E1"/>
    <w:pPr>
      <w:keepNext/>
      <w:spacing w:before="240" w:after="240"/>
      <w:outlineLvl w:val="1"/>
    </w:pPr>
    <w:rPr>
      <w:rFonts w:eastAsiaTheme="majorEastAsia" w:cs="Arial"/>
      <w:b/>
      <w:bCs/>
      <w:iCs/>
      <w:sz w:val="24"/>
      <w:szCs w:val="24"/>
      <w:lang w:eastAsia="nl-NL"/>
    </w:rPr>
  </w:style>
  <w:style w:type="paragraph" w:styleId="Overskrift3">
    <w:name w:val="heading 3"/>
    <w:basedOn w:val="Normal"/>
    <w:next w:val="Normal"/>
    <w:link w:val="Overskrift3Tegn"/>
    <w:uiPriority w:val="9"/>
    <w:qFormat/>
    <w:rsid w:val="004833E1"/>
    <w:pPr>
      <w:keepNext/>
      <w:spacing w:before="240" w:after="240"/>
      <w:outlineLvl w:val="2"/>
    </w:pPr>
    <w:rPr>
      <w:rFonts w:ascii="Calibri" w:eastAsiaTheme="majorEastAsia" w:hAnsi="Calibri" w:cs="Arial"/>
      <w:b/>
      <w:bCs/>
      <w:sz w:val="24"/>
      <w:szCs w:val="24"/>
      <w:lang w:eastAsia="nl-NL"/>
    </w:rPr>
  </w:style>
  <w:style w:type="paragraph" w:styleId="Overskrift4">
    <w:name w:val="heading 4"/>
    <w:basedOn w:val="Normal"/>
    <w:next w:val="Normal"/>
    <w:link w:val="Overskrift4Tegn"/>
    <w:uiPriority w:val="9"/>
    <w:unhideWhenUsed/>
    <w:qFormat/>
    <w:rsid w:val="004833E1"/>
    <w:pPr>
      <w:keepNext/>
      <w:keepLines/>
      <w:spacing w:before="240" w:after="240"/>
      <w:outlineLvl w:val="3"/>
    </w:pPr>
    <w:rPr>
      <w:rFonts w:eastAsiaTheme="majorEastAsia" w:cstheme="majorBidi"/>
      <w:b/>
      <w:iCs/>
      <w:sz w:val="24"/>
      <w:szCs w:val="24"/>
    </w:rPr>
  </w:style>
  <w:style w:type="paragraph" w:styleId="Overskrift7">
    <w:name w:val="heading 7"/>
    <w:basedOn w:val="Normal"/>
    <w:next w:val="Normal"/>
    <w:qFormat/>
    <w:rsid w:val="000B75CE"/>
    <w:pPr>
      <w:spacing w:before="120" w:after="120"/>
      <w:outlineLvl w:val="6"/>
    </w:pPr>
    <w:rPr>
      <w:rFonts w:ascii="Calibri" w:hAnsi="Calibri"/>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6D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4">
    <w:name w:val="toc 4"/>
    <w:basedOn w:val="Indholdsfortegnelse3"/>
    <w:next w:val="Normal"/>
    <w:autoRedefine/>
    <w:uiPriority w:val="39"/>
    <w:rsid w:val="00567E32"/>
    <w:pPr>
      <w:ind w:left="1985"/>
    </w:pPr>
  </w:style>
  <w:style w:type="paragraph" w:styleId="Indholdsfortegnelse3">
    <w:name w:val="toc 3"/>
    <w:basedOn w:val="Normal"/>
    <w:next w:val="Normal"/>
    <w:autoRedefine/>
    <w:uiPriority w:val="39"/>
    <w:rsid w:val="003902AB"/>
    <w:pPr>
      <w:tabs>
        <w:tab w:val="right" w:leader="dot" w:pos="13608"/>
      </w:tabs>
      <w:ind w:left="1701" w:right="1138"/>
    </w:pPr>
    <w:rPr>
      <w:rFonts w:cstheme="minorHAnsi"/>
    </w:rPr>
  </w:style>
  <w:style w:type="paragraph" w:styleId="Citatoverskrift">
    <w:name w:val="toa heading"/>
    <w:basedOn w:val="Normal"/>
    <w:next w:val="Normal"/>
    <w:semiHidden/>
    <w:rsid w:val="003729B4"/>
    <w:pPr>
      <w:tabs>
        <w:tab w:val="right" w:pos="9360"/>
      </w:tabs>
      <w:suppressAutoHyphens/>
    </w:pPr>
  </w:style>
  <w:style w:type="paragraph" w:styleId="Sidehoved">
    <w:name w:val="header"/>
    <w:basedOn w:val="Normal"/>
    <w:link w:val="SidehovedTegn"/>
    <w:uiPriority w:val="99"/>
    <w:rsid w:val="003729B4"/>
    <w:pPr>
      <w:tabs>
        <w:tab w:val="center" w:pos="4320"/>
        <w:tab w:val="right" w:pos="8640"/>
      </w:tabs>
    </w:pPr>
  </w:style>
  <w:style w:type="paragraph" w:styleId="Sidefod">
    <w:name w:val="footer"/>
    <w:basedOn w:val="Normal"/>
    <w:link w:val="SidefodTegn"/>
    <w:uiPriority w:val="99"/>
    <w:rsid w:val="003729B4"/>
    <w:pPr>
      <w:tabs>
        <w:tab w:val="center" w:pos="4320"/>
        <w:tab w:val="right" w:pos="8640"/>
      </w:tabs>
    </w:pPr>
  </w:style>
  <w:style w:type="character" w:styleId="Sidetal">
    <w:name w:val="page number"/>
    <w:rsid w:val="00912E4A"/>
    <w:rPr>
      <w:rFonts w:ascii="Arial" w:hAnsi="Arial"/>
      <w:sz w:val="16"/>
    </w:rPr>
  </w:style>
  <w:style w:type="paragraph" w:customStyle="1" w:styleId="ArisHeader">
    <w:name w:val="Aris#Header"/>
    <w:basedOn w:val="Normal"/>
    <w:next w:val="Normal"/>
    <w:rsid w:val="00832429"/>
    <w:pPr>
      <w:spacing w:after="60"/>
      <w:ind w:right="-2364"/>
    </w:pPr>
    <w:rPr>
      <w:rFonts w:ascii="Verdana" w:hAnsi="Verdana"/>
      <w:b/>
      <w:noProof/>
      <w:color w:val="FF0000"/>
      <w:szCs w:val="16"/>
    </w:rPr>
  </w:style>
  <w:style w:type="paragraph" w:customStyle="1" w:styleId="ArisTableDef">
    <w:name w:val="Aris#TableDef"/>
    <w:basedOn w:val="Normal"/>
    <w:qFormat/>
    <w:rsid w:val="005E55D1"/>
    <w:rPr>
      <w:rFonts w:ascii="Verdana" w:hAnsi="Verdana" w:cs="Arial"/>
      <w:color w:val="FF0000"/>
      <w:sz w:val="16"/>
      <w:szCs w:val="18"/>
    </w:rPr>
  </w:style>
  <w:style w:type="character" w:styleId="Hyperlink">
    <w:name w:val="Hyperlink"/>
    <w:basedOn w:val="Standardskrifttypeiafsnit"/>
    <w:uiPriority w:val="99"/>
    <w:rsid w:val="003C77CD"/>
    <w:rPr>
      <w:rFonts w:asciiTheme="minorHAnsi" w:hAnsiTheme="minorHAnsi"/>
      <w:color w:val="auto"/>
      <w:sz w:val="22"/>
      <w:u w:val="none"/>
    </w:rPr>
  </w:style>
  <w:style w:type="paragraph" w:customStyle="1" w:styleId="ArisModelDef">
    <w:name w:val="Aris#ModelDef"/>
    <w:basedOn w:val="Normal"/>
    <w:rsid w:val="00ED03EC"/>
    <w:pPr>
      <w:outlineLvl w:val="0"/>
    </w:pPr>
    <w:rPr>
      <w:rFonts w:ascii="Verdana" w:hAnsi="Verdana"/>
      <w:color w:val="0000FF"/>
    </w:rPr>
  </w:style>
  <w:style w:type="paragraph" w:styleId="Indholdsfortegnelse1">
    <w:name w:val="toc 1"/>
    <w:basedOn w:val="Normal"/>
    <w:next w:val="Normal"/>
    <w:autoRedefine/>
    <w:uiPriority w:val="39"/>
    <w:rsid w:val="003902AB"/>
    <w:pPr>
      <w:tabs>
        <w:tab w:val="right" w:leader="dot" w:pos="13608"/>
      </w:tabs>
      <w:ind w:left="1134" w:right="1138"/>
    </w:pPr>
    <w:rPr>
      <w:rFonts w:ascii="Calibri" w:hAnsi="Calibri"/>
      <w:bCs/>
      <w:szCs w:val="24"/>
    </w:rPr>
  </w:style>
  <w:style w:type="paragraph" w:customStyle="1" w:styleId="ArisTableHeadDef">
    <w:name w:val="Aris#TableHeadDef"/>
    <w:basedOn w:val="Normal"/>
    <w:next w:val="Normal"/>
    <w:rsid w:val="007C5B04"/>
    <w:rPr>
      <w:color w:val="FF00FF"/>
    </w:rPr>
  </w:style>
  <w:style w:type="paragraph" w:customStyle="1" w:styleId="ARISTableHeader">
    <w:name w:val="ARIS#TableHeader"/>
    <w:basedOn w:val="Normal"/>
    <w:next w:val="Normal"/>
    <w:rsid w:val="00AE7463"/>
  </w:style>
  <w:style w:type="paragraph" w:styleId="Indeks2">
    <w:name w:val="index 2"/>
    <w:basedOn w:val="Normal"/>
    <w:next w:val="Normal"/>
    <w:autoRedefine/>
    <w:semiHidden/>
    <w:rsid w:val="00DA7058"/>
    <w:pPr>
      <w:ind w:left="400" w:hanging="200"/>
    </w:pPr>
    <w:rPr>
      <w:rFonts w:ascii="Times New Roman" w:hAnsi="Times New Roman"/>
      <w:sz w:val="18"/>
      <w:szCs w:val="18"/>
    </w:rPr>
  </w:style>
  <w:style w:type="paragraph" w:styleId="Indeks1">
    <w:name w:val="index 1"/>
    <w:basedOn w:val="Normal"/>
    <w:next w:val="Normal"/>
    <w:autoRedefine/>
    <w:semiHidden/>
    <w:rsid w:val="000A144B"/>
    <w:pPr>
      <w:ind w:left="200" w:hanging="200"/>
    </w:pPr>
    <w:rPr>
      <w:rFonts w:ascii="Times New Roman" w:hAnsi="Times New Roman"/>
      <w:sz w:val="18"/>
      <w:szCs w:val="18"/>
    </w:rPr>
  </w:style>
  <w:style w:type="paragraph" w:styleId="Indeks3">
    <w:name w:val="index 3"/>
    <w:basedOn w:val="Normal"/>
    <w:next w:val="Normal"/>
    <w:autoRedefine/>
    <w:semiHidden/>
    <w:rsid w:val="00DA7058"/>
    <w:pPr>
      <w:ind w:left="600" w:hanging="200"/>
    </w:pPr>
    <w:rPr>
      <w:rFonts w:ascii="Times New Roman" w:hAnsi="Times New Roman"/>
      <w:sz w:val="18"/>
      <w:szCs w:val="18"/>
    </w:rPr>
  </w:style>
  <w:style w:type="paragraph" w:styleId="Indeks4">
    <w:name w:val="index 4"/>
    <w:basedOn w:val="Normal"/>
    <w:next w:val="Normal"/>
    <w:autoRedefine/>
    <w:semiHidden/>
    <w:rsid w:val="00DA7058"/>
    <w:pPr>
      <w:ind w:left="800" w:hanging="200"/>
    </w:pPr>
    <w:rPr>
      <w:rFonts w:ascii="Times New Roman" w:hAnsi="Times New Roman"/>
      <w:sz w:val="18"/>
      <w:szCs w:val="18"/>
    </w:rPr>
  </w:style>
  <w:style w:type="paragraph" w:styleId="Indeks5">
    <w:name w:val="index 5"/>
    <w:basedOn w:val="Normal"/>
    <w:next w:val="Normal"/>
    <w:autoRedefine/>
    <w:semiHidden/>
    <w:rsid w:val="00DA7058"/>
    <w:pPr>
      <w:ind w:left="1000" w:hanging="200"/>
    </w:pPr>
    <w:rPr>
      <w:rFonts w:ascii="Times New Roman" w:hAnsi="Times New Roman"/>
      <w:sz w:val="18"/>
      <w:szCs w:val="18"/>
    </w:rPr>
  </w:style>
  <w:style w:type="paragraph" w:styleId="Indeks6">
    <w:name w:val="index 6"/>
    <w:basedOn w:val="Normal"/>
    <w:next w:val="Normal"/>
    <w:autoRedefine/>
    <w:semiHidden/>
    <w:rsid w:val="00DA7058"/>
    <w:pPr>
      <w:ind w:left="1200" w:hanging="200"/>
    </w:pPr>
    <w:rPr>
      <w:rFonts w:ascii="Times New Roman" w:hAnsi="Times New Roman"/>
      <w:sz w:val="18"/>
      <w:szCs w:val="18"/>
    </w:rPr>
  </w:style>
  <w:style w:type="paragraph" w:styleId="Indeks7">
    <w:name w:val="index 7"/>
    <w:basedOn w:val="Normal"/>
    <w:next w:val="Normal"/>
    <w:autoRedefine/>
    <w:semiHidden/>
    <w:rsid w:val="00DA7058"/>
    <w:pPr>
      <w:ind w:left="1400" w:hanging="200"/>
    </w:pPr>
    <w:rPr>
      <w:rFonts w:ascii="Times New Roman" w:hAnsi="Times New Roman"/>
      <w:sz w:val="18"/>
      <w:szCs w:val="18"/>
    </w:rPr>
  </w:style>
  <w:style w:type="paragraph" w:styleId="Indeks8">
    <w:name w:val="index 8"/>
    <w:basedOn w:val="Normal"/>
    <w:next w:val="Normal"/>
    <w:autoRedefine/>
    <w:semiHidden/>
    <w:rsid w:val="00DA7058"/>
    <w:pPr>
      <w:ind w:left="1600" w:hanging="200"/>
    </w:pPr>
    <w:rPr>
      <w:rFonts w:ascii="Times New Roman" w:hAnsi="Times New Roman"/>
      <w:sz w:val="18"/>
      <w:szCs w:val="18"/>
    </w:rPr>
  </w:style>
  <w:style w:type="paragraph" w:styleId="Indeks9">
    <w:name w:val="index 9"/>
    <w:basedOn w:val="Normal"/>
    <w:next w:val="Normal"/>
    <w:autoRedefine/>
    <w:semiHidden/>
    <w:rsid w:val="00DA7058"/>
    <w:pPr>
      <w:ind w:left="1800" w:hanging="200"/>
    </w:pPr>
    <w:rPr>
      <w:rFonts w:ascii="Times New Roman" w:hAnsi="Times New Roman"/>
      <w:sz w:val="18"/>
      <w:szCs w:val="18"/>
    </w:rPr>
  </w:style>
  <w:style w:type="paragraph" w:styleId="Indeksoverskrift">
    <w:name w:val="index heading"/>
    <w:basedOn w:val="Normal"/>
    <w:next w:val="Indeks1"/>
    <w:semiHidden/>
    <w:rsid w:val="00DA7058"/>
    <w:pPr>
      <w:spacing w:before="240" w:after="120"/>
      <w:jc w:val="center"/>
    </w:pPr>
    <w:rPr>
      <w:rFonts w:ascii="Times New Roman" w:hAnsi="Times New Roman"/>
      <w:b/>
      <w:bCs/>
      <w:sz w:val="26"/>
      <w:szCs w:val="26"/>
    </w:rPr>
  </w:style>
  <w:style w:type="paragraph" w:styleId="Markeringsbobletekst">
    <w:name w:val="Balloon Text"/>
    <w:basedOn w:val="Normal"/>
    <w:semiHidden/>
    <w:rsid w:val="00D967F4"/>
    <w:rPr>
      <w:rFonts w:ascii="Tahoma" w:hAnsi="Tahoma" w:cs="Tahoma"/>
      <w:szCs w:val="16"/>
    </w:rPr>
  </w:style>
  <w:style w:type="paragraph" w:customStyle="1" w:styleId="Normal2">
    <w:name w:val="Normal 2"/>
    <w:basedOn w:val="Normal"/>
    <w:rsid w:val="007234AA"/>
    <w:pPr>
      <w:spacing w:after="120" w:line="276" w:lineRule="auto"/>
      <w:ind w:left="850"/>
      <w:jc w:val="both"/>
    </w:pPr>
    <w:rPr>
      <w:rFonts w:ascii="Verdana" w:hAnsi="Verdana"/>
      <w:szCs w:val="22"/>
      <w:lang w:eastAsia="en-GB"/>
    </w:rPr>
  </w:style>
  <w:style w:type="paragraph" w:styleId="Overskrift">
    <w:name w:val="TOC Heading"/>
    <w:basedOn w:val="Overskrift1"/>
    <w:next w:val="Normal"/>
    <w:uiPriority w:val="39"/>
    <w:unhideWhenUsed/>
    <w:qFormat/>
    <w:rsid w:val="00E2323F"/>
    <w:pPr>
      <w:keepLines/>
      <w:spacing w:line="259" w:lineRule="auto"/>
      <w:outlineLvl w:val="9"/>
    </w:pPr>
    <w:rPr>
      <w:rFonts w:eastAsiaTheme="majorEastAsia" w:cstheme="majorBidi"/>
      <w:bCs w:val="0"/>
      <w:kern w:val="0"/>
      <w:lang w:eastAsia="en-US"/>
    </w:rPr>
  </w:style>
  <w:style w:type="character" w:customStyle="1" w:styleId="SidehovedTegn">
    <w:name w:val="Sidehoved Tegn"/>
    <w:basedOn w:val="Standardskrifttypeiafsnit"/>
    <w:link w:val="Sidehoved"/>
    <w:uiPriority w:val="99"/>
    <w:rsid w:val="002119DB"/>
    <w:rPr>
      <w:rFonts w:ascii="Arial" w:hAnsi="Arial"/>
      <w:sz w:val="16"/>
      <w:lang w:val="da-DK"/>
    </w:rPr>
  </w:style>
  <w:style w:type="character" w:customStyle="1" w:styleId="SidefodTegn">
    <w:name w:val="Sidefod Tegn"/>
    <w:basedOn w:val="Standardskrifttypeiafsnit"/>
    <w:link w:val="Sidefod"/>
    <w:uiPriority w:val="99"/>
    <w:rsid w:val="002119DB"/>
    <w:rPr>
      <w:rFonts w:ascii="Arial" w:hAnsi="Arial"/>
      <w:sz w:val="16"/>
      <w:lang w:val="da-DK"/>
    </w:rPr>
  </w:style>
  <w:style w:type="paragraph" w:styleId="Titel">
    <w:name w:val="Title"/>
    <w:basedOn w:val="Normal"/>
    <w:next w:val="Normal"/>
    <w:link w:val="TitelTegn"/>
    <w:qFormat/>
    <w:rsid w:val="003472A1"/>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3472A1"/>
    <w:rPr>
      <w:rFonts w:asciiTheme="majorHAnsi" w:eastAsiaTheme="majorEastAsia" w:hAnsiTheme="majorHAnsi" w:cstheme="majorBidi"/>
      <w:spacing w:val="-10"/>
      <w:kern w:val="28"/>
      <w:sz w:val="56"/>
      <w:szCs w:val="56"/>
      <w:lang w:val="da-DK"/>
    </w:rPr>
  </w:style>
  <w:style w:type="paragraph" w:styleId="Indholdsfortegnelse2">
    <w:name w:val="toc 2"/>
    <w:basedOn w:val="Normal"/>
    <w:next w:val="Normal"/>
    <w:autoRedefine/>
    <w:uiPriority w:val="39"/>
    <w:unhideWhenUsed/>
    <w:rsid w:val="003902AB"/>
    <w:pPr>
      <w:tabs>
        <w:tab w:val="right" w:leader="dot" w:pos="13608"/>
      </w:tabs>
      <w:ind w:left="1418" w:right="1138"/>
    </w:pPr>
    <w:rPr>
      <w:rFonts w:cstheme="minorHAnsi"/>
      <w:bCs/>
    </w:rPr>
  </w:style>
  <w:style w:type="paragraph" w:styleId="Indholdsfortegnelse5">
    <w:name w:val="toc 5"/>
    <w:basedOn w:val="Normal"/>
    <w:next w:val="Normal"/>
    <w:autoRedefine/>
    <w:unhideWhenUsed/>
    <w:rsid w:val="006F32CC"/>
    <w:pPr>
      <w:ind w:left="480"/>
    </w:pPr>
    <w:rPr>
      <w:rFonts w:cstheme="minorHAnsi"/>
      <w:sz w:val="20"/>
    </w:rPr>
  </w:style>
  <w:style w:type="paragraph" w:styleId="Indholdsfortegnelse6">
    <w:name w:val="toc 6"/>
    <w:basedOn w:val="Normal"/>
    <w:next w:val="Normal"/>
    <w:autoRedefine/>
    <w:unhideWhenUsed/>
    <w:rsid w:val="006F32CC"/>
    <w:pPr>
      <w:ind w:left="640"/>
    </w:pPr>
    <w:rPr>
      <w:rFonts w:cstheme="minorHAnsi"/>
      <w:sz w:val="20"/>
    </w:rPr>
  </w:style>
  <w:style w:type="paragraph" w:styleId="Indholdsfortegnelse7">
    <w:name w:val="toc 7"/>
    <w:basedOn w:val="Normal"/>
    <w:next w:val="Normal"/>
    <w:autoRedefine/>
    <w:unhideWhenUsed/>
    <w:rsid w:val="006F32CC"/>
    <w:pPr>
      <w:ind w:left="800"/>
    </w:pPr>
    <w:rPr>
      <w:rFonts w:cstheme="minorHAnsi"/>
      <w:sz w:val="20"/>
    </w:rPr>
  </w:style>
  <w:style w:type="paragraph" w:styleId="Indholdsfortegnelse8">
    <w:name w:val="toc 8"/>
    <w:basedOn w:val="Normal"/>
    <w:next w:val="Normal"/>
    <w:autoRedefine/>
    <w:unhideWhenUsed/>
    <w:rsid w:val="006F32CC"/>
    <w:pPr>
      <w:ind w:left="960"/>
    </w:pPr>
    <w:rPr>
      <w:rFonts w:cstheme="minorHAnsi"/>
      <w:sz w:val="20"/>
    </w:rPr>
  </w:style>
  <w:style w:type="paragraph" w:styleId="Indholdsfortegnelse9">
    <w:name w:val="toc 9"/>
    <w:basedOn w:val="Normal"/>
    <w:next w:val="Normal"/>
    <w:autoRedefine/>
    <w:unhideWhenUsed/>
    <w:rsid w:val="006F32CC"/>
    <w:pPr>
      <w:ind w:left="1120"/>
    </w:pPr>
    <w:rPr>
      <w:rFonts w:cstheme="minorHAnsi"/>
      <w:sz w:val="20"/>
    </w:rPr>
  </w:style>
  <w:style w:type="character" w:styleId="Pladsholdertekst">
    <w:name w:val="Placeholder Text"/>
    <w:basedOn w:val="Standardskrifttypeiafsnit"/>
    <w:uiPriority w:val="99"/>
    <w:semiHidden/>
    <w:rsid w:val="00AF13CF"/>
    <w:rPr>
      <w:color w:val="808080"/>
    </w:rPr>
  </w:style>
  <w:style w:type="character" w:customStyle="1" w:styleId="Overskrift4Tegn">
    <w:name w:val="Overskrift 4 Tegn"/>
    <w:basedOn w:val="Standardskrifttypeiafsnit"/>
    <w:link w:val="Overskrift4"/>
    <w:rsid w:val="004833E1"/>
    <w:rPr>
      <w:rFonts w:asciiTheme="minorHAnsi" w:eastAsiaTheme="majorEastAsia" w:hAnsiTheme="minorHAnsi" w:cstheme="majorBidi"/>
      <w:b/>
      <w:iCs/>
      <w:sz w:val="24"/>
      <w:szCs w:val="24"/>
    </w:rPr>
  </w:style>
  <w:style w:type="paragraph" w:styleId="Listeafsnit">
    <w:name w:val="List Paragraph"/>
    <w:basedOn w:val="Normal"/>
    <w:uiPriority w:val="34"/>
    <w:qFormat/>
    <w:rsid w:val="00CA1093"/>
    <w:pPr>
      <w:ind w:left="720"/>
      <w:contextualSpacing/>
    </w:pPr>
  </w:style>
  <w:style w:type="character" w:styleId="Kommentarhenvisning">
    <w:name w:val="annotation reference"/>
    <w:basedOn w:val="Standardskrifttypeiafsnit"/>
    <w:uiPriority w:val="99"/>
    <w:semiHidden/>
    <w:unhideWhenUsed/>
    <w:rPr>
      <w:sz w:val="16"/>
      <w:szCs w:val="16"/>
    </w:rPr>
  </w:style>
  <w:style w:type="paragraph" w:styleId="Kommentartekst">
    <w:name w:val="annotation text"/>
    <w:basedOn w:val="Normal"/>
    <w:link w:val="KommentartekstTegn"/>
    <w:uiPriority w:val="99"/>
    <w:semiHidden/>
    <w:unhideWhenUsed/>
    <w:rPr>
      <w:sz w:val="20"/>
    </w:rPr>
  </w:style>
  <w:style w:type="character" w:customStyle="1" w:styleId="KommentartekstTegn">
    <w:name w:val="Kommentartekst Tegn"/>
    <w:basedOn w:val="Standardskrifttypeiafsnit"/>
    <w:link w:val="Kommentartekst"/>
    <w:semiHidden/>
    <w:rsid w:val="00C67DF1"/>
    <w:rPr>
      <w:rFonts w:ascii="Arial" w:hAnsi="Arial"/>
      <w:lang w:val="da-DK"/>
    </w:rPr>
  </w:style>
  <w:style w:type="paragraph" w:styleId="Kommentaremne">
    <w:name w:val="annotation subject"/>
    <w:basedOn w:val="Kommentartekst"/>
    <w:next w:val="Kommentartekst"/>
    <w:link w:val="KommentaremneTegn"/>
    <w:semiHidden/>
    <w:unhideWhenUsed/>
    <w:rsid w:val="00C67DF1"/>
    <w:rPr>
      <w:b/>
      <w:bCs/>
    </w:rPr>
  </w:style>
  <w:style w:type="character" w:customStyle="1" w:styleId="KommentaremneTegn">
    <w:name w:val="Kommentaremne Tegn"/>
    <w:basedOn w:val="KommentartekstTegn"/>
    <w:link w:val="Kommentaremne"/>
    <w:semiHidden/>
    <w:rsid w:val="00C67DF1"/>
    <w:rPr>
      <w:rFonts w:ascii="Arial" w:hAnsi="Arial"/>
      <w:b/>
      <w:bCs/>
      <w:lang w:val="da-DK"/>
    </w:rPr>
  </w:style>
  <w:style w:type="paragraph" w:styleId="Undertitel">
    <w:name w:val="Subtitle"/>
    <w:basedOn w:val="Normal"/>
    <w:next w:val="Normal"/>
    <w:link w:val="UndertitelTegn"/>
    <w:qFormat/>
    <w:rsid w:val="00740B3A"/>
    <w:pPr>
      <w:numPr>
        <w:ilvl w:val="1"/>
      </w:numPr>
    </w:pPr>
    <w:rPr>
      <w:rFonts w:asciiTheme="majorHAnsi" w:eastAsiaTheme="majorEastAsia" w:hAnsiTheme="majorHAnsi" w:cstheme="majorBidi"/>
      <w:i/>
      <w:iCs/>
      <w:color w:val="0066A1" w:themeColor="accent1"/>
      <w:spacing w:val="15"/>
      <w:sz w:val="24"/>
      <w:szCs w:val="24"/>
    </w:rPr>
  </w:style>
  <w:style w:type="character" w:customStyle="1" w:styleId="UndertitelTegn">
    <w:name w:val="Undertitel Tegn"/>
    <w:basedOn w:val="Standardskrifttypeiafsnit"/>
    <w:link w:val="Undertitel"/>
    <w:rsid w:val="00740B3A"/>
    <w:rPr>
      <w:rFonts w:asciiTheme="majorHAnsi" w:eastAsiaTheme="majorEastAsia" w:hAnsiTheme="majorHAnsi" w:cstheme="majorBidi"/>
      <w:i/>
      <w:iCs/>
      <w:color w:val="0066A1" w:themeColor="accent1"/>
      <w:spacing w:val="15"/>
      <w:sz w:val="24"/>
      <w:szCs w:val="24"/>
      <w:lang w:val="da-DK"/>
    </w:rPr>
  </w:style>
  <w:style w:type="character" w:customStyle="1" w:styleId="Overskrift3Tegn">
    <w:name w:val="Overskrift 3 Tegn"/>
    <w:basedOn w:val="Standardskrifttypeiafsnit"/>
    <w:link w:val="Overskrift3"/>
    <w:rsid w:val="004833E1"/>
    <w:rPr>
      <w:rFonts w:ascii="Calibri" w:eastAsiaTheme="majorEastAsia" w:hAnsi="Calibri" w:cs="Arial"/>
      <w:b/>
      <w:bCs/>
      <w:sz w:val="24"/>
      <w:szCs w:val="24"/>
      <w:lang w:val="da-DK" w:eastAsia="nl-NL"/>
    </w:rPr>
  </w:style>
  <w:style w:type="paragraph" w:styleId="Ingenafstand">
    <w:name w:val="No Spacing"/>
    <w:basedOn w:val="Normal"/>
    <w:uiPriority w:val="1"/>
    <w:qFormat/>
    <w:rsid w:val="00437CEE"/>
    <w:rPr>
      <w:rFonts w:ascii="Arial" w:eastAsiaTheme="minorHAnsi" w:hAnsi="Arial"/>
      <w:sz w:val="20"/>
    </w:rPr>
  </w:style>
  <w:style w:type="character" w:customStyle="1" w:styleId="Overskrift1Tegn">
    <w:name w:val="Overskrift 1 Tegn"/>
    <w:basedOn w:val="Standardskrifttypeiafsnit"/>
    <w:link w:val="Overskrift1"/>
    <w:uiPriority w:val="9"/>
    <w:rsid w:val="00DA1E97"/>
    <w:rPr>
      <w:rFonts w:asciiTheme="minorHAnsi" w:hAnsiTheme="minorHAnsi" w:cs="Arial"/>
      <w:bCs/>
      <w:color w:val="0070C0"/>
      <w:kern w:val="32"/>
      <w:sz w:val="28"/>
      <w:szCs w:val="32"/>
      <w:lang w:eastAsia="nl-NL"/>
    </w:rPr>
  </w:style>
  <w:style w:type="character" w:customStyle="1" w:styleId="normaltextrun">
    <w:name w:val="normaltextrun"/>
    <w:basedOn w:val="Standardskrifttypeiafsnit"/>
    <w:rsid w:val="00340537"/>
  </w:style>
  <w:style w:type="character" w:customStyle="1" w:styleId="eop">
    <w:name w:val="eop"/>
    <w:basedOn w:val="Standardskrifttypeiafsnit"/>
    <w:rsid w:val="00340537"/>
  </w:style>
  <w:style w:type="paragraph" w:customStyle="1" w:styleId="paragraph">
    <w:name w:val="paragraph"/>
    <w:basedOn w:val="Normal"/>
    <w:rsid w:val="00340537"/>
    <w:pPr>
      <w:spacing w:before="100" w:beforeAutospacing="1" w:after="100" w:afterAutospacing="1"/>
    </w:pPr>
    <w:rPr>
      <w:rFonts w:ascii="Times New Roman" w:hAnsi="Times New Roman"/>
      <w:sz w:val="24"/>
      <w:szCs w:val="24"/>
    </w:rPr>
  </w:style>
  <w:style w:type="character" w:styleId="Ulstomtale">
    <w:name w:val="Unresolved Mention"/>
    <w:basedOn w:val="Standardskrifttypeiafsnit"/>
    <w:uiPriority w:val="99"/>
    <w:unhideWhenUsed/>
    <w:rsid w:val="008B175F"/>
    <w:rPr>
      <w:color w:val="605E5C"/>
      <w:shd w:val="clear" w:color="auto" w:fill="E1DFDD"/>
    </w:rPr>
  </w:style>
  <w:style w:type="character" w:styleId="Omtal">
    <w:name w:val="Mention"/>
    <w:basedOn w:val="Standardskrifttypeiafsnit"/>
    <w:uiPriority w:val="99"/>
    <w:unhideWhenUsed/>
    <w:rsid w:val="00A97C1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4095">
      <w:bodyDiv w:val="1"/>
      <w:marLeft w:val="0"/>
      <w:marRight w:val="0"/>
      <w:marTop w:val="0"/>
      <w:marBottom w:val="0"/>
      <w:divBdr>
        <w:top w:val="none" w:sz="0" w:space="0" w:color="auto"/>
        <w:left w:val="none" w:sz="0" w:space="0" w:color="auto"/>
        <w:bottom w:val="none" w:sz="0" w:space="0" w:color="auto"/>
        <w:right w:val="none" w:sz="0" w:space="0" w:color="auto"/>
      </w:divBdr>
    </w:div>
    <w:div w:id="764768086">
      <w:bodyDiv w:val="1"/>
      <w:marLeft w:val="0"/>
      <w:marRight w:val="0"/>
      <w:marTop w:val="0"/>
      <w:marBottom w:val="0"/>
      <w:divBdr>
        <w:top w:val="none" w:sz="0" w:space="0" w:color="auto"/>
        <w:left w:val="none" w:sz="0" w:space="0" w:color="auto"/>
        <w:bottom w:val="none" w:sz="0" w:space="0" w:color="auto"/>
        <w:right w:val="none" w:sz="0" w:space="0" w:color="auto"/>
      </w:divBdr>
      <w:divsChild>
        <w:div w:id="39864028">
          <w:marLeft w:val="0"/>
          <w:marRight w:val="0"/>
          <w:marTop w:val="0"/>
          <w:marBottom w:val="0"/>
          <w:divBdr>
            <w:top w:val="none" w:sz="0" w:space="0" w:color="auto"/>
            <w:left w:val="none" w:sz="0" w:space="0" w:color="auto"/>
            <w:bottom w:val="none" w:sz="0" w:space="0" w:color="auto"/>
            <w:right w:val="none" w:sz="0" w:space="0" w:color="auto"/>
          </w:divBdr>
        </w:div>
        <w:div w:id="338116949">
          <w:marLeft w:val="0"/>
          <w:marRight w:val="0"/>
          <w:marTop w:val="0"/>
          <w:marBottom w:val="0"/>
          <w:divBdr>
            <w:top w:val="none" w:sz="0" w:space="0" w:color="auto"/>
            <w:left w:val="none" w:sz="0" w:space="0" w:color="auto"/>
            <w:bottom w:val="none" w:sz="0" w:space="0" w:color="auto"/>
            <w:right w:val="none" w:sz="0" w:space="0" w:color="auto"/>
          </w:divBdr>
        </w:div>
        <w:div w:id="535121611">
          <w:marLeft w:val="0"/>
          <w:marRight w:val="0"/>
          <w:marTop w:val="0"/>
          <w:marBottom w:val="0"/>
          <w:divBdr>
            <w:top w:val="none" w:sz="0" w:space="0" w:color="auto"/>
            <w:left w:val="none" w:sz="0" w:space="0" w:color="auto"/>
            <w:bottom w:val="none" w:sz="0" w:space="0" w:color="auto"/>
            <w:right w:val="none" w:sz="0" w:space="0" w:color="auto"/>
          </w:divBdr>
        </w:div>
        <w:div w:id="842165072">
          <w:marLeft w:val="0"/>
          <w:marRight w:val="0"/>
          <w:marTop w:val="0"/>
          <w:marBottom w:val="0"/>
          <w:divBdr>
            <w:top w:val="none" w:sz="0" w:space="0" w:color="auto"/>
            <w:left w:val="none" w:sz="0" w:space="0" w:color="auto"/>
            <w:bottom w:val="none" w:sz="0" w:space="0" w:color="auto"/>
            <w:right w:val="none" w:sz="0" w:space="0" w:color="auto"/>
          </w:divBdr>
        </w:div>
        <w:div w:id="892690268">
          <w:marLeft w:val="0"/>
          <w:marRight w:val="0"/>
          <w:marTop w:val="0"/>
          <w:marBottom w:val="0"/>
          <w:divBdr>
            <w:top w:val="none" w:sz="0" w:space="0" w:color="auto"/>
            <w:left w:val="none" w:sz="0" w:space="0" w:color="auto"/>
            <w:bottom w:val="none" w:sz="0" w:space="0" w:color="auto"/>
            <w:right w:val="none" w:sz="0" w:space="0" w:color="auto"/>
          </w:divBdr>
        </w:div>
        <w:div w:id="1552419438">
          <w:marLeft w:val="0"/>
          <w:marRight w:val="0"/>
          <w:marTop w:val="0"/>
          <w:marBottom w:val="0"/>
          <w:divBdr>
            <w:top w:val="none" w:sz="0" w:space="0" w:color="auto"/>
            <w:left w:val="none" w:sz="0" w:space="0" w:color="auto"/>
            <w:bottom w:val="none" w:sz="0" w:space="0" w:color="auto"/>
            <w:right w:val="none" w:sz="0" w:space="0" w:color="auto"/>
          </w:divBdr>
        </w:div>
        <w:div w:id="1936471898">
          <w:marLeft w:val="0"/>
          <w:marRight w:val="0"/>
          <w:marTop w:val="0"/>
          <w:marBottom w:val="0"/>
          <w:divBdr>
            <w:top w:val="none" w:sz="0" w:space="0" w:color="auto"/>
            <w:left w:val="none" w:sz="0" w:space="0" w:color="auto"/>
            <w:bottom w:val="none" w:sz="0" w:space="0" w:color="auto"/>
            <w:right w:val="none" w:sz="0" w:space="0" w:color="auto"/>
          </w:divBdr>
        </w:div>
        <w:div w:id="1946886333">
          <w:marLeft w:val="0"/>
          <w:marRight w:val="0"/>
          <w:marTop w:val="0"/>
          <w:marBottom w:val="0"/>
          <w:divBdr>
            <w:top w:val="none" w:sz="0" w:space="0" w:color="auto"/>
            <w:left w:val="none" w:sz="0" w:space="0" w:color="auto"/>
            <w:bottom w:val="none" w:sz="0" w:space="0" w:color="auto"/>
            <w:right w:val="none" w:sz="0" w:space="0" w:color="auto"/>
          </w:divBdr>
        </w:div>
        <w:div w:id="1956254289">
          <w:marLeft w:val="0"/>
          <w:marRight w:val="0"/>
          <w:marTop w:val="0"/>
          <w:marBottom w:val="0"/>
          <w:divBdr>
            <w:top w:val="none" w:sz="0" w:space="0" w:color="auto"/>
            <w:left w:val="none" w:sz="0" w:space="0" w:color="auto"/>
            <w:bottom w:val="none" w:sz="0" w:space="0" w:color="auto"/>
            <w:right w:val="none" w:sz="0" w:space="0" w:color="auto"/>
          </w:divBdr>
        </w:div>
        <w:div w:id="2144880222">
          <w:marLeft w:val="0"/>
          <w:marRight w:val="0"/>
          <w:marTop w:val="0"/>
          <w:marBottom w:val="0"/>
          <w:divBdr>
            <w:top w:val="none" w:sz="0" w:space="0" w:color="auto"/>
            <w:left w:val="none" w:sz="0" w:space="0" w:color="auto"/>
            <w:bottom w:val="none" w:sz="0" w:space="0" w:color="auto"/>
            <w:right w:val="none" w:sz="0" w:space="0" w:color="auto"/>
          </w:divBdr>
        </w:div>
      </w:divsChild>
    </w:div>
    <w:div w:id="956790267">
      <w:bodyDiv w:val="1"/>
      <w:marLeft w:val="0"/>
      <w:marRight w:val="0"/>
      <w:marTop w:val="0"/>
      <w:marBottom w:val="0"/>
      <w:divBdr>
        <w:top w:val="none" w:sz="0" w:space="0" w:color="auto"/>
        <w:left w:val="none" w:sz="0" w:space="0" w:color="auto"/>
        <w:bottom w:val="none" w:sz="0" w:space="0" w:color="auto"/>
        <w:right w:val="none" w:sz="0" w:space="0" w:color="auto"/>
      </w:divBdr>
      <w:divsChild>
        <w:div w:id="576403866">
          <w:marLeft w:val="0"/>
          <w:marRight w:val="0"/>
          <w:marTop w:val="0"/>
          <w:marBottom w:val="0"/>
          <w:divBdr>
            <w:top w:val="none" w:sz="0" w:space="0" w:color="auto"/>
            <w:left w:val="none" w:sz="0" w:space="0" w:color="auto"/>
            <w:bottom w:val="none" w:sz="0" w:space="0" w:color="auto"/>
            <w:right w:val="none" w:sz="0" w:space="0" w:color="auto"/>
          </w:divBdr>
        </w:div>
        <w:div w:id="1866752942">
          <w:marLeft w:val="0"/>
          <w:marRight w:val="0"/>
          <w:marTop w:val="0"/>
          <w:marBottom w:val="0"/>
          <w:divBdr>
            <w:top w:val="none" w:sz="0" w:space="0" w:color="auto"/>
            <w:left w:val="none" w:sz="0" w:space="0" w:color="auto"/>
            <w:bottom w:val="none" w:sz="0" w:space="0" w:color="auto"/>
            <w:right w:val="none" w:sz="0" w:space="0" w:color="auto"/>
          </w:divBdr>
        </w:div>
      </w:divsChild>
    </w:div>
    <w:div w:id="1226986900">
      <w:bodyDiv w:val="1"/>
      <w:marLeft w:val="0"/>
      <w:marRight w:val="0"/>
      <w:marTop w:val="0"/>
      <w:marBottom w:val="0"/>
      <w:divBdr>
        <w:top w:val="none" w:sz="0" w:space="0" w:color="auto"/>
        <w:left w:val="none" w:sz="0" w:space="0" w:color="auto"/>
        <w:bottom w:val="none" w:sz="0" w:space="0" w:color="auto"/>
        <w:right w:val="none" w:sz="0" w:space="0" w:color="auto"/>
      </w:divBdr>
      <w:divsChild>
        <w:div w:id="27415543">
          <w:marLeft w:val="0"/>
          <w:marRight w:val="0"/>
          <w:marTop w:val="0"/>
          <w:marBottom w:val="0"/>
          <w:divBdr>
            <w:top w:val="none" w:sz="0" w:space="0" w:color="auto"/>
            <w:left w:val="none" w:sz="0" w:space="0" w:color="auto"/>
            <w:bottom w:val="none" w:sz="0" w:space="0" w:color="auto"/>
            <w:right w:val="none" w:sz="0" w:space="0" w:color="auto"/>
          </w:divBdr>
        </w:div>
        <w:div w:id="276521304">
          <w:marLeft w:val="0"/>
          <w:marRight w:val="0"/>
          <w:marTop w:val="0"/>
          <w:marBottom w:val="0"/>
          <w:divBdr>
            <w:top w:val="none" w:sz="0" w:space="0" w:color="auto"/>
            <w:left w:val="none" w:sz="0" w:space="0" w:color="auto"/>
            <w:bottom w:val="none" w:sz="0" w:space="0" w:color="auto"/>
            <w:right w:val="none" w:sz="0" w:space="0" w:color="auto"/>
          </w:divBdr>
        </w:div>
        <w:div w:id="402992118">
          <w:marLeft w:val="0"/>
          <w:marRight w:val="0"/>
          <w:marTop w:val="0"/>
          <w:marBottom w:val="0"/>
          <w:divBdr>
            <w:top w:val="none" w:sz="0" w:space="0" w:color="auto"/>
            <w:left w:val="none" w:sz="0" w:space="0" w:color="auto"/>
            <w:bottom w:val="none" w:sz="0" w:space="0" w:color="auto"/>
            <w:right w:val="none" w:sz="0" w:space="0" w:color="auto"/>
          </w:divBdr>
        </w:div>
        <w:div w:id="605501856">
          <w:marLeft w:val="0"/>
          <w:marRight w:val="0"/>
          <w:marTop w:val="0"/>
          <w:marBottom w:val="0"/>
          <w:divBdr>
            <w:top w:val="none" w:sz="0" w:space="0" w:color="auto"/>
            <w:left w:val="none" w:sz="0" w:space="0" w:color="auto"/>
            <w:bottom w:val="none" w:sz="0" w:space="0" w:color="auto"/>
            <w:right w:val="none" w:sz="0" w:space="0" w:color="auto"/>
          </w:divBdr>
          <w:divsChild>
            <w:div w:id="43451406">
              <w:marLeft w:val="0"/>
              <w:marRight w:val="0"/>
              <w:marTop w:val="0"/>
              <w:marBottom w:val="0"/>
              <w:divBdr>
                <w:top w:val="none" w:sz="0" w:space="0" w:color="auto"/>
                <w:left w:val="none" w:sz="0" w:space="0" w:color="auto"/>
                <w:bottom w:val="none" w:sz="0" w:space="0" w:color="auto"/>
                <w:right w:val="none" w:sz="0" w:space="0" w:color="auto"/>
              </w:divBdr>
            </w:div>
            <w:div w:id="472408111">
              <w:marLeft w:val="0"/>
              <w:marRight w:val="0"/>
              <w:marTop w:val="0"/>
              <w:marBottom w:val="0"/>
              <w:divBdr>
                <w:top w:val="none" w:sz="0" w:space="0" w:color="auto"/>
                <w:left w:val="none" w:sz="0" w:space="0" w:color="auto"/>
                <w:bottom w:val="none" w:sz="0" w:space="0" w:color="auto"/>
                <w:right w:val="none" w:sz="0" w:space="0" w:color="auto"/>
              </w:divBdr>
            </w:div>
            <w:div w:id="513809458">
              <w:marLeft w:val="0"/>
              <w:marRight w:val="0"/>
              <w:marTop w:val="0"/>
              <w:marBottom w:val="0"/>
              <w:divBdr>
                <w:top w:val="none" w:sz="0" w:space="0" w:color="auto"/>
                <w:left w:val="none" w:sz="0" w:space="0" w:color="auto"/>
                <w:bottom w:val="none" w:sz="0" w:space="0" w:color="auto"/>
                <w:right w:val="none" w:sz="0" w:space="0" w:color="auto"/>
              </w:divBdr>
            </w:div>
            <w:div w:id="795609810">
              <w:marLeft w:val="0"/>
              <w:marRight w:val="0"/>
              <w:marTop w:val="0"/>
              <w:marBottom w:val="0"/>
              <w:divBdr>
                <w:top w:val="none" w:sz="0" w:space="0" w:color="auto"/>
                <w:left w:val="none" w:sz="0" w:space="0" w:color="auto"/>
                <w:bottom w:val="none" w:sz="0" w:space="0" w:color="auto"/>
                <w:right w:val="none" w:sz="0" w:space="0" w:color="auto"/>
              </w:divBdr>
            </w:div>
            <w:div w:id="859465913">
              <w:marLeft w:val="0"/>
              <w:marRight w:val="0"/>
              <w:marTop w:val="0"/>
              <w:marBottom w:val="0"/>
              <w:divBdr>
                <w:top w:val="none" w:sz="0" w:space="0" w:color="auto"/>
                <w:left w:val="none" w:sz="0" w:space="0" w:color="auto"/>
                <w:bottom w:val="none" w:sz="0" w:space="0" w:color="auto"/>
                <w:right w:val="none" w:sz="0" w:space="0" w:color="auto"/>
              </w:divBdr>
            </w:div>
          </w:divsChild>
        </w:div>
        <w:div w:id="1035811592">
          <w:marLeft w:val="0"/>
          <w:marRight w:val="0"/>
          <w:marTop w:val="0"/>
          <w:marBottom w:val="0"/>
          <w:divBdr>
            <w:top w:val="none" w:sz="0" w:space="0" w:color="auto"/>
            <w:left w:val="none" w:sz="0" w:space="0" w:color="auto"/>
            <w:bottom w:val="none" w:sz="0" w:space="0" w:color="auto"/>
            <w:right w:val="none" w:sz="0" w:space="0" w:color="auto"/>
          </w:divBdr>
        </w:div>
        <w:div w:id="1038818171">
          <w:marLeft w:val="0"/>
          <w:marRight w:val="0"/>
          <w:marTop w:val="0"/>
          <w:marBottom w:val="0"/>
          <w:divBdr>
            <w:top w:val="none" w:sz="0" w:space="0" w:color="auto"/>
            <w:left w:val="none" w:sz="0" w:space="0" w:color="auto"/>
            <w:bottom w:val="none" w:sz="0" w:space="0" w:color="auto"/>
            <w:right w:val="none" w:sz="0" w:space="0" w:color="auto"/>
          </w:divBdr>
        </w:div>
        <w:div w:id="1116750814">
          <w:marLeft w:val="0"/>
          <w:marRight w:val="0"/>
          <w:marTop w:val="0"/>
          <w:marBottom w:val="0"/>
          <w:divBdr>
            <w:top w:val="none" w:sz="0" w:space="0" w:color="auto"/>
            <w:left w:val="none" w:sz="0" w:space="0" w:color="auto"/>
            <w:bottom w:val="none" w:sz="0" w:space="0" w:color="auto"/>
            <w:right w:val="none" w:sz="0" w:space="0" w:color="auto"/>
          </w:divBdr>
        </w:div>
        <w:div w:id="1205604794">
          <w:marLeft w:val="0"/>
          <w:marRight w:val="0"/>
          <w:marTop w:val="0"/>
          <w:marBottom w:val="0"/>
          <w:divBdr>
            <w:top w:val="none" w:sz="0" w:space="0" w:color="auto"/>
            <w:left w:val="none" w:sz="0" w:space="0" w:color="auto"/>
            <w:bottom w:val="none" w:sz="0" w:space="0" w:color="auto"/>
            <w:right w:val="none" w:sz="0" w:space="0" w:color="auto"/>
          </w:divBdr>
          <w:divsChild>
            <w:div w:id="551581227">
              <w:marLeft w:val="0"/>
              <w:marRight w:val="0"/>
              <w:marTop w:val="0"/>
              <w:marBottom w:val="0"/>
              <w:divBdr>
                <w:top w:val="none" w:sz="0" w:space="0" w:color="auto"/>
                <w:left w:val="none" w:sz="0" w:space="0" w:color="auto"/>
                <w:bottom w:val="none" w:sz="0" w:space="0" w:color="auto"/>
                <w:right w:val="none" w:sz="0" w:space="0" w:color="auto"/>
              </w:divBdr>
            </w:div>
            <w:div w:id="800535317">
              <w:marLeft w:val="0"/>
              <w:marRight w:val="0"/>
              <w:marTop w:val="0"/>
              <w:marBottom w:val="0"/>
              <w:divBdr>
                <w:top w:val="none" w:sz="0" w:space="0" w:color="auto"/>
                <w:left w:val="none" w:sz="0" w:space="0" w:color="auto"/>
                <w:bottom w:val="none" w:sz="0" w:space="0" w:color="auto"/>
                <w:right w:val="none" w:sz="0" w:space="0" w:color="auto"/>
              </w:divBdr>
            </w:div>
            <w:div w:id="1082143189">
              <w:marLeft w:val="0"/>
              <w:marRight w:val="0"/>
              <w:marTop w:val="0"/>
              <w:marBottom w:val="0"/>
              <w:divBdr>
                <w:top w:val="none" w:sz="0" w:space="0" w:color="auto"/>
                <w:left w:val="none" w:sz="0" w:space="0" w:color="auto"/>
                <w:bottom w:val="none" w:sz="0" w:space="0" w:color="auto"/>
                <w:right w:val="none" w:sz="0" w:space="0" w:color="auto"/>
              </w:divBdr>
            </w:div>
            <w:div w:id="1135953639">
              <w:marLeft w:val="0"/>
              <w:marRight w:val="0"/>
              <w:marTop w:val="0"/>
              <w:marBottom w:val="0"/>
              <w:divBdr>
                <w:top w:val="none" w:sz="0" w:space="0" w:color="auto"/>
                <w:left w:val="none" w:sz="0" w:space="0" w:color="auto"/>
                <w:bottom w:val="none" w:sz="0" w:space="0" w:color="auto"/>
                <w:right w:val="none" w:sz="0" w:space="0" w:color="auto"/>
              </w:divBdr>
            </w:div>
            <w:div w:id="2037190499">
              <w:marLeft w:val="0"/>
              <w:marRight w:val="0"/>
              <w:marTop w:val="0"/>
              <w:marBottom w:val="0"/>
              <w:divBdr>
                <w:top w:val="none" w:sz="0" w:space="0" w:color="auto"/>
                <w:left w:val="none" w:sz="0" w:space="0" w:color="auto"/>
                <w:bottom w:val="none" w:sz="0" w:space="0" w:color="auto"/>
                <w:right w:val="none" w:sz="0" w:space="0" w:color="auto"/>
              </w:divBdr>
            </w:div>
          </w:divsChild>
        </w:div>
        <w:div w:id="1237474699">
          <w:marLeft w:val="0"/>
          <w:marRight w:val="0"/>
          <w:marTop w:val="0"/>
          <w:marBottom w:val="0"/>
          <w:divBdr>
            <w:top w:val="none" w:sz="0" w:space="0" w:color="auto"/>
            <w:left w:val="none" w:sz="0" w:space="0" w:color="auto"/>
            <w:bottom w:val="none" w:sz="0" w:space="0" w:color="auto"/>
            <w:right w:val="none" w:sz="0" w:space="0" w:color="auto"/>
          </w:divBdr>
          <w:divsChild>
            <w:div w:id="433205319">
              <w:marLeft w:val="0"/>
              <w:marRight w:val="0"/>
              <w:marTop w:val="0"/>
              <w:marBottom w:val="0"/>
              <w:divBdr>
                <w:top w:val="none" w:sz="0" w:space="0" w:color="auto"/>
                <w:left w:val="none" w:sz="0" w:space="0" w:color="auto"/>
                <w:bottom w:val="none" w:sz="0" w:space="0" w:color="auto"/>
                <w:right w:val="none" w:sz="0" w:space="0" w:color="auto"/>
              </w:divBdr>
            </w:div>
            <w:div w:id="599725800">
              <w:marLeft w:val="0"/>
              <w:marRight w:val="0"/>
              <w:marTop w:val="0"/>
              <w:marBottom w:val="0"/>
              <w:divBdr>
                <w:top w:val="none" w:sz="0" w:space="0" w:color="auto"/>
                <w:left w:val="none" w:sz="0" w:space="0" w:color="auto"/>
                <w:bottom w:val="none" w:sz="0" w:space="0" w:color="auto"/>
                <w:right w:val="none" w:sz="0" w:space="0" w:color="auto"/>
              </w:divBdr>
            </w:div>
            <w:div w:id="1342660610">
              <w:marLeft w:val="0"/>
              <w:marRight w:val="0"/>
              <w:marTop w:val="0"/>
              <w:marBottom w:val="0"/>
              <w:divBdr>
                <w:top w:val="none" w:sz="0" w:space="0" w:color="auto"/>
                <w:left w:val="none" w:sz="0" w:space="0" w:color="auto"/>
                <w:bottom w:val="none" w:sz="0" w:space="0" w:color="auto"/>
                <w:right w:val="none" w:sz="0" w:space="0" w:color="auto"/>
              </w:divBdr>
            </w:div>
            <w:div w:id="1367438835">
              <w:marLeft w:val="0"/>
              <w:marRight w:val="0"/>
              <w:marTop w:val="0"/>
              <w:marBottom w:val="0"/>
              <w:divBdr>
                <w:top w:val="none" w:sz="0" w:space="0" w:color="auto"/>
                <w:left w:val="none" w:sz="0" w:space="0" w:color="auto"/>
                <w:bottom w:val="none" w:sz="0" w:space="0" w:color="auto"/>
                <w:right w:val="none" w:sz="0" w:space="0" w:color="auto"/>
              </w:divBdr>
            </w:div>
            <w:div w:id="1793863507">
              <w:marLeft w:val="0"/>
              <w:marRight w:val="0"/>
              <w:marTop w:val="0"/>
              <w:marBottom w:val="0"/>
              <w:divBdr>
                <w:top w:val="none" w:sz="0" w:space="0" w:color="auto"/>
                <w:left w:val="none" w:sz="0" w:space="0" w:color="auto"/>
                <w:bottom w:val="none" w:sz="0" w:space="0" w:color="auto"/>
                <w:right w:val="none" w:sz="0" w:space="0" w:color="auto"/>
              </w:divBdr>
            </w:div>
          </w:divsChild>
        </w:div>
        <w:div w:id="1588030420">
          <w:marLeft w:val="0"/>
          <w:marRight w:val="0"/>
          <w:marTop w:val="0"/>
          <w:marBottom w:val="0"/>
          <w:divBdr>
            <w:top w:val="none" w:sz="0" w:space="0" w:color="auto"/>
            <w:left w:val="none" w:sz="0" w:space="0" w:color="auto"/>
            <w:bottom w:val="none" w:sz="0" w:space="0" w:color="auto"/>
            <w:right w:val="none" w:sz="0" w:space="0" w:color="auto"/>
          </w:divBdr>
        </w:div>
        <w:div w:id="1602564195">
          <w:marLeft w:val="0"/>
          <w:marRight w:val="0"/>
          <w:marTop w:val="0"/>
          <w:marBottom w:val="0"/>
          <w:divBdr>
            <w:top w:val="none" w:sz="0" w:space="0" w:color="auto"/>
            <w:left w:val="none" w:sz="0" w:space="0" w:color="auto"/>
            <w:bottom w:val="none" w:sz="0" w:space="0" w:color="auto"/>
            <w:right w:val="none" w:sz="0" w:space="0" w:color="auto"/>
          </w:divBdr>
        </w:div>
        <w:div w:id="1713455755">
          <w:marLeft w:val="0"/>
          <w:marRight w:val="0"/>
          <w:marTop w:val="0"/>
          <w:marBottom w:val="0"/>
          <w:divBdr>
            <w:top w:val="none" w:sz="0" w:space="0" w:color="auto"/>
            <w:left w:val="none" w:sz="0" w:space="0" w:color="auto"/>
            <w:bottom w:val="none" w:sz="0" w:space="0" w:color="auto"/>
            <w:right w:val="none" w:sz="0" w:space="0" w:color="auto"/>
          </w:divBdr>
          <w:divsChild>
            <w:div w:id="432170249">
              <w:marLeft w:val="0"/>
              <w:marRight w:val="0"/>
              <w:marTop w:val="0"/>
              <w:marBottom w:val="0"/>
              <w:divBdr>
                <w:top w:val="none" w:sz="0" w:space="0" w:color="auto"/>
                <w:left w:val="none" w:sz="0" w:space="0" w:color="auto"/>
                <w:bottom w:val="none" w:sz="0" w:space="0" w:color="auto"/>
                <w:right w:val="none" w:sz="0" w:space="0" w:color="auto"/>
              </w:divBdr>
            </w:div>
            <w:div w:id="493110655">
              <w:marLeft w:val="0"/>
              <w:marRight w:val="0"/>
              <w:marTop w:val="0"/>
              <w:marBottom w:val="0"/>
              <w:divBdr>
                <w:top w:val="none" w:sz="0" w:space="0" w:color="auto"/>
                <w:left w:val="none" w:sz="0" w:space="0" w:color="auto"/>
                <w:bottom w:val="none" w:sz="0" w:space="0" w:color="auto"/>
                <w:right w:val="none" w:sz="0" w:space="0" w:color="auto"/>
              </w:divBdr>
            </w:div>
            <w:div w:id="1190685726">
              <w:marLeft w:val="0"/>
              <w:marRight w:val="0"/>
              <w:marTop w:val="0"/>
              <w:marBottom w:val="0"/>
              <w:divBdr>
                <w:top w:val="none" w:sz="0" w:space="0" w:color="auto"/>
                <w:left w:val="none" w:sz="0" w:space="0" w:color="auto"/>
                <w:bottom w:val="none" w:sz="0" w:space="0" w:color="auto"/>
                <w:right w:val="none" w:sz="0" w:space="0" w:color="auto"/>
              </w:divBdr>
            </w:div>
            <w:div w:id="1879852888">
              <w:marLeft w:val="0"/>
              <w:marRight w:val="0"/>
              <w:marTop w:val="0"/>
              <w:marBottom w:val="0"/>
              <w:divBdr>
                <w:top w:val="none" w:sz="0" w:space="0" w:color="auto"/>
                <w:left w:val="none" w:sz="0" w:space="0" w:color="auto"/>
                <w:bottom w:val="none" w:sz="0" w:space="0" w:color="auto"/>
                <w:right w:val="none" w:sz="0" w:space="0" w:color="auto"/>
              </w:divBdr>
            </w:div>
            <w:div w:id="1901480244">
              <w:marLeft w:val="0"/>
              <w:marRight w:val="0"/>
              <w:marTop w:val="0"/>
              <w:marBottom w:val="0"/>
              <w:divBdr>
                <w:top w:val="none" w:sz="0" w:space="0" w:color="auto"/>
                <w:left w:val="none" w:sz="0" w:space="0" w:color="auto"/>
                <w:bottom w:val="none" w:sz="0" w:space="0" w:color="auto"/>
                <w:right w:val="none" w:sz="0" w:space="0" w:color="auto"/>
              </w:divBdr>
            </w:div>
          </w:divsChild>
        </w:div>
        <w:div w:id="1939176207">
          <w:marLeft w:val="0"/>
          <w:marRight w:val="0"/>
          <w:marTop w:val="0"/>
          <w:marBottom w:val="0"/>
          <w:divBdr>
            <w:top w:val="none" w:sz="0" w:space="0" w:color="auto"/>
            <w:left w:val="none" w:sz="0" w:space="0" w:color="auto"/>
            <w:bottom w:val="none" w:sz="0" w:space="0" w:color="auto"/>
            <w:right w:val="none" w:sz="0" w:space="0" w:color="auto"/>
          </w:divBdr>
        </w:div>
      </w:divsChild>
    </w:div>
    <w:div w:id="1662539253">
      <w:bodyDiv w:val="1"/>
      <w:marLeft w:val="0"/>
      <w:marRight w:val="0"/>
      <w:marTop w:val="0"/>
      <w:marBottom w:val="0"/>
      <w:divBdr>
        <w:top w:val="none" w:sz="0" w:space="0" w:color="auto"/>
        <w:left w:val="none" w:sz="0" w:space="0" w:color="auto"/>
        <w:bottom w:val="none" w:sz="0" w:space="0" w:color="auto"/>
        <w:right w:val="none" w:sz="0" w:space="0" w:color="auto"/>
      </w:divBdr>
      <w:divsChild>
        <w:div w:id="21328620">
          <w:marLeft w:val="0"/>
          <w:marRight w:val="0"/>
          <w:marTop w:val="0"/>
          <w:marBottom w:val="0"/>
          <w:divBdr>
            <w:top w:val="none" w:sz="0" w:space="0" w:color="auto"/>
            <w:left w:val="none" w:sz="0" w:space="0" w:color="auto"/>
            <w:bottom w:val="none" w:sz="0" w:space="0" w:color="auto"/>
            <w:right w:val="none" w:sz="0" w:space="0" w:color="auto"/>
          </w:divBdr>
        </w:div>
        <w:div w:id="222452152">
          <w:marLeft w:val="0"/>
          <w:marRight w:val="0"/>
          <w:marTop w:val="0"/>
          <w:marBottom w:val="0"/>
          <w:divBdr>
            <w:top w:val="none" w:sz="0" w:space="0" w:color="auto"/>
            <w:left w:val="none" w:sz="0" w:space="0" w:color="auto"/>
            <w:bottom w:val="none" w:sz="0" w:space="0" w:color="auto"/>
            <w:right w:val="none" w:sz="0" w:space="0" w:color="auto"/>
          </w:divBdr>
        </w:div>
        <w:div w:id="320887794">
          <w:marLeft w:val="0"/>
          <w:marRight w:val="0"/>
          <w:marTop w:val="0"/>
          <w:marBottom w:val="0"/>
          <w:divBdr>
            <w:top w:val="none" w:sz="0" w:space="0" w:color="auto"/>
            <w:left w:val="none" w:sz="0" w:space="0" w:color="auto"/>
            <w:bottom w:val="none" w:sz="0" w:space="0" w:color="auto"/>
            <w:right w:val="none" w:sz="0" w:space="0" w:color="auto"/>
          </w:divBdr>
        </w:div>
        <w:div w:id="325714000">
          <w:marLeft w:val="0"/>
          <w:marRight w:val="0"/>
          <w:marTop w:val="0"/>
          <w:marBottom w:val="0"/>
          <w:divBdr>
            <w:top w:val="none" w:sz="0" w:space="0" w:color="auto"/>
            <w:left w:val="none" w:sz="0" w:space="0" w:color="auto"/>
            <w:bottom w:val="none" w:sz="0" w:space="0" w:color="auto"/>
            <w:right w:val="none" w:sz="0" w:space="0" w:color="auto"/>
          </w:divBdr>
        </w:div>
        <w:div w:id="381683083">
          <w:marLeft w:val="0"/>
          <w:marRight w:val="0"/>
          <w:marTop w:val="0"/>
          <w:marBottom w:val="0"/>
          <w:divBdr>
            <w:top w:val="none" w:sz="0" w:space="0" w:color="auto"/>
            <w:left w:val="none" w:sz="0" w:space="0" w:color="auto"/>
            <w:bottom w:val="none" w:sz="0" w:space="0" w:color="auto"/>
            <w:right w:val="none" w:sz="0" w:space="0" w:color="auto"/>
          </w:divBdr>
        </w:div>
        <w:div w:id="448088069">
          <w:marLeft w:val="0"/>
          <w:marRight w:val="0"/>
          <w:marTop w:val="0"/>
          <w:marBottom w:val="0"/>
          <w:divBdr>
            <w:top w:val="none" w:sz="0" w:space="0" w:color="auto"/>
            <w:left w:val="none" w:sz="0" w:space="0" w:color="auto"/>
            <w:bottom w:val="none" w:sz="0" w:space="0" w:color="auto"/>
            <w:right w:val="none" w:sz="0" w:space="0" w:color="auto"/>
          </w:divBdr>
        </w:div>
        <w:div w:id="607086802">
          <w:marLeft w:val="0"/>
          <w:marRight w:val="0"/>
          <w:marTop w:val="0"/>
          <w:marBottom w:val="0"/>
          <w:divBdr>
            <w:top w:val="none" w:sz="0" w:space="0" w:color="auto"/>
            <w:left w:val="none" w:sz="0" w:space="0" w:color="auto"/>
            <w:bottom w:val="none" w:sz="0" w:space="0" w:color="auto"/>
            <w:right w:val="none" w:sz="0" w:space="0" w:color="auto"/>
          </w:divBdr>
        </w:div>
        <w:div w:id="1029796409">
          <w:marLeft w:val="0"/>
          <w:marRight w:val="0"/>
          <w:marTop w:val="0"/>
          <w:marBottom w:val="0"/>
          <w:divBdr>
            <w:top w:val="none" w:sz="0" w:space="0" w:color="auto"/>
            <w:left w:val="none" w:sz="0" w:space="0" w:color="auto"/>
            <w:bottom w:val="none" w:sz="0" w:space="0" w:color="auto"/>
            <w:right w:val="none" w:sz="0" w:space="0" w:color="auto"/>
          </w:divBdr>
        </w:div>
        <w:div w:id="1750536767">
          <w:marLeft w:val="0"/>
          <w:marRight w:val="0"/>
          <w:marTop w:val="0"/>
          <w:marBottom w:val="0"/>
          <w:divBdr>
            <w:top w:val="none" w:sz="0" w:space="0" w:color="auto"/>
            <w:left w:val="none" w:sz="0" w:space="0" w:color="auto"/>
            <w:bottom w:val="none" w:sz="0" w:space="0" w:color="auto"/>
            <w:right w:val="none" w:sz="0" w:space="0" w:color="auto"/>
          </w:divBdr>
        </w:div>
        <w:div w:id="2057854177">
          <w:marLeft w:val="0"/>
          <w:marRight w:val="0"/>
          <w:marTop w:val="0"/>
          <w:marBottom w:val="0"/>
          <w:divBdr>
            <w:top w:val="none" w:sz="0" w:space="0" w:color="auto"/>
            <w:left w:val="none" w:sz="0" w:space="0" w:color="auto"/>
            <w:bottom w:val="none" w:sz="0" w:space="0" w:color="auto"/>
            <w:right w:val="none" w:sz="0" w:space="0" w:color="auto"/>
          </w:divBdr>
        </w:div>
      </w:divsChild>
    </w:div>
    <w:div w:id="1857958910">
      <w:bodyDiv w:val="1"/>
      <w:marLeft w:val="0"/>
      <w:marRight w:val="0"/>
      <w:marTop w:val="0"/>
      <w:marBottom w:val="0"/>
      <w:divBdr>
        <w:top w:val="none" w:sz="0" w:space="0" w:color="auto"/>
        <w:left w:val="none" w:sz="0" w:space="0" w:color="auto"/>
        <w:bottom w:val="none" w:sz="0" w:space="0" w:color="auto"/>
        <w:right w:val="none" w:sz="0" w:space="0" w:color="auto"/>
      </w:divBdr>
      <w:divsChild>
        <w:div w:id="3555409">
          <w:marLeft w:val="0"/>
          <w:marRight w:val="0"/>
          <w:marTop w:val="0"/>
          <w:marBottom w:val="0"/>
          <w:divBdr>
            <w:top w:val="none" w:sz="0" w:space="0" w:color="auto"/>
            <w:left w:val="none" w:sz="0" w:space="0" w:color="auto"/>
            <w:bottom w:val="none" w:sz="0" w:space="0" w:color="auto"/>
            <w:right w:val="none" w:sz="0" w:space="0" w:color="auto"/>
          </w:divBdr>
        </w:div>
        <w:div w:id="3635594">
          <w:marLeft w:val="0"/>
          <w:marRight w:val="0"/>
          <w:marTop w:val="0"/>
          <w:marBottom w:val="0"/>
          <w:divBdr>
            <w:top w:val="none" w:sz="0" w:space="0" w:color="auto"/>
            <w:left w:val="none" w:sz="0" w:space="0" w:color="auto"/>
            <w:bottom w:val="none" w:sz="0" w:space="0" w:color="auto"/>
            <w:right w:val="none" w:sz="0" w:space="0" w:color="auto"/>
          </w:divBdr>
        </w:div>
        <w:div w:id="6173806">
          <w:marLeft w:val="0"/>
          <w:marRight w:val="0"/>
          <w:marTop w:val="0"/>
          <w:marBottom w:val="0"/>
          <w:divBdr>
            <w:top w:val="none" w:sz="0" w:space="0" w:color="auto"/>
            <w:left w:val="none" w:sz="0" w:space="0" w:color="auto"/>
            <w:bottom w:val="none" w:sz="0" w:space="0" w:color="auto"/>
            <w:right w:val="none" w:sz="0" w:space="0" w:color="auto"/>
          </w:divBdr>
          <w:divsChild>
            <w:div w:id="523247037">
              <w:marLeft w:val="0"/>
              <w:marRight w:val="0"/>
              <w:marTop w:val="0"/>
              <w:marBottom w:val="0"/>
              <w:divBdr>
                <w:top w:val="none" w:sz="0" w:space="0" w:color="auto"/>
                <w:left w:val="none" w:sz="0" w:space="0" w:color="auto"/>
                <w:bottom w:val="none" w:sz="0" w:space="0" w:color="auto"/>
                <w:right w:val="none" w:sz="0" w:space="0" w:color="auto"/>
              </w:divBdr>
            </w:div>
            <w:div w:id="950624900">
              <w:marLeft w:val="0"/>
              <w:marRight w:val="0"/>
              <w:marTop w:val="0"/>
              <w:marBottom w:val="0"/>
              <w:divBdr>
                <w:top w:val="none" w:sz="0" w:space="0" w:color="auto"/>
                <w:left w:val="none" w:sz="0" w:space="0" w:color="auto"/>
                <w:bottom w:val="none" w:sz="0" w:space="0" w:color="auto"/>
                <w:right w:val="none" w:sz="0" w:space="0" w:color="auto"/>
              </w:divBdr>
            </w:div>
            <w:div w:id="1028602623">
              <w:marLeft w:val="0"/>
              <w:marRight w:val="0"/>
              <w:marTop w:val="0"/>
              <w:marBottom w:val="0"/>
              <w:divBdr>
                <w:top w:val="none" w:sz="0" w:space="0" w:color="auto"/>
                <w:left w:val="none" w:sz="0" w:space="0" w:color="auto"/>
                <w:bottom w:val="none" w:sz="0" w:space="0" w:color="auto"/>
                <w:right w:val="none" w:sz="0" w:space="0" w:color="auto"/>
              </w:divBdr>
            </w:div>
            <w:div w:id="1534226818">
              <w:marLeft w:val="0"/>
              <w:marRight w:val="0"/>
              <w:marTop w:val="0"/>
              <w:marBottom w:val="0"/>
              <w:divBdr>
                <w:top w:val="none" w:sz="0" w:space="0" w:color="auto"/>
                <w:left w:val="none" w:sz="0" w:space="0" w:color="auto"/>
                <w:bottom w:val="none" w:sz="0" w:space="0" w:color="auto"/>
                <w:right w:val="none" w:sz="0" w:space="0" w:color="auto"/>
              </w:divBdr>
            </w:div>
            <w:div w:id="1827622428">
              <w:marLeft w:val="0"/>
              <w:marRight w:val="0"/>
              <w:marTop w:val="0"/>
              <w:marBottom w:val="0"/>
              <w:divBdr>
                <w:top w:val="none" w:sz="0" w:space="0" w:color="auto"/>
                <w:left w:val="none" w:sz="0" w:space="0" w:color="auto"/>
                <w:bottom w:val="none" w:sz="0" w:space="0" w:color="auto"/>
                <w:right w:val="none" w:sz="0" w:space="0" w:color="auto"/>
              </w:divBdr>
            </w:div>
          </w:divsChild>
        </w:div>
        <w:div w:id="138694002">
          <w:marLeft w:val="0"/>
          <w:marRight w:val="0"/>
          <w:marTop w:val="0"/>
          <w:marBottom w:val="0"/>
          <w:divBdr>
            <w:top w:val="none" w:sz="0" w:space="0" w:color="auto"/>
            <w:left w:val="none" w:sz="0" w:space="0" w:color="auto"/>
            <w:bottom w:val="none" w:sz="0" w:space="0" w:color="auto"/>
            <w:right w:val="none" w:sz="0" w:space="0" w:color="auto"/>
          </w:divBdr>
        </w:div>
        <w:div w:id="296378281">
          <w:marLeft w:val="0"/>
          <w:marRight w:val="0"/>
          <w:marTop w:val="0"/>
          <w:marBottom w:val="0"/>
          <w:divBdr>
            <w:top w:val="none" w:sz="0" w:space="0" w:color="auto"/>
            <w:left w:val="none" w:sz="0" w:space="0" w:color="auto"/>
            <w:bottom w:val="none" w:sz="0" w:space="0" w:color="auto"/>
            <w:right w:val="none" w:sz="0" w:space="0" w:color="auto"/>
          </w:divBdr>
        </w:div>
        <w:div w:id="595094096">
          <w:marLeft w:val="0"/>
          <w:marRight w:val="0"/>
          <w:marTop w:val="0"/>
          <w:marBottom w:val="0"/>
          <w:divBdr>
            <w:top w:val="none" w:sz="0" w:space="0" w:color="auto"/>
            <w:left w:val="none" w:sz="0" w:space="0" w:color="auto"/>
            <w:bottom w:val="none" w:sz="0" w:space="0" w:color="auto"/>
            <w:right w:val="none" w:sz="0" w:space="0" w:color="auto"/>
          </w:divBdr>
        </w:div>
        <w:div w:id="786391054">
          <w:marLeft w:val="0"/>
          <w:marRight w:val="0"/>
          <w:marTop w:val="0"/>
          <w:marBottom w:val="0"/>
          <w:divBdr>
            <w:top w:val="none" w:sz="0" w:space="0" w:color="auto"/>
            <w:left w:val="none" w:sz="0" w:space="0" w:color="auto"/>
            <w:bottom w:val="none" w:sz="0" w:space="0" w:color="auto"/>
            <w:right w:val="none" w:sz="0" w:space="0" w:color="auto"/>
          </w:divBdr>
        </w:div>
        <w:div w:id="826048170">
          <w:marLeft w:val="0"/>
          <w:marRight w:val="0"/>
          <w:marTop w:val="0"/>
          <w:marBottom w:val="0"/>
          <w:divBdr>
            <w:top w:val="none" w:sz="0" w:space="0" w:color="auto"/>
            <w:left w:val="none" w:sz="0" w:space="0" w:color="auto"/>
            <w:bottom w:val="none" w:sz="0" w:space="0" w:color="auto"/>
            <w:right w:val="none" w:sz="0" w:space="0" w:color="auto"/>
          </w:divBdr>
        </w:div>
        <w:div w:id="852039448">
          <w:marLeft w:val="0"/>
          <w:marRight w:val="0"/>
          <w:marTop w:val="0"/>
          <w:marBottom w:val="0"/>
          <w:divBdr>
            <w:top w:val="none" w:sz="0" w:space="0" w:color="auto"/>
            <w:left w:val="none" w:sz="0" w:space="0" w:color="auto"/>
            <w:bottom w:val="none" w:sz="0" w:space="0" w:color="auto"/>
            <w:right w:val="none" w:sz="0" w:space="0" w:color="auto"/>
          </w:divBdr>
        </w:div>
        <w:div w:id="855463633">
          <w:marLeft w:val="0"/>
          <w:marRight w:val="0"/>
          <w:marTop w:val="0"/>
          <w:marBottom w:val="0"/>
          <w:divBdr>
            <w:top w:val="none" w:sz="0" w:space="0" w:color="auto"/>
            <w:left w:val="none" w:sz="0" w:space="0" w:color="auto"/>
            <w:bottom w:val="none" w:sz="0" w:space="0" w:color="auto"/>
            <w:right w:val="none" w:sz="0" w:space="0" w:color="auto"/>
          </w:divBdr>
        </w:div>
        <w:div w:id="965235646">
          <w:marLeft w:val="0"/>
          <w:marRight w:val="0"/>
          <w:marTop w:val="0"/>
          <w:marBottom w:val="0"/>
          <w:divBdr>
            <w:top w:val="none" w:sz="0" w:space="0" w:color="auto"/>
            <w:left w:val="none" w:sz="0" w:space="0" w:color="auto"/>
            <w:bottom w:val="none" w:sz="0" w:space="0" w:color="auto"/>
            <w:right w:val="none" w:sz="0" w:space="0" w:color="auto"/>
          </w:divBdr>
        </w:div>
        <w:div w:id="998729757">
          <w:marLeft w:val="0"/>
          <w:marRight w:val="0"/>
          <w:marTop w:val="0"/>
          <w:marBottom w:val="0"/>
          <w:divBdr>
            <w:top w:val="none" w:sz="0" w:space="0" w:color="auto"/>
            <w:left w:val="none" w:sz="0" w:space="0" w:color="auto"/>
            <w:bottom w:val="none" w:sz="0" w:space="0" w:color="auto"/>
            <w:right w:val="none" w:sz="0" w:space="0" w:color="auto"/>
          </w:divBdr>
        </w:div>
        <w:div w:id="1024286850">
          <w:marLeft w:val="0"/>
          <w:marRight w:val="0"/>
          <w:marTop w:val="0"/>
          <w:marBottom w:val="0"/>
          <w:divBdr>
            <w:top w:val="none" w:sz="0" w:space="0" w:color="auto"/>
            <w:left w:val="none" w:sz="0" w:space="0" w:color="auto"/>
            <w:bottom w:val="none" w:sz="0" w:space="0" w:color="auto"/>
            <w:right w:val="none" w:sz="0" w:space="0" w:color="auto"/>
          </w:divBdr>
        </w:div>
        <w:div w:id="1163542048">
          <w:marLeft w:val="0"/>
          <w:marRight w:val="0"/>
          <w:marTop w:val="0"/>
          <w:marBottom w:val="0"/>
          <w:divBdr>
            <w:top w:val="none" w:sz="0" w:space="0" w:color="auto"/>
            <w:left w:val="none" w:sz="0" w:space="0" w:color="auto"/>
            <w:bottom w:val="none" w:sz="0" w:space="0" w:color="auto"/>
            <w:right w:val="none" w:sz="0" w:space="0" w:color="auto"/>
          </w:divBdr>
        </w:div>
        <w:div w:id="1219779122">
          <w:marLeft w:val="0"/>
          <w:marRight w:val="0"/>
          <w:marTop w:val="0"/>
          <w:marBottom w:val="0"/>
          <w:divBdr>
            <w:top w:val="none" w:sz="0" w:space="0" w:color="auto"/>
            <w:left w:val="none" w:sz="0" w:space="0" w:color="auto"/>
            <w:bottom w:val="none" w:sz="0" w:space="0" w:color="auto"/>
            <w:right w:val="none" w:sz="0" w:space="0" w:color="auto"/>
          </w:divBdr>
        </w:div>
        <w:div w:id="1288198069">
          <w:marLeft w:val="0"/>
          <w:marRight w:val="0"/>
          <w:marTop w:val="0"/>
          <w:marBottom w:val="0"/>
          <w:divBdr>
            <w:top w:val="none" w:sz="0" w:space="0" w:color="auto"/>
            <w:left w:val="none" w:sz="0" w:space="0" w:color="auto"/>
            <w:bottom w:val="none" w:sz="0" w:space="0" w:color="auto"/>
            <w:right w:val="none" w:sz="0" w:space="0" w:color="auto"/>
          </w:divBdr>
        </w:div>
        <w:div w:id="1318267823">
          <w:marLeft w:val="0"/>
          <w:marRight w:val="0"/>
          <w:marTop w:val="0"/>
          <w:marBottom w:val="0"/>
          <w:divBdr>
            <w:top w:val="none" w:sz="0" w:space="0" w:color="auto"/>
            <w:left w:val="none" w:sz="0" w:space="0" w:color="auto"/>
            <w:bottom w:val="none" w:sz="0" w:space="0" w:color="auto"/>
            <w:right w:val="none" w:sz="0" w:space="0" w:color="auto"/>
          </w:divBdr>
        </w:div>
        <w:div w:id="1328434369">
          <w:marLeft w:val="0"/>
          <w:marRight w:val="0"/>
          <w:marTop w:val="0"/>
          <w:marBottom w:val="0"/>
          <w:divBdr>
            <w:top w:val="none" w:sz="0" w:space="0" w:color="auto"/>
            <w:left w:val="none" w:sz="0" w:space="0" w:color="auto"/>
            <w:bottom w:val="none" w:sz="0" w:space="0" w:color="auto"/>
            <w:right w:val="none" w:sz="0" w:space="0" w:color="auto"/>
          </w:divBdr>
        </w:div>
        <w:div w:id="1471553791">
          <w:marLeft w:val="0"/>
          <w:marRight w:val="0"/>
          <w:marTop w:val="0"/>
          <w:marBottom w:val="0"/>
          <w:divBdr>
            <w:top w:val="none" w:sz="0" w:space="0" w:color="auto"/>
            <w:left w:val="none" w:sz="0" w:space="0" w:color="auto"/>
            <w:bottom w:val="none" w:sz="0" w:space="0" w:color="auto"/>
            <w:right w:val="none" w:sz="0" w:space="0" w:color="auto"/>
          </w:divBdr>
        </w:div>
        <w:div w:id="1614702924">
          <w:marLeft w:val="0"/>
          <w:marRight w:val="0"/>
          <w:marTop w:val="0"/>
          <w:marBottom w:val="0"/>
          <w:divBdr>
            <w:top w:val="none" w:sz="0" w:space="0" w:color="auto"/>
            <w:left w:val="none" w:sz="0" w:space="0" w:color="auto"/>
            <w:bottom w:val="none" w:sz="0" w:space="0" w:color="auto"/>
            <w:right w:val="none" w:sz="0" w:space="0" w:color="auto"/>
          </w:divBdr>
        </w:div>
        <w:div w:id="1709600509">
          <w:marLeft w:val="0"/>
          <w:marRight w:val="0"/>
          <w:marTop w:val="0"/>
          <w:marBottom w:val="0"/>
          <w:divBdr>
            <w:top w:val="none" w:sz="0" w:space="0" w:color="auto"/>
            <w:left w:val="none" w:sz="0" w:space="0" w:color="auto"/>
            <w:bottom w:val="none" w:sz="0" w:space="0" w:color="auto"/>
            <w:right w:val="none" w:sz="0" w:space="0" w:color="auto"/>
          </w:divBdr>
        </w:div>
        <w:div w:id="1863586672">
          <w:marLeft w:val="0"/>
          <w:marRight w:val="0"/>
          <w:marTop w:val="0"/>
          <w:marBottom w:val="0"/>
          <w:divBdr>
            <w:top w:val="none" w:sz="0" w:space="0" w:color="auto"/>
            <w:left w:val="none" w:sz="0" w:space="0" w:color="auto"/>
            <w:bottom w:val="none" w:sz="0" w:space="0" w:color="auto"/>
            <w:right w:val="none" w:sz="0" w:space="0" w:color="auto"/>
          </w:divBdr>
        </w:div>
        <w:div w:id="1866673271">
          <w:marLeft w:val="0"/>
          <w:marRight w:val="0"/>
          <w:marTop w:val="0"/>
          <w:marBottom w:val="0"/>
          <w:divBdr>
            <w:top w:val="none" w:sz="0" w:space="0" w:color="auto"/>
            <w:left w:val="none" w:sz="0" w:space="0" w:color="auto"/>
            <w:bottom w:val="none" w:sz="0" w:space="0" w:color="auto"/>
            <w:right w:val="none" w:sz="0" w:space="0" w:color="auto"/>
          </w:divBdr>
          <w:divsChild>
            <w:div w:id="254631732">
              <w:marLeft w:val="0"/>
              <w:marRight w:val="0"/>
              <w:marTop w:val="0"/>
              <w:marBottom w:val="0"/>
              <w:divBdr>
                <w:top w:val="none" w:sz="0" w:space="0" w:color="auto"/>
                <w:left w:val="none" w:sz="0" w:space="0" w:color="auto"/>
                <w:bottom w:val="none" w:sz="0" w:space="0" w:color="auto"/>
                <w:right w:val="none" w:sz="0" w:space="0" w:color="auto"/>
              </w:divBdr>
            </w:div>
            <w:div w:id="256409370">
              <w:marLeft w:val="0"/>
              <w:marRight w:val="0"/>
              <w:marTop w:val="0"/>
              <w:marBottom w:val="0"/>
              <w:divBdr>
                <w:top w:val="none" w:sz="0" w:space="0" w:color="auto"/>
                <w:left w:val="none" w:sz="0" w:space="0" w:color="auto"/>
                <w:bottom w:val="none" w:sz="0" w:space="0" w:color="auto"/>
                <w:right w:val="none" w:sz="0" w:space="0" w:color="auto"/>
              </w:divBdr>
            </w:div>
            <w:div w:id="761293909">
              <w:marLeft w:val="0"/>
              <w:marRight w:val="0"/>
              <w:marTop w:val="0"/>
              <w:marBottom w:val="0"/>
              <w:divBdr>
                <w:top w:val="none" w:sz="0" w:space="0" w:color="auto"/>
                <w:left w:val="none" w:sz="0" w:space="0" w:color="auto"/>
                <w:bottom w:val="none" w:sz="0" w:space="0" w:color="auto"/>
                <w:right w:val="none" w:sz="0" w:space="0" w:color="auto"/>
              </w:divBdr>
            </w:div>
            <w:div w:id="1354578250">
              <w:marLeft w:val="0"/>
              <w:marRight w:val="0"/>
              <w:marTop w:val="0"/>
              <w:marBottom w:val="0"/>
              <w:divBdr>
                <w:top w:val="none" w:sz="0" w:space="0" w:color="auto"/>
                <w:left w:val="none" w:sz="0" w:space="0" w:color="auto"/>
                <w:bottom w:val="none" w:sz="0" w:space="0" w:color="auto"/>
                <w:right w:val="none" w:sz="0" w:space="0" w:color="auto"/>
              </w:divBdr>
            </w:div>
            <w:div w:id="1744066690">
              <w:marLeft w:val="0"/>
              <w:marRight w:val="0"/>
              <w:marTop w:val="0"/>
              <w:marBottom w:val="0"/>
              <w:divBdr>
                <w:top w:val="none" w:sz="0" w:space="0" w:color="auto"/>
                <w:left w:val="none" w:sz="0" w:space="0" w:color="auto"/>
                <w:bottom w:val="none" w:sz="0" w:space="0" w:color="auto"/>
                <w:right w:val="none" w:sz="0" w:space="0" w:color="auto"/>
              </w:divBdr>
            </w:div>
          </w:divsChild>
        </w:div>
        <w:div w:id="1907379120">
          <w:marLeft w:val="0"/>
          <w:marRight w:val="0"/>
          <w:marTop w:val="0"/>
          <w:marBottom w:val="0"/>
          <w:divBdr>
            <w:top w:val="none" w:sz="0" w:space="0" w:color="auto"/>
            <w:left w:val="none" w:sz="0" w:space="0" w:color="auto"/>
            <w:bottom w:val="none" w:sz="0" w:space="0" w:color="auto"/>
            <w:right w:val="none" w:sz="0" w:space="0" w:color="auto"/>
          </w:divBdr>
        </w:div>
        <w:div w:id="2068988648">
          <w:marLeft w:val="0"/>
          <w:marRight w:val="0"/>
          <w:marTop w:val="0"/>
          <w:marBottom w:val="0"/>
          <w:divBdr>
            <w:top w:val="none" w:sz="0" w:space="0" w:color="auto"/>
            <w:left w:val="none" w:sz="0" w:space="0" w:color="auto"/>
            <w:bottom w:val="none" w:sz="0" w:space="0" w:color="auto"/>
            <w:right w:val="none" w:sz="0" w:space="0" w:color="auto"/>
          </w:divBdr>
        </w:div>
        <w:div w:id="211231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0199141\Downloads\Template%20for%20templates.dotx" TargetMode="External"/></Relationships>
</file>

<file path=word/theme/theme1.xml><?xml version="1.0" encoding="utf-8"?>
<a:theme xmlns:a="http://schemas.openxmlformats.org/drawingml/2006/main" name="Office Theme">
  <a:themeElements>
    <a:clrScheme name="Philips Colors 3.0">
      <a:dk1>
        <a:sysClr val="windowText" lastClr="000000"/>
      </a:dk1>
      <a:lt1>
        <a:sysClr val="window" lastClr="FFFFFF"/>
      </a:lt1>
      <a:dk2>
        <a:srgbClr val="000000"/>
      </a:dk2>
      <a:lt2>
        <a:srgbClr val="FFFFFF"/>
      </a:lt2>
      <a:accent1>
        <a:srgbClr val="0066A1"/>
      </a:accent1>
      <a:accent2>
        <a:srgbClr val="1E9D8B"/>
      </a:accent2>
      <a:accent3>
        <a:srgbClr val="5B8F22"/>
      </a:accent3>
      <a:accent4>
        <a:srgbClr val="E98300"/>
      </a:accent4>
      <a:accent5>
        <a:srgbClr val="EC4371"/>
      </a:accent5>
      <a:accent6>
        <a:srgbClr val="9E2DB1"/>
      </a:accent6>
      <a:hlink>
        <a:srgbClr val="0089C4"/>
      </a:hlink>
      <a:folHlink>
        <a:srgbClr val="631D7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2ab398-ef76-413d-b7ce-91717423291d">
      <UserInfo>
        <DisplayName>Price, Adam</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98ADFCF7C684FB8E967C95FF78789" ma:contentTypeVersion="8" ma:contentTypeDescription="Create a new document." ma:contentTypeScope="" ma:versionID="7be8510b89971a32576665c364f9f23b">
  <xsd:schema xmlns:xsd="http://www.w3.org/2001/XMLSchema" xmlns:xs="http://www.w3.org/2001/XMLSchema" xmlns:p="http://schemas.microsoft.com/office/2006/metadata/properties" xmlns:ns2="dfa87790-6b0a-4e5b-9bfd-79e4b46ff4d3" xmlns:ns3="b12ab398-ef76-413d-b7ce-91717423291d" targetNamespace="http://schemas.microsoft.com/office/2006/metadata/properties" ma:root="true" ma:fieldsID="8c3e08e1bc4dc496f48f7a3641402e39" ns2:_="" ns3:_="">
    <xsd:import namespace="dfa87790-6b0a-4e5b-9bfd-79e4b46ff4d3"/>
    <xsd:import namespace="b12ab398-ef76-413d-b7ce-9171742329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87790-6b0a-4e5b-9bfd-79e4b46ff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2ab398-ef76-413d-b7ce-9171742329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947C5-5013-47EF-87CD-E2A1CC990A00}">
  <ds:schemaRefs>
    <ds:schemaRef ds:uri="http://schemas.microsoft.com/office/2006/metadata/properties"/>
    <ds:schemaRef ds:uri="http://schemas.microsoft.com/office/infopath/2007/PartnerControls"/>
    <ds:schemaRef ds:uri="b12ab398-ef76-413d-b7ce-91717423291d"/>
  </ds:schemaRefs>
</ds:datastoreItem>
</file>

<file path=customXml/itemProps2.xml><?xml version="1.0" encoding="utf-8"?>
<ds:datastoreItem xmlns:ds="http://schemas.openxmlformats.org/officeDocument/2006/customXml" ds:itemID="{CD63325F-C4BF-4C28-84DF-4C1117822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87790-6b0a-4e5b-9bfd-79e4b46ff4d3"/>
    <ds:schemaRef ds:uri="b12ab398-ef76-413d-b7ce-917174232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84C46-A16C-4901-B981-15D3B81845C3}">
  <ds:schemaRefs>
    <ds:schemaRef ds:uri="Microsoft.SharePoint.Taxonomy.ContentTypeSync"/>
  </ds:schemaRefs>
</ds:datastoreItem>
</file>

<file path=customXml/itemProps4.xml><?xml version="1.0" encoding="utf-8"?>
<ds:datastoreItem xmlns:ds="http://schemas.openxmlformats.org/officeDocument/2006/customXml" ds:itemID="{3679D502-BB66-4A33-B9A2-1E08DB2B1DF2}">
  <ds:schemaRefs>
    <ds:schemaRef ds:uri="http://schemas.microsoft.com/sharepoint/v3/contenttype/forms"/>
  </ds:schemaRefs>
</ds:datastoreItem>
</file>

<file path=customXml/itemProps5.xml><?xml version="1.0" encoding="utf-8"?>
<ds:datastoreItem xmlns:ds="http://schemas.openxmlformats.org/officeDocument/2006/customXml" ds:itemID="{7A395EC3-F5C6-43EB-B582-08F4589C4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templates</Template>
  <TotalTime>0</TotalTime>
  <Pages>6</Pages>
  <Words>1341</Words>
  <Characters>8184</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Field Safety Notice template</vt:lpstr>
      <vt:lpstr>Field Safety Notice template</vt:lpstr>
    </vt:vector>
  </TitlesOfParts>
  <Company>Philips</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Safety Notice template</dc:title>
  <dc:subject/>
  <dc:creator>Philips;theo.koopmanschap@philips.com</dc:creator>
  <cp:keywords/>
  <cp:lastModifiedBy>Rebecca Elnif Andersen</cp:lastModifiedBy>
  <cp:revision>2</cp:revision>
  <cp:lastPrinted>2008-10-31T19:37:00Z</cp:lastPrinted>
  <dcterms:created xsi:type="dcterms:W3CDTF">2021-10-21T06:59:00Z</dcterms:created>
  <dcterms:modified xsi:type="dcterms:W3CDTF">2021-10-21T06:59:00Z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04-Nov-2020</vt:lpwstr>
  </property>
  <property fmtid="{D5CDD505-2E9C-101B-9397-08002B2CF9AE}" pid="3" name="Approval year">
    <vt:lpwstr>2020</vt:lpwstr>
  </property>
  <property fmtid="{D5CDD505-2E9C-101B-9397-08002B2CF9AE}" pid="4" name="ContentTypeId">
    <vt:lpwstr>0x01010016898ADFCF7C684FB8E967C95FF78789</vt:lpwstr>
  </property>
  <property fmtid="{D5CDD505-2E9C-101B-9397-08002B2CF9AE}" pid="5" name="Document Id">
    <vt:lpwstr>00001471</vt:lpwstr>
  </property>
  <property fmtid="{D5CDD505-2E9C-101B-9397-08002B2CF9AE}" pid="6" name="Document name">
    <vt:lpwstr>Field Safety Notification (FSN) template</vt:lpwstr>
  </property>
  <property fmtid="{D5CDD505-2E9C-101B-9397-08002B2CF9AE}" pid="7" name="Status">
    <vt:lpwstr>Approved</vt:lpwstr>
  </property>
  <property fmtid="{D5CDD505-2E9C-101B-9397-08002B2CF9AE}" pid="8" name="Template Id">
    <vt:lpwstr>00001471</vt:lpwstr>
  </property>
  <property fmtid="{D5CDD505-2E9C-101B-9397-08002B2CF9AE}" pid="9" name="Template version">
    <vt:lpwstr>1</vt:lpwstr>
  </property>
  <property fmtid="{D5CDD505-2E9C-101B-9397-08002B2CF9AE}" pid="10" name="Version">
    <vt:lpwstr>1</vt:lpwstr>
  </property>
</Properties>
</file>