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65" w:rsidRPr="002D1CC9" w:rsidRDefault="00AB1765" w:rsidP="00D400B2">
      <w:pPr>
        <w:jc w:val="center"/>
        <w:rPr>
          <w:rFonts w:ascii="Arial" w:hAnsi="Arial" w:cs="Arial"/>
          <w:b/>
          <w:color w:val="FF0000"/>
          <w:sz w:val="36"/>
          <w:u w:val="single"/>
        </w:rPr>
      </w:pPr>
      <w:bookmarkStart w:id="0" w:name="_GoBack"/>
      <w:bookmarkEnd w:id="0"/>
    </w:p>
    <w:p w:rsidR="00B70544" w:rsidRPr="002D1CC9" w:rsidRDefault="00E233E6" w:rsidP="00D400B2">
      <w:pPr>
        <w:jc w:val="center"/>
        <w:rPr>
          <w:rFonts w:ascii="Arial" w:hAnsi="Arial" w:cs="Arial"/>
          <w:b/>
          <w:color w:val="FF0000"/>
          <w:sz w:val="36"/>
          <w:u w:val="single"/>
        </w:rPr>
      </w:pPr>
      <w:r w:rsidRPr="00E233E6">
        <w:rPr>
          <w:rFonts w:ascii="Arial" w:hAnsi="Arial" w:cs="Arial"/>
          <w:b/>
          <w:color w:val="FF0000"/>
          <w:sz w:val="36"/>
          <w:u w:val="single"/>
        </w:rPr>
        <w:t>Haster – Sikkerhedsmeddelelse</w:t>
      </w:r>
    </w:p>
    <w:p w:rsidR="00D400B2" w:rsidRPr="002D1CC9" w:rsidRDefault="00D426AE" w:rsidP="00D426AE">
      <w:pPr>
        <w:jc w:val="left"/>
        <w:rPr>
          <w:rFonts w:ascii="Arial" w:hAnsi="Arial" w:cs="Arial"/>
        </w:rPr>
      </w:pPr>
      <w:r w:rsidRPr="002D1CC9">
        <w:rPr>
          <w:rFonts w:ascii="Arial" w:hAnsi="Arial" w:cs="Arial"/>
        </w:rPr>
        <w:t>---------------------------------------------------------------------------------------------------------------------------------------</w:t>
      </w:r>
    </w:p>
    <w:p w:rsidR="00D80D38" w:rsidRPr="000B2D8C" w:rsidRDefault="00E233E6">
      <w:pPr>
        <w:rPr>
          <w:rFonts w:ascii="Arial" w:hAnsi="Arial" w:cs="Arial"/>
        </w:rPr>
      </w:pPr>
      <w:r w:rsidRPr="00E233E6">
        <w:rPr>
          <w:rFonts w:ascii="Arial" w:hAnsi="Arial" w:cs="Arial"/>
        </w:rPr>
        <w:t>Produkt</w:t>
      </w:r>
      <w:r w:rsidR="00B408ED" w:rsidRPr="000B2D8C">
        <w:rPr>
          <w:rFonts w:ascii="Arial" w:hAnsi="Arial" w:cs="Arial" w:hint="eastAsia"/>
        </w:rPr>
        <w:t>:</w:t>
      </w:r>
      <w:r w:rsidR="00E459F7" w:rsidRPr="000B2D8C">
        <w:rPr>
          <w:rFonts w:ascii="Arial" w:hAnsi="Arial" w:cs="Arial" w:hint="eastAsia"/>
        </w:rPr>
        <w:t xml:space="preserve"> </w:t>
      </w:r>
      <w:r w:rsidR="00141D0C" w:rsidRPr="000B2D8C">
        <w:rPr>
          <w:rFonts w:ascii="Arial" w:hAnsi="Arial" w:cs="Arial"/>
        </w:rPr>
        <w:t xml:space="preserve">Digital Diagnostic Mobile X-ray System </w:t>
      </w:r>
      <w:r w:rsidR="00141D0C" w:rsidRPr="000B2D8C">
        <w:rPr>
          <w:rFonts w:ascii="Arial" w:hAnsi="Arial" w:cs="Arial" w:hint="eastAsia"/>
        </w:rPr>
        <w:t>GM8</w:t>
      </w:r>
      <w:r w:rsidR="00141D0C" w:rsidRPr="000B2D8C">
        <w:rPr>
          <w:rFonts w:ascii="Arial" w:hAnsi="Arial" w:cs="Arial"/>
        </w:rPr>
        <w:t>5</w:t>
      </w:r>
    </w:p>
    <w:p w:rsidR="00B408ED" w:rsidRPr="000B2D8C" w:rsidRDefault="00B408ED">
      <w:pPr>
        <w:rPr>
          <w:rFonts w:ascii="Arial" w:hAnsi="Arial" w:cs="Arial"/>
        </w:rPr>
      </w:pPr>
      <w:r w:rsidRPr="000B2D8C">
        <w:rPr>
          <w:rFonts w:ascii="Arial" w:hAnsi="Arial" w:cs="Arial"/>
        </w:rPr>
        <w:t>Single Registration Number (SRN): [</w:t>
      </w:r>
      <w:r w:rsidR="00685921" w:rsidRPr="00685921">
        <w:rPr>
          <w:rFonts w:ascii="Arial" w:hAnsi="Arial" w:cs="Arial"/>
        </w:rPr>
        <w:t>KR-MF-000020682</w:t>
      </w:r>
      <w:r w:rsidRPr="000B2D8C">
        <w:rPr>
          <w:rFonts w:ascii="Arial" w:hAnsi="Arial" w:cs="Arial"/>
        </w:rPr>
        <w:t>]</w:t>
      </w:r>
    </w:p>
    <w:p w:rsidR="00157C87" w:rsidRPr="00890CD5" w:rsidRDefault="00157C87">
      <w:pPr>
        <w:rPr>
          <w:rFonts w:ascii="Arial" w:hAnsi="Arial" w:cs="Arial"/>
          <w:lang w:val="fr-FR"/>
        </w:rPr>
      </w:pPr>
      <w:r w:rsidRPr="00890CD5">
        <w:rPr>
          <w:rFonts w:ascii="Arial" w:hAnsi="Arial" w:cs="Arial"/>
          <w:lang w:val="fr-FR"/>
        </w:rPr>
        <w:t>Unique Device Identifier (UDI-DI)</w:t>
      </w:r>
      <w:r w:rsidR="00B408ED" w:rsidRPr="00890CD5">
        <w:rPr>
          <w:rFonts w:ascii="Arial" w:hAnsi="Arial" w:cs="Arial" w:hint="eastAsia"/>
          <w:lang w:val="fr-FR"/>
        </w:rPr>
        <w:t>:</w:t>
      </w:r>
      <w:r w:rsidRPr="00890CD5">
        <w:rPr>
          <w:rFonts w:ascii="Arial" w:hAnsi="Arial" w:cs="Arial"/>
          <w:lang w:val="fr-FR"/>
        </w:rPr>
        <w:t xml:space="preserve">  [</w:t>
      </w:r>
      <w:r w:rsidR="00685921" w:rsidRPr="00890CD5">
        <w:rPr>
          <w:rFonts w:ascii="Arial" w:hAnsi="Arial" w:cs="Arial"/>
          <w:lang w:val="fr-FR"/>
        </w:rPr>
        <w:t>8806090DGRGM001XK</w:t>
      </w:r>
      <w:r w:rsidRPr="00890CD5">
        <w:rPr>
          <w:rFonts w:ascii="Arial" w:hAnsi="Arial" w:cs="Arial"/>
          <w:lang w:val="fr-FR"/>
        </w:rPr>
        <w:t>]</w:t>
      </w:r>
    </w:p>
    <w:p w:rsidR="00D426AE" w:rsidRPr="00141D0C" w:rsidRDefault="00E233E6">
      <w:pPr>
        <w:rPr>
          <w:rFonts w:ascii="Arial" w:hAnsi="Arial" w:cs="Arial"/>
        </w:rPr>
      </w:pPr>
      <w:r w:rsidRPr="00E233E6">
        <w:rPr>
          <w:rFonts w:ascii="Arial" w:hAnsi="Arial" w:cs="Arial"/>
        </w:rPr>
        <w:t>Titel: Udfør en check og udskiftning til armlåsfjederen</w:t>
      </w:r>
    </w:p>
    <w:p w:rsidR="00D426AE" w:rsidRPr="002D1CC9" w:rsidRDefault="00D426AE" w:rsidP="00D426AE">
      <w:pPr>
        <w:jc w:val="left"/>
        <w:rPr>
          <w:rFonts w:ascii="Arial" w:hAnsi="Arial" w:cs="Arial"/>
        </w:rPr>
      </w:pPr>
      <w:r w:rsidRPr="002D1CC9">
        <w:rPr>
          <w:rFonts w:ascii="Arial" w:hAnsi="Arial" w:cs="Arial"/>
        </w:rPr>
        <w:t>---------------------------------------------------------------------------------------------------------------------------------------</w:t>
      </w:r>
    </w:p>
    <w:p w:rsidR="00D426AE" w:rsidRPr="002D1CC9" w:rsidRDefault="00D426AE">
      <w:pPr>
        <w:rPr>
          <w:rFonts w:ascii="Arial" w:hAnsi="Arial" w:cs="Arial"/>
        </w:rPr>
      </w:pPr>
    </w:p>
    <w:p w:rsidR="00E233E6" w:rsidRPr="00D742B1" w:rsidRDefault="00E233E6" w:rsidP="00E233E6">
      <w:pPr>
        <w:rPr>
          <w:rFonts w:ascii="Arial" w:hAnsi="Arial" w:cs="Arial"/>
        </w:rPr>
      </w:pPr>
      <w:bookmarkStart w:id="1" w:name="sentence_9"/>
      <w:r>
        <w:rPr>
          <w:rFonts w:ascii="Arial" w:eastAsia="Arial Unicode MS" w:hAnsi="Arial" w:cs="Arial"/>
        </w:rPr>
        <w:t>Kære kunde,</w:t>
      </w:r>
      <w:bookmarkEnd w:id="1"/>
    </w:p>
    <w:p w:rsidR="00E233E6" w:rsidRPr="00D742B1" w:rsidRDefault="00E233E6" w:rsidP="00E233E6">
      <w:pPr>
        <w:rPr>
          <w:rFonts w:ascii="Arial" w:hAnsi="Arial" w:cs="Arial"/>
        </w:rPr>
      </w:pPr>
      <w:bookmarkStart w:id="2" w:name="sentence_10"/>
      <w:r>
        <w:rPr>
          <w:rFonts w:ascii="Arial" w:eastAsia="Arial Unicode MS" w:hAnsi="Arial" w:cs="Arial"/>
        </w:rPr>
        <w:t>Formålet med dette brev er at underrette dig om, at vi har identificeret et potentielt problem, der kan påvirke Samsung</w:t>
      </w:r>
      <w:r>
        <w:rPr>
          <w:rFonts w:ascii="Arial" w:eastAsia="Arial Unicode MS" w:hAnsi="Arial" w:cs="Arial" w:hint="eastAsia"/>
        </w:rPr>
        <w:t xml:space="preserve"> Mobile Digital X-ray Units GM85.</w:t>
      </w:r>
      <w:bookmarkEnd w:id="2"/>
    </w:p>
    <w:p w:rsidR="00E233E6" w:rsidRPr="00D742B1" w:rsidRDefault="00E233E6" w:rsidP="00E233E6">
      <w:pPr>
        <w:rPr>
          <w:rFonts w:ascii="Arial" w:hAnsi="Arial" w:cs="Arial"/>
        </w:rPr>
      </w:pPr>
    </w:p>
    <w:p w:rsidR="00E233E6" w:rsidRPr="00D742B1" w:rsidRDefault="00E233E6" w:rsidP="00E233E6">
      <w:pPr>
        <w:rPr>
          <w:rFonts w:ascii="Arial" w:hAnsi="Arial" w:cs="Arial"/>
        </w:rPr>
      </w:pPr>
      <w:bookmarkStart w:id="3" w:name="sentence_12"/>
      <w:r>
        <w:rPr>
          <w:rFonts w:ascii="Arial" w:eastAsia="Arial Unicode MS" w:hAnsi="Arial" w:cs="Arial"/>
          <w:b/>
          <w:bCs/>
          <w:kern w:val="0"/>
          <w:sz w:val="22"/>
        </w:rPr>
        <w:t>Berørte enheder:</w:t>
      </w:r>
      <w:bookmarkEnd w:id="3"/>
    </w:p>
    <w:p w:rsidR="00E233E6" w:rsidRPr="00D742B1" w:rsidRDefault="00E233E6" w:rsidP="00E233E6">
      <w:pPr>
        <w:rPr>
          <w:rFonts w:ascii="Arial" w:hAnsi="Arial" w:cs="Arial"/>
        </w:rPr>
      </w:pPr>
      <w:bookmarkStart w:id="4" w:name="sentence_13"/>
      <w:r>
        <w:rPr>
          <w:rFonts w:ascii="Arial" w:eastAsia="Arial Unicode MS" w:hAnsi="Arial" w:cs="Arial" w:hint="eastAsia"/>
        </w:rPr>
        <w:t>Alle GM85-systemer.</w:t>
      </w:r>
      <w:bookmarkEnd w:id="4"/>
    </w:p>
    <w:p w:rsidR="00E233E6" w:rsidRPr="00D742B1" w:rsidRDefault="00E233E6" w:rsidP="00E233E6">
      <w:pPr>
        <w:rPr>
          <w:rFonts w:ascii="Arial" w:hAnsi="Arial" w:cs="Arial"/>
        </w:rPr>
      </w:pPr>
    </w:p>
    <w:p w:rsidR="00E233E6" w:rsidRPr="00D742B1" w:rsidRDefault="00E233E6" w:rsidP="00E233E6">
      <w:pPr>
        <w:rPr>
          <w:rFonts w:ascii="Arial" w:hAnsi="Arial" w:cs="Arial"/>
        </w:rPr>
      </w:pPr>
      <w:bookmarkStart w:id="5" w:name="sentence_15"/>
      <w:r>
        <w:rPr>
          <w:rFonts w:ascii="Arial" w:eastAsia="Arial Unicode MS" w:hAnsi="Arial" w:cs="Arial"/>
          <w:b/>
          <w:bCs/>
          <w:kern w:val="0"/>
          <w:sz w:val="22"/>
        </w:rPr>
        <w:t>Beskrivelse af problemet:</w:t>
      </w:r>
      <w:bookmarkEnd w:id="5"/>
    </w:p>
    <w:p w:rsidR="00F51956" w:rsidRPr="005E1DBD" w:rsidRDefault="00F51956" w:rsidP="00E233E6">
      <w:pPr>
        <w:rPr>
          <w:rFonts w:ascii="Arial" w:hAnsi="Arial" w:cs="Arial"/>
        </w:rPr>
      </w:pPr>
      <w:r w:rsidRPr="00F51956">
        <w:rPr>
          <w:rFonts w:ascii="Arial" w:hAnsi="Arial" w:cs="Arial"/>
        </w:rPr>
        <w:t>Samsung Electronics er for nylig blevet opmærksom på et potentielt problem relateret til driften af armlåsen i kolonnen, der understøtter armen. Denne armlåsemekanisme tjener som en sikkerhedskopi i det usandsynlige tilfælde, at søjletråden bryder, og der kan være en mulighed for potentiel kropslig skade på grund af, at armen falder i meget sjældne tilfælde. Der er ikke rapporteret om nogen skader.</w:t>
      </w:r>
    </w:p>
    <w:p w:rsidR="00E233E6" w:rsidRPr="00D742B1" w:rsidRDefault="00E233E6" w:rsidP="00E233E6">
      <w:pPr>
        <w:rPr>
          <w:rFonts w:ascii="Arial" w:hAnsi="Arial" w:cs="Arial"/>
          <w:sz w:val="22"/>
        </w:rPr>
      </w:pPr>
      <w:bookmarkStart w:id="6" w:name="sentence_22"/>
      <w:r>
        <w:rPr>
          <w:rFonts w:ascii="Arial" w:eastAsia="Arial Unicode MS" w:hAnsi="Arial" w:cs="Arial"/>
          <w:b/>
          <w:bCs/>
          <w:kern w:val="0"/>
          <w:sz w:val="22"/>
          <w:szCs w:val="20"/>
        </w:rPr>
        <w:t>Handling, der skal træffes af brugeren:</w:t>
      </w:r>
      <w:bookmarkEnd w:id="6"/>
    </w:p>
    <w:p w:rsidR="00E233E6" w:rsidRPr="00D742B1" w:rsidRDefault="00E233E6" w:rsidP="00E233E6">
      <w:pPr>
        <w:rPr>
          <w:rFonts w:ascii="Arial" w:hAnsi="Arial" w:cs="Arial"/>
        </w:rPr>
      </w:pPr>
      <w:bookmarkStart w:id="7" w:name="sentence_23"/>
      <w:r>
        <w:rPr>
          <w:rFonts w:ascii="Arial" w:eastAsia="Arial Unicode MS" w:hAnsi="Arial" w:cs="Arial" w:hint="eastAsia"/>
        </w:rPr>
        <w:t>Du kan fortsætte med at bruge systemet.</w:t>
      </w:r>
      <w:bookmarkEnd w:id="7"/>
    </w:p>
    <w:p w:rsidR="008F5FAA" w:rsidRPr="00E316A9" w:rsidRDefault="008F5FAA" w:rsidP="008F5FAA">
      <w:pPr>
        <w:rPr>
          <w:rFonts w:ascii="Arial" w:hAnsi="Arial" w:cs="Arial"/>
        </w:rPr>
      </w:pPr>
    </w:p>
    <w:p w:rsidR="00E233E6" w:rsidRPr="00D742B1" w:rsidRDefault="00E233E6" w:rsidP="00E233E6">
      <w:pPr>
        <w:rPr>
          <w:rFonts w:ascii="Arial" w:hAnsi="Arial" w:cs="Arial"/>
          <w:b/>
          <w:sz w:val="22"/>
        </w:rPr>
      </w:pPr>
      <w:bookmarkStart w:id="8" w:name="sentence_25"/>
      <w:r>
        <w:rPr>
          <w:rFonts w:ascii="Arial" w:eastAsia="Arial Unicode MS" w:hAnsi="Arial" w:cs="Arial"/>
          <w:b/>
          <w:sz w:val="22"/>
        </w:rPr>
        <w:t>Handling, der skal træffes af Samsung:</w:t>
      </w:r>
      <w:bookmarkEnd w:id="8"/>
    </w:p>
    <w:p w:rsidR="00F51956" w:rsidRDefault="00F51956" w:rsidP="00E233E6">
      <w:pPr>
        <w:rPr>
          <w:rFonts w:ascii="Arial" w:eastAsia="Arial Unicode MS" w:hAnsi="Arial" w:cs="Arial"/>
          <w:iCs/>
          <w:szCs w:val="20"/>
        </w:rPr>
      </w:pPr>
      <w:bookmarkStart w:id="9" w:name="sentence_27"/>
      <w:r w:rsidRPr="00F51956">
        <w:rPr>
          <w:rFonts w:ascii="Arial" w:eastAsia="Arial Unicode MS" w:hAnsi="Arial" w:cs="Arial"/>
          <w:iCs/>
          <w:szCs w:val="20"/>
        </w:rPr>
        <w:t>Samsung Electronics vil påtage sig den frivillige korrigerende handling for at udveksle armlåsfjederen med en forbedret.</w:t>
      </w:r>
    </w:p>
    <w:p w:rsidR="00E233E6" w:rsidRDefault="00E233E6" w:rsidP="00E233E6">
      <w:pPr>
        <w:rPr>
          <w:rFonts w:ascii="Arial" w:eastAsia="Arial Unicode MS" w:hAnsi="Arial" w:cs="Arial"/>
        </w:rPr>
      </w:pPr>
      <w:r>
        <w:rPr>
          <w:rFonts w:ascii="Arial" w:eastAsia="Arial Unicode MS" w:hAnsi="Arial" w:cs="Arial" w:hint="eastAsia"/>
        </w:rPr>
        <w:t>Serviceteknikere vil reparere alle berørte enheder uden omkostninger og kontakte dig for at aftale nærmere.</w:t>
      </w:r>
      <w:bookmarkEnd w:id="9"/>
    </w:p>
    <w:p w:rsidR="00F51956" w:rsidRPr="00D742B1" w:rsidRDefault="00F51956" w:rsidP="00E233E6">
      <w:pPr>
        <w:rPr>
          <w:rFonts w:ascii="Arial" w:hAnsi="Arial" w:cs="Arial"/>
        </w:rPr>
      </w:pPr>
    </w:p>
    <w:p w:rsidR="00C95837" w:rsidRPr="00E316A9" w:rsidRDefault="00C95837" w:rsidP="00F51956">
      <w:pPr>
        <w:jc w:val="right"/>
        <w:rPr>
          <w:rFonts w:ascii="Arial" w:hAnsi="Arial" w:cs="Arial"/>
        </w:rPr>
      </w:pPr>
    </w:p>
    <w:p w:rsidR="00E233E6" w:rsidRPr="00D742B1" w:rsidRDefault="00E233E6" w:rsidP="00E233E6">
      <w:pPr>
        <w:rPr>
          <w:rFonts w:ascii="Arial" w:hAnsi="Arial" w:cs="Arial"/>
        </w:rPr>
      </w:pPr>
      <w:bookmarkStart w:id="10" w:name="sentence_30"/>
      <w:r>
        <w:rPr>
          <w:rFonts w:ascii="Arial" w:eastAsia="Arial Unicode MS" w:hAnsi="Arial" w:cs="Arial"/>
          <w:b/>
          <w:bCs/>
          <w:kern w:val="0"/>
          <w:sz w:val="22"/>
        </w:rPr>
        <w:lastRenderedPageBreak/>
        <w:t>Udsendelse af denne sikkerhedsmeddelelse</w:t>
      </w:r>
      <w:r>
        <w:rPr>
          <w:rFonts w:ascii="Arial" w:eastAsia="Arial Unicode MS" w:hAnsi="Arial" w:cs="Arial"/>
          <w:kern w:val="0"/>
          <w:sz w:val="22"/>
        </w:rPr>
        <w:t>:</w:t>
      </w:r>
      <w:bookmarkEnd w:id="10"/>
    </w:p>
    <w:p w:rsidR="00E233E6" w:rsidRPr="00D742B1" w:rsidRDefault="00E233E6" w:rsidP="00E233E6">
      <w:pPr>
        <w:rPr>
          <w:rFonts w:ascii="Arial" w:hAnsi="Arial" w:cs="Arial"/>
        </w:rPr>
      </w:pPr>
      <w:bookmarkStart w:id="11" w:name="sentence_31"/>
      <w:r>
        <w:rPr>
          <w:rFonts w:ascii="Arial" w:eastAsia="Arial Unicode MS" w:hAnsi="Arial" w:cs="Arial"/>
        </w:rPr>
        <w:t>Denne meddelelse skal videregives til alle i din organisation, der skal være opmærksomme på den, eller til enhver organisation, hvor de potentielt berørte enheder er blevet overført.</w:t>
      </w:r>
      <w:bookmarkEnd w:id="11"/>
    </w:p>
    <w:p w:rsidR="00E233E6" w:rsidRPr="00D742B1" w:rsidRDefault="00E233E6" w:rsidP="00E233E6">
      <w:pPr>
        <w:rPr>
          <w:rFonts w:ascii="Arial" w:hAnsi="Arial" w:cs="Arial"/>
        </w:rPr>
      </w:pPr>
      <w:bookmarkStart w:id="12" w:name="sentence_32"/>
      <w:r>
        <w:rPr>
          <w:rFonts w:ascii="Arial" w:eastAsia="Arial Unicode MS" w:hAnsi="Arial" w:cs="Arial"/>
        </w:rPr>
        <w:t>Viderebring denne meddelelse til andre organisationer, hvor denne handling har betydning.</w:t>
      </w:r>
      <w:bookmarkEnd w:id="12"/>
    </w:p>
    <w:p w:rsidR="00E233E6" w:rsidRPr="00D742B1" w:rsidRDefault="00E233E6" w:rsidP="00E233E6">
      <w:pPr>
        <w:rPr>
          <w:rFonts w:ascii="Arial" w:hAnsi="Arial" w:cs="Arial"/>
        </w:rPr>
      </w:pPr>
      <w:bookmarkStart w:id="13" w:name="sentence_33"/>
      <w:r>
        <w:rPr>
          <w:rFonts w:ascii="Arial" w:eastAsia="Arial Unicode MS" w:hAnsi="Arial" w:cs="Arial"/>
        </w:rPr>
        <w:t>Du bedes være bevidst om denne meddelelse og de deraf følgende handlinger i en passende periode for at sikre effektiviteten af de korrigerende handlinger.</w:t>
      </w:r>
      <w:bookmarkEnd w:id="13"/>
    </w:p>
    <w:p w:rsidR="00E233E6" w:rsidRPr="00D742B1" w:rsidRDefault="00E233E6" w:rsidP="00E233E6">
      <w:pPr>
        <w:rPr>
          <w:rFonts w:ascii="Arial" w:hAnsi="Arial" w:cs="Arial"/>
        </w:rPr>
      </w:pPr>
    </w:p>
    <w:p w:rsidR="00E233E6" w:rsidRPr="00D742B1" w:rsidRDefault="00E233E6" w:rsidP="00E233E6">
      <w:pPr>
        <w:rPr>
          <w:rFonts w:ascii="Arial" w:hAnsi="Arial" w:cs="Arial"/>
          <w:b/>
          <w:sz w:val="22"/>
        </w:rPr>
      </w:pPr>
      <w:bookmarkStart w:id="14" w:name="sentence_35"/>
      <w:r>
        <w:rPr>
          <w:rFonts w:ascii="Arial" w:eastAsia="Arial Unicode MS" w:hAnsi="Arial" w:cs="Arial"/>
          <w:b/>
          <w:sz w:val="22"/>
        </w:rPr>
        <w:t>Yderligere information:</w:t>
      </w:r>
      <w:bookmarkEnd w:id="14"/>
    </w:p>
    <w:p w:rsidR="00E233E6" w:rsidRPr="00D742B1" w:rsidRDefault="00E233E6" w:rsidP="00E233E6">
      <w:pPr>
        <w:rPr>
          <w:rFonts w:ascii="Arial" w:hAnsi="Arial" w:cs="Arial"/>
        </w:rPr>
      </w:pPr>
      <w:bookmarkStart w:id="15" w:name="sentence_36"/>
      <w:r>
        <w:rPr>
          <w:rFonts w:ascii="Arial" w:eastAsia="Arial Unicode MS" w:hAnsi="Arial" w:cs="Arial"/>
        </w:rPr>
        <w:t>Hvis du har brug for yderligere oplysninger eller support vedrørende dette problem, bedes du kontakte din lokale Samsung-repræsentant.</w:t>
      </w:r>
      <w:bookmarkEnd w:id="15"/>
    </w:p>
    <w:p w:rsidR="00E233E6" w:rsidRPr="00D742B1" w:rsidRDefault="00E233E6" w:rsidP="00E233E6">
      <w:pPr>
        <w:rPr>
          <w:rFonts w:ascii="Arial" w:hAnsi="Arial" w:cs="Arial"/>
        </w:rPr>
      </w:pPr>
      <w:bookmarkStart w:id="16" w:name="sentence_37"/>
      <w:r>
        <w:rPr>
          <w:rFonts w:ascii="Arial" w:eastAsia="Arial Unicode MS" w:hAnsi="Arial" w:cs="Arial"/>
        </w:rPr>
        <w:t>Vi undskylder for eventuelle ulemper, dette måtte have forårsaget, og vi værdsætter din forståelse, da vi gør, hvad vi kan for at sikre vores kunders sikkerhed og tilfredshed.</w:t>
      </w:r>
      <w:bookmarkEnd w:id="16"/>
    </w:p>
    <w:p w:rsidR="00E233E6" w:rsidRPr="00D742B1" w:rsidRDefault="00E233E6" w:rsidP="00E233E6">
      <w:pPr>
        <w:rPr>
          <w:rFonts w:ascii="Arial" w:hAnsi="Arial" w:cs="Arial"/>
        </w:rPr>
      </w:pPr>
      <w:bookmarkStart w:id="17" w:name="sentence_38"/>
      <w:r>
        <w:rPr>
          <w:rFonts w:ascii="Arial" w:eastAsia="Arial Unicode MS" w:hAnsi="Arial" w:cs="Arial"/>
        </w:rPr>
        <w:t>Underskriveren bekræfter, at denne sikkerhedsmeddelelse er blevet udsendt af fabrikanten eller dennes repræsentant til de relevante tilsynsmyndigheder.</w:t>
      </w:r>
      <w:bookmarkEnd w:id="17"/>
    </w:p>
    <w:p w:rsidR="00E233E6" w:rsidRPr="00D742B1" w:rsidRDefault="00E233E6" w:rsidP="00E233E6">
      <w:pPr>
        <w:rPr>
          <w:rFonts w:ascii="Arial" w:hAnsi="Arial" w:cs="Arial"/>
        </w:rPr>
      </w:pPr>
    </w:p>
    <w:p w:rsidR="00E233E6" w:rsidRPr="00D742B1" w:rsidRDefault="00E233E6" w:rsidP="00E233E6">
      <w:pPr>
        <w:rPr>
          <w:rFonts w:ascii="Arial" w:hAnsi="Arial" w:cs="Arial"/>
        </w:rPr>
      </w:pPr>
      <w:bookmarkStart w:id="18" w:name="sentence_40"/>
      <w:r>
        <w:rPr>
          <w:rFonts w:ascii="Arial" w:eastAsia="Arial Unicode MS" w:hAnsi="Arial" w:cs="Arial"/>
        </w:rPr>
        <w:t>Med venlig hilsen,</w:t>
      </w:r>
      <w:bookmarkEnd w:id="18"/>
    </w:p>
    <w:p w:rsidR="009C074F" w:rsidRPr="002D1CC9" w:rsidRDefault="009C074F" w:rsidP="009C074F">
      <w:pPr>
        <w:rPr>
          <w:rFonts w:ascii="Arial" w:hAnsi="Arial" w:cs="Arial"/>
        </w:rPr>
      </w:pPr>
    </w:p>
    <w:p w:rsidR="009C074F" w:rsidRDefault="009C074F" w:rsidP="009C074F">
      <w:pPr>
        <w:ind w:firstLineChars="250" w:firstLine="500"/>
        <w:rPr>
          <w:rFonts w:ascii="Arial" w:hAnsi="Arial" w:cs="Arial"/>
          <w:noProof/>
        </w:rPr>
      </w:pPr>
    </w:p>
    <w:p w:rsidR="007A38A8" w:rsidRPr="002D1CC9" w:rsidRDefault="008F5FAA" w:rsidP="009C074F">
      <w:pPr>
        <w:ind w:firstLineChars="250" w:firstLine="500"/>
        <w:rPr>
          <w:rFonts w:ascii="Arial" w:hAnsi="Arial" w:cs="Arial"/>
        </w:rPr>
      </w:pPr>
      <w:r>
        <w:rPr>
          <w:rFonts w:ascii="Arial" w:hAnsi="Arial" w:cs="Arial"/>
          <w:noProof/>
          <w:lang w:val="en-GB"/>
        </w:rPr>
        <w:drawing>
          <wp:inline distT="0" distB="0" distL="0" distR="0" wp14:anchorId="75914531" wp14:editId="61186E19">
            <wp:extent cx="1736064" cy="8826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배수봉서명.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5919" cy="887661"/>
                    </a:xfrm>
                    <a:prstGeom prst="rect">
                      <a:avLst/>
                    </a:prstGeom>
                  </pic:spPr>
                </pic:pic>
              </a:graphicData>
            </a:graphic>
          </wp:inline>
        </w:drawing>
      </w:r>
    </w:p>
    <w:p w:rsidR="008F5FAA" w:rsidRPr="00E316A9" w:rsidRDefault="008F5FAA" w:rsidP="008F5FAA">
      <w:pPr>
        <w:rPr>
          <w:rFonts w:ascii="Arial" w:hAnsi="Arial" w:cs="Arial"/>
        </w:rPr>
      </w:pPr>
      <w:r w:rsidRPr="00E316A9">
        <w:rPr>
          <w:rFonts w:ascii="Arial" w:hAnsi="Arial" w:cs="Arial"/>
        </w:rPr>
        <w:t xml:space="preserve">Subong Bae </w:t>
      </w:r>
    </w:p>
    <w:p w:rsidR="00E233E6" w:rsidRPr="00D742B1" w:rsidRDefault="00E233E6" w:rsidP="00E233E6">
      <w:pPr>
        <w:rPr>
          <w:rFonts w:ascii="Arial" w:hAnsi="Arial" w:cs="Arial"/>
        </w:rPr>
      </w:pPr>
      <w:bookmarkStart w:id="19" w:name="sentence_48"/>
      <w:r>
        <w:rPr>
          <w:rFonts w:ascii="Arial" w:eastAsia="Arial Unicode MS" w:hAnsi="Arial" w:cs="Arial"/>
        </w:rPr>
        <w:t>Direktør for lovgivningsmæssige anliggender</w:t>
      </w:r>
      <w:bookmarkEnd w:id="19"/>
    </w:p>
    <w:p w:rsidR="00E233E6" w:rsidRPr="00D742B1" w:rsidRDefault="00E233E6" w:rsidP="00E233E6">
      <w:pPr>
        <w:rPr>
          <w:rFonts w:ascii="Arial" w:hAnsi="Arial" w:cs="Arial"/>
        </w:rPr>
      </w:pPr>
      <w:bookmarkStart w:id="20" w:name="sentence_49"/>
      <w:r>
        <w:rPr>
          <w:rFonts w:ascii="Arial" w:eastAsia="Arial Unicode MS" w:hAnsi="Arial" w:cs="Arial"/>
        </w:rPr>
        <w:t>Lovgivningsmæssige anliggender, sundhed og medicinsk udstyr</w:t>
      </w:r>
      <w:bookmarkEnd w:id="20"/>
    </w:p>
    <w:p w:rsidR="00702A0D" w:rsidRPr="00F63DB6" w:rsidRDefault="00141D0C" w:rsidP="00702A0D">
      <w:pPr>
        <w:jc w:val="center"/>
        <w:rPr>
          <w:rFonts w:ascii="Times New Roman" w:hAnsi="Times New Roman" w:cs="Times New Roman"/>
          <w:b/>
          <w:sz w:val="36"/>
          <w:szCs w:val="36"/>
        </w:rPr>
      </w:pPr>
      <w:r>
        <w:rPr>
          <w:rFonts w:ascii="Arial" w:hAnsi="Arial" w:cs="Arial"/>
        </w:rPr>
        <w:br w:type="page"/>
      </w:r>
      <w:r w:rsidR="00702A0D" w:rsidRPr="00F63DB6">
        <w:rPr>
          <w:rFonts w:ascii="Times New Roman" w:hAnsi="Times New Roman" w:cs="Times New Roman"/>
          <w:b/>
          <w:sz w:val="36"/>
          <w:szCs w:val="36"/>
        </w:rPr>
        <w:lastRenderedPageBreak/>
        <w:t>Customer Reply Form and Action Notification Report</w:t>
      </w:r>
    </w:p>
    <w:p w:rsidR="00702A0D" w:rsidRPr="00F63DB6" w:rsidRDefault="00702A0D" w:rsidP="00702A0D">
      <w:pPr>
        <w:widowControl/>
        <w:wordWrap/>
        <w:autoSpaceDE/>
        <w:autoSpaceDN/>
        <w:spacing w:after="0" w:line="360" w:lineRule="auto"/>
        <w:jc w:val="right"/>
        <w:rPr>
          <w:rFonts w:ascii="Times New Roman" w:eastAsia="Malgun Gothic" w:hAnsi="Times New Roman" w:cs="Times New Roman"/>
          <w:kern w:val="0"/>
          <w:sz w:val="16"/>
          <w:szCs w:val="16"/>
        </w:rPr>
      </w:pPr>
      <w:r w:rsidRPr="00F63DB6">
        <w:rPr>
          <w:rFonts w:ascii="Times New Roman" w:eastAsia="Malgun Gothic" w:hAnsi="Times New Roman" w:cs="Times New Roman"/>
          <w:kern w:val="0"/>
          <w:sz w:val="16"/>
          <w:szCs w:val="16"/>
        </w:rPr>
        <w:t>*CRF : Customer Reply Form, ANR : Action Notification Report, FSN : Field Safety Notice,</w:t>
      </w:r>
    </w:p>
    <w:p w:rsidR="00702A0D" w:rsidRPr="00F63DB6" w:rsidRDefault="00702A0D" w:rsidP="00702A0D">
      <w:pPr>
        <w:widowControl/>
        <w:wordWrap/>
        <w:autoSpaceDE/>
        <w:autoSpaceDN/>
        <w:spacing w:after="0" w:line="360" w:lineRule="auto"/>
        <w:jc w:val="right"/>
        <w:rPr>
          <w:rFonts w:ascii="Times New Roman" w:hAnsi="Times New Roman" w:cs="Times New Roman"/>
        </w:rPr>
      </w:pPr>
    </w:p>
    <w:p w:rsidR="00702A0D" w:rsidRDefault="00702A0D" w:rsidP="00702A0D">
      <w:pPr>
        <w:widowControl/>
        <w:wordWrap/>
        <w:autoSpaceDE/>
        <w:autoSpaceDN/>
        <w:spacing w:after="0" w:line="360" w:lineRule="auto"/>
        <w:jc w:val="left"/>
        <w:rPr>
          <w:rFonts w:ascii="Times New Roman" w:eastAsia="Malgun Gothic" w:hAnsi="Times New Roman" w:cs="Times New Roman"/>
          <w:kern w:val="0"/>
          <w:szCs w:val="20"/>
        </w:rPr>
      </w:pPr>
      <w:r>
        <w:rPr>
          <w:rFonts w:ascii="Times New Roman" w:eastAsia="Malgun Gothic" w:hAnsi="Times New Roman" w:cs="Times New Roman"/>
          <w:i/>
          <w:kern w:val="0"/>
          <w:szCs w:val="20"/>
        </w:rPr>
        <w:t>FSN-GM85-230228</w:t>
      </w:r>
      <w:r w:rsidRPr="00860048">
        <w:rPr>
          <w:rFonts w:ascii="Times New Roman" w:eastAsia="Malgun Gothic" w:hAnsi="Times New Roman" w:cs="Times New Roman"/>
          <w:i/>
          <w:kern w:val="0"/>
          <w:szCs w:val="20"/>
        </w:rPr>
        <w:t>-1</w:t>
      </w:r>
      <w:r w:rsidRPr="00860048">
        <w:rPr>
          <w:rFonts w:ascii="Times New Roman" w:eastAsia="Malgun Gothic" w:hAnsi="Times New Roman" w:cs="Times New Roman"/>
          <w:kern w:val="0"/>
          <w:szCs w:val="20"/>
        </w:rPr>
        <w:t xml:space="preserve">, dated </w:t>
      </w:r>
      <w:r>
        <w:rPr>
          <w:rFonts w:ascii="Times New Roman" w:eastAsia="Malgun Gothic" w:hAnsi="Times New Roman" w:cs="Times New Roman"/>
          <w:i/>
          <w:kern w:val="0"/>
          <w:szCs w:val="20"/>
        </w:rPr>
        <w:t>Feb. 28</w:t>
      </w:r>
      <w:r w:rsidRPr="00860048">
        <w:rPr>
          <w:rFonts w:ascii="Times New Roman" w:eastAsia="Malgun Gothic" w:hAnsi="Times New Roman" w:cs="Times New Roman"/>
          <w:i/>
          <w:kern w:val="0"/>
          <w:szCs w:val="20"/>
        </w:rPr>
        <w:t>th, 2023</w:t>
      </w:r>
      <w:r w:rsidRPr="00860048">
        <w:rPr>
          <w:rFonts w:ascii="Times New Roman" w:eastAsia="Malgun Gothic" w:hAnsi="Times New Roman" w:cs="Times New Roman"/>
          <w:kern w:val="0"/>
          <w:szCs w:val="20"/>
        </w:rPr>
        <w:t xml:space="preserve"> regarding </w:t>
      </w:r>
      <w:r w:rsidRPr="00860048">
        <w:rPr>
          <w:rFonts w:ascii="Times New Roman" w:eastAsia="Malgun Gothic" w:hAnsi="Times New Roman" w:cs="Times New Roman"/>
          <w:i/>
          <w:color w:val="0000FF"/>
          <w:kern w:val="0"/>
          <w:szCs w:val="20"/>
        </w:rPr>
        <w:t>a check and replacement for the Arm Latch Spring</w:t>
      </w:r>
      <w:r>
        <w:rPr>
          <w:rFonts w:ascii="Times New Roman" w:eastAsia="Malgun Gothic" w:hAnsi="Times New Roman" w:cs="Times New Roman"/>
          <w:i/>
          <w:color w:val="0000FF"/>
          <w:kern w:val="0"/>
          <w:szCs w:val="20"/>
        </w:rPr>
        <w:t>.</w:t>
      </w:r>
    </w:p>
    <w:p w:rsidR="00702A0D" w:rsidRPr="00F63DB6" w:rsidRDefault="00702A0D" w:rsidP="00702A0D">
      <w:pPr>
        <w:widowControl/>
        <w:wordWrap/>
        <w:autoSpaceDE/>
        <w:autoSpaceDN/>
        <w:spacing w:after="0" w:line="360" w:lineRule="auto"/>
        <w:jc w:val="left"/>
        <w:rPr>
          <w:rFonts w:ascii="Times New Roman" w:eastAsia="Malgun Gothic" w:hAnsi="Times New Roman" w:cs="Times New Roman"/>
          <w:kern w:val="0"/>
          <w:szCs w:val="20"/>
        </w:rPr>
      </w:pPr>
      <w:r w:rsidRPr="00F63DB6">
        <w:rPr>
          <w:rFonts w:ascii="Times New Roman" w:eastAsia="Malgun Gothic" w:hAnsi="Times New Roman" w:cs="Times New Roman"/>
          <w:kern w:val="0"/>
          <w:szCs w:val="20"/>
        </w:rPr>
        <w:t>Please read the F</w:t>
      </w:r>
      <w:r>
        <w:rPr>
          <w:rFonts w:ascii="Times New Roman" w:eastAsia="Malgun Gothic" w:hAnsi="Times New Roman" w:cs="Times New Roman"/>
          <w:kern w:val="0"/>
          <w:szCs w:val="20"/>
        </w:rPr>
        <w:t>SN</w:t>
      </w:r>
      <w:r w:rsidRPr="00F63DB6">
        <w:rPr>
          <w:rFonts w:ascii="Times New Roman" w:eastAsia="Malgun Gothic" w:hAnsi="Times New Roman" w:cs="Times New Roman"/>
          <w:kern w:val="0"/>
          <w:szCs w:val="20"/>
        </w:rPr>
        <w:t xml:space="preserve"> and indicate the appropriate answers to the questions below.</w:t>
      </w:r>
    </w:p>
    <w:p w:rsidR="00702A0D" w:rsidRPr="00EF3B41" w:rsidRDefault="00702A0D" w:rsidP="00702A0D">
      <w:pPr>
        <w:widowControl/>
        <w:wordWrap/>
        <w:autoSpaceDE/>
        <w:autoSpaceDN/>
        <w:spacing w:after="0" w:line="360" w:lineRule="auto"/>
        <w:jc w:val="left"/>
        <w:rPr>
          <w:rFonts w:ascii="Times New Roman" w:eastAsia="Malgun Gothic" w:hAnsi="Times New Roman" w:cs="Times New Roman"/>
          <w:kern w:val="0"/>
          <w:szCs w:val="20"/>
        </w:rPr>
      </w:pPr>
    </w:p>
    <w:p w:rsidR="00702A0D" w:rsidRPr="00EF3B41" w:rsidRDefault="00702A0D" w:rsidP="00702A0D">
      <w:pPr>
        <w:widowControl/>
        <w:wordWrap/>
        <w:autoSpaceDE/>
        <w:autoSpaceDN/>
        <w:spacing w:after="0" w:line="360" w:lineRule="auto"/>
        <w:jc w:val="left"/>
        <w:rPr>
          <w:rFonts w:ascii="Times New Roman" w:eastAsia="Malgun Gothic" w:hAnsi="Times New Roman" w:cs="Times New Roman"/>
          <w:kern w:val="0"/>
          <w:sz w:val="16"/>
          <w:szCs w:val="16"/>
        </w:rPr>
      </w:pPr>
      <w:r w:rsidRPr="00EF3B41">
        <w:rPr>
          <w:rFonts w:ascii="Times New Roman" w:eastAsia="Malgun Gothic" w:hAnsi="Times New Roman" w:cs="Times New Roman"/>
          <w:kern w:val="0"/>
          <w:sz w:val="16"/>
          <w:szCs w:val="16"/>
        </w:rPr>
        <w:t xml:space="preserve">----- </w:t>
      </w:r>
      <w:r>
        <w:rPr>
          <w:rFonts w:ascii="Times New Roman" w:eastAsia="Malgun Gothic" w:hAnsi="Times New Roman" w:cs="Times New Roman"/>
          <w:kern w:val="0"/>
          <w:sz w:val="16"/>
          <w:szCs w:val="16"/>
        </w:rPr>
        <w:t xml:space="preserve">Customer fill in </w:t>
      </w:r>
      <w:r w:rsidRPr="00EF3B41">
        <w:rPr>
          <w:rFonts w:ascii="Times New Roman" w:eastAsia="Malgun Gothic" w:hAnsi="Times New Roman" w:cs="Times New Roman"/>
          <w:kern w:val="0"/>
          <w:sz w:val="16"/>
          <w:szCs w:val="16"/>
        </w:rPr>
        <w:t>-----</w:t>
      </w:r>
    </w:p>
    <w:tbl>
      <w:tblPr>
        <w:tblStyle w:val="Tabel-Gitter"/>
        <w:tblW w:w="95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65"/>
        <w:gridCol w:w="982"/>
        <w:gridCol w:w="983"/>
        <w:gridCol w:w="983"/>
        <w:gridCol w:w="983"/>
      </w:tblGrid>
      <w:tr w:rsidR="00702A0D" w:rsidTr="00B856CE">
        <w:trPr>
          <w:trHeight w:val="698"/>
        </w:trPr>
        <w:tc>
          <w:tcPr>
            <w:tcW w:w="5665" w:type="dxa"/>
            <w:vAlign w:val="center"/>
          </w:tcPr>
          <w:p w:rsidR="00702A0D" w:rsidRDefault="00702A0D" w:rsidP="00B856CE">
            <w:pPr>
              <w:widowControl/>
              <w:wordWrap/>
              <w:autoSpaceDE/>
              <w:autoSpaceDN/>
              <w:jc w:val="both"/>
              <w:rPr>
                <w:rFonts w:eastAsia="Malgun Gothic"/>
              </w:rPr>
            </w:pPr>
            <w:r w:rsidRPr="00F63DB6">
              <w:rPr>
                <w:rFonts w:eastAsia="Malgun Gothic"/>
              </w:rPr>
              <w:t>I confirm receipt of the Field Safety Notice and that I read and understood its content.</w:t>
            </w:r>
          </w:p>
        </w:tc>
        <w:tc>
          <w:tcPr>
            <w:tcW w:w="982" w:type="dxa"/>
            <w:vAlign w:val="center"/>
          </w:tcPr>
          <w:p w:rsidR="00702A0D" w:rsidRDefault="00702A0D" w:rsidP="00B856CE">
            <w:pPr>
              <w:widowControl/>
              <w:wordWrap/>
              <w:autoSpaceDE/>
              <w:autoSpaceDN/>
              <w:jc w:val="both"/>
              <w:rPr>
                <w:rFonts w:eastAsia="Malgun Gothic"/>
                <w:lang w:eastAsia="ko-KR"/>
              </w:rPr>
            </w:pPr>
            <w:r>
              <w:rPr>
                <w:rFonts w:eastAsia="Malgun Gothic" w:hint="eastAsia"/>
                <w:lang w:eastAsia="ko-KR"/>
              </w:rPr>
              <w:t>YES</w:t>
            </w:r>
          </w:p>
        </w:tc>
        <w:tc>
          <w:tcPr>
            <w:tcW w:w="983" w:type="dxa"/>
            <w:vAlign w:val="center"/>
          </w:tcPr>
          <w:p w:rsidR="00702A0D" w:rsidRDefault="00702A0D" w:rsidP="00B856CE">
            <w:pPr>
              <w:widowControl/>
              <w:wordWrap/>
              <w:autoSpaceDE/>
              <w:autoSpaceDN/>
              <w:jc w:val="both"/>
              <w:rPr>
                <w:rFonts w:eastAsia="Malgun Gothic"/>
                <w:lang w:eastAsia="ko-KR"/>
              </w:rPr>
            </w:pPr>
            <w:r>
              <w:rPr>
                <w:rFonts w:eastAsia="Malgun Gothic" w:hint="eastAsia"/>
                <w:lang w:eastAsia="ko-KR"/>
              </w:rPr>
              <w:t>NO</w:t>
            </w:r>
          </w:p>
        </w:tc>
        <w:tc>
          <w:tcPr>
            <w:tcW w:w="983" w:type="dxa"/>
            <w:vAlign w:val="center"/>
          </w:tcPr>
          <w:p w:rsidR="00702A0D" w:rsidRDefault="00702A0D" w:rsidP="00B856CE">
            <w:pPr>
              <w:widowControl/>
              <w:wordWrap/>
              <w:autoSpaceDE/>
              <w:autoSpaceDN/>
              <w:jc w:val="both"/>
              <w:rPr>
                <w:rFonts w:eastAsia="Malgun Gothic"/>
                <w:lang w:eastAsia="ko-KR"/>
              </w:rPr>
            </w:pPr>
            <w:r>
              <w:rPr>
                <w:rFonts w:eastAsia="Malgun Gothic" w:hint="eastAsia"/>
                <w:lang w:eastAsia="ko-KR"/>
              </w:rPr>
              <w:t>N/A</w:t>
            </w:r>
          </w:p>
        </w:tc>
        <w:tc>
          <w:tcPr>
            <w:tcW w:w="983" w:type="dxa"/>
            <w:vAlign w:val="center"/>
          </w:tcPr>
          <w:p w:rsidR="00702A0D" w:rsidRDefault="00702A0D" w:rsidP="00B856CE">
            <w:pPr>
              <w:widowControl/>
              <w:wordWrap/>
              <w:autoSpaceDE/>
              <w:autoSpaceDN/>
              <w:jc w:val="both"/>
              <w:rPr>
                <w:rFonts w:eastAsia="Malgun Gothic"/>
                <w:lang w:eastAsia="ko-KR"/>
              </w:rPr>
            </w:pPr>
            <w:r>
              <w:rPr>
                <w:rFonts w:eastAsia="Malgun Gothic"/>
                <w:lang w:eastAsia="ko-KR"/>
              </w:rPr>
              <w:t>-</w:t>
            </w:r>
          </w:p>
        </w:tc>
      </w:tr>
      <w:tr w:rsidR="00702A0D" w:rsidTr="00B856CE">
        <w:trPr>
          <w:trHeight w:val="342"/>
        </w:trPr>
        <w:tc>
          <w:tcPr>
            <w:tcW w:w="5665" w:type="dxa"/>
            <w:vAlign w:val="center"/>
          </w:tcPr>
          <w:p w:rsidR="00702A0D" w:rsidRDefault="00702A0D" w:rsidP="00B856CE">
            <w:pPr>
              <w:widowControl/>
              <w:wordWrap/>
              <w:autoSpaceDE/>
              <w:autoSpaceDN/>
              <w:jc w:val="both"/>
              <w:rPr>
                <w:rFonts w:eastAsia="Malgun Gothic"/>
              </w:rPr>
            </w:pPr>
            <w:r w:rsidRPr="00F63DB6">
              <w:rPr>
                <w:rFonts w:eastAsia="Malgun Gothic"/>
              </w:rPr>
              <w:t>I performed actions requested by the FSN.</w:t>
            </w:r>
          </w:p>
        </w:tc>
        <w:tc>
          <w:tcPr>
            <w:tcW w:w="982" w:type="dxa"/>
            <w:vAlign w:val="center"/>
          </w:tcPr>
          <w:p w:rsidR="00702A0D" w:rsidRDefault="00702A0D" w:rsidP="00B856CE">
            <w:pPr>
              <w:widowControl/>
              <w:wordWrap/>
              <w:autoSpaceDE/>
              <w:autoSpaceDN/>
              <w:jc w:val="both"/>
              <w:rPr>
                <w:rFonts w:eastAsia="Malgun Gothic"/>
              </w:rPr>
            </w:pPr>
            <w:r>
              <w:rPr>
                <w:rFonts w:eastAsia="Malgun Gothic" w:hint="eastAsia"/>
                <w:lang w:eastAsia="ko-KR"/>
              </w:rPr>
              <w:t>YES</w:t>
            </w:r>
          </w:p>
        </w:tc>
        <w:tc>
          <w:tcPr>
            <w:tcW w:w="983" w:type="dxa"/>
            <w:vAlign w:val="center"/>
          </w:tcPr>
          <w:p w:rsidR="00702A0D" w:rsidRDefault="00702A0D" w:rsidP="00B856CE">
            <w:pPr>
              <w:widowControl/>
              <w:wordWrap/>
              <w:autoSpaceDE/>
              <w:autoSpaceDN/>
              <w:jc w:val="both"/>
              <w:rPr>
                <w:rFonts w:eastAsia="Malgun Gothic"/>
              </w:rPr>
            </w:pPr>
            <w:r>
              <w:rPr>
                <w:rFonts w:eastAsia="Malgun Gothic" w:hint="eastAsia"/>
                <w:lang w:eastAsia="ko-KR"/>
              </w:rPr>
              <w:t>NO</w:t>
            </w:r>
          </w:p>
        </w:tc>
        <w:tc>
          <w:tcPr>
            <w:tcW w:w="983" w:type="dxa"/>
            <w:vAlign w:val="center"/>
          </w:tcPr>
          <w:p w:rsidR="00702A0D" w:rsidRDefault="00702A0D" w:rsidP="00B856CE">
            <w:pPr>
              <w:widowControl/>
              <w:wordWrap/>
              <w:autoSpaceDE/>
              <w:autoSpaceDN/>
              <w:jc w:val="both"/>
              <w:rPr>
                <w:rFonts w:eastAsia="Malgun Gothic"/>
              </w:rPr>
            </w:pPr>
            <w:r>
              <w:rPr>
                <w:rFonts w:eastAsia="Malgun Gothic" w:hint="eastAsia"/>
                <w:lang w:eastAsia="ko-KR"/>
              </w:rPr>
              <w:t>N/A</w:t>
            </w:r>
          </w:p>
        </w:tc>
        <w:tc>
          <w:tcPr>
            <w:tcW w:w="983" w:type="dxa"/>
            <w:vAlign w:val="center"/>
          </w:tcPr>
          <w:p w:rsidR="00702A0D" w:rsidRDefault="00702A0D" w:rsidP="00B856CE">
            <w:pPr>
              <w:widowControl/>
              <w:wordWrap/>
              <w:autoSpaceDE/>
              <w:autoSpaceDN/>
              <w:jc w:val="both"/>
              <w:rPr>
                <w:rFonts w:eastAsia="Malgun Gothic"/>
                <w:lang w:eastAsia="ko-KR"/>
              </w:rPr>
            </w:pPr>
            <w:r>
              <w:rPr>
                <w:rFonts w:eastAsia="Malgun Gothic" w:hint="eastAsia"/>
                <w:lang w:eastAsia="ko-KR"/>
              </w:rPr>
              <w:t>-</w:t>
            </w:r>
          </w:p>
        </w:tc>
      </w:tr>
      <w:tr w:rsidR="00702A0D" w:rsidTr="00B856CE">
        <w:trPr>
          <w:trHeight w:val="389"/>
        </w:trPr>
        <w:tc>
          <w:tcPr>
            <w:tcW w:w="5665" w:type="dxa"/>
            <w:vAlign w:val="center"/>
          </w:tcPr>
          <w:p w:rsidR="00702A0D" w:rsidRDefault="00702A0D" w:rsidP="00B856CE">
            <w:pPr>
              <w:widowControl/>
              <w:wordWrap/>
              <w:autoSpaceDE/>
              <w:autoSpaceDN/>
              <w:jc w:val="both"/>
              <w:rPr>
                <w:rFonts w:eastAsia="Malgun Gothic"/>
              </w:rPr>
            </w:pPr>
            <w:r w:rsidRPr="00F63DB6">
              <w:rPr>
                <w:rFonts w:eastAsia="Malgun Gothic"/>
              </w:rPr>
              <w:t>I have returned / destroyed / transfered affected devices.</w:t>
            </w:r>
          </w:p>
        </w:tc>
        <w:tc>
          <w:tcPr>
            <w:tcW w:w="982" w:type="dxa"/>
            <w:vAlign w:val="center"/>
          </w:tcPr>
          <w:p w:rsidR="00702A0D" w:rsidRDefault="00702A0D" w:rsidP="00B856CE">
            <w:pPr>
              <w:widowControl/>
              <w:wordWrap/>
              <w:autoSpaceDE/>
              <w:autoSpaceDN/>
              <w:jc w:val="both"/>
              <w:rPr>
                <w:rFonts w:eastAsia="Malgun Gothic"/>
                <w:lang w:eastAsia="ko-KR"/>
              </w:rPr>
            </w:pPr>
            <w:r>
              <w:rPr>
                <w:rFonts w:eastAsia="Malgun Gothic" w:hint="eastAsia"/>
                <w:lang w:eastAsia="ko-KR"/>
              </w:rPr>
              <w:t>Return</w:t>
            </w:r>
          </w:p>
        </w:tc>
        <w:tc>
          <w:tcPr>
            <w:tcW w:w="983" w:type="dxa"/>
            <w:vAlign w:val="center"/>
          </w:tcPr>
          <w:p w:rsidR="00702A0D" w:rsidRDefault="00702A0D" w:rsidP="00B856CE">
            <w:pPr>
              <w:widowControl/>
              <w:wordWrap/>
              <w:autoSpaceDE/>
              <w:autoSpaceDN/>
              <w:jc w:val="both"/>
              <w:rPr>
                <w:rFonts w:eastAsia="Malgun Gothic"/>
                <w:lang w:eastAsia="ko-KR"/>
              </w:rPr>
            </w:pPr>
            <w:r>
              <w:rPr>
                <w:rFonts w:eastAsia="Malgun Gothic" w:hint="eastAsia"/>
                <w:lang w:eastAsia="ko-KR"/>
              </w:rPr>
              <w:t>Destroy</w:t>
            </w:r>
          </w:p>
        </w:tc>
        <w:tc>
          <w:tcPr>
            <w:tcW w:w="983" w:type="dxa"/>
            <w:vAlign w:val="center"/>
          </w:tcPr>
          <w:p w:rsidR="00702A0D" w:rsidRDefault="00702A0D" w:rsidP="00B856CE">
            <w:pPr>
              <w:widowControl/>
              <w:wordWrap/>
              <w:autoSpaceDE/>
              <w:autoSpaceDN/>
              <w:jc w:val="both"/>
              <w:rPr>
                <w:rFonts w:eastAsia="Malgun Gothic"/>
                <w:lang w:eastAsia="ko-KR"/>
              </w:rPr>
            </w:pPr>
            <w:r>
              <w:rPr>
                <w:rFonts w:eastAsia="Malgun Gothic" w:hint="eastAsia"/>
                <w:lang w:eastAsia="ko-KR"/>
              </w:rPr>
              <w:t>Transfer</w:t>
            </w:r>
          </w:p>
        </w:tc>
        <w:tc>
          <w:tcPr>
            <w:tcW w:w="983" w:type="dxa"/>
            <w:vAlign w:val="center"/>
          </w:tcPr>
          <w:p w:rsidR="00702A0D" w:rsidRDefault="00702A0D" w:rsidP="00B856CE">
            <w:pPr>
              <w:widowControl/>
              <w:wordWrap/>
              <w:autoSpaceDE/>
              <w:autoSpaceDN/>
              <w:jc w:val="both"/>
              <w:rPr>
                <w:rFonts w:eastAsia="Malgun Gothic"/>
                <w:lang w:eastAsia="ko-KR"/>
              </w:rPr>
            </w:pPr>
            <w:r>
              <w:rPr>
                <w:rFonts w:eastAsia="Malgun Gothic" w:hint="eastAsia"/>
                <w:lang w:eastAsia="ko-KR"/>
              </w:rPr>
              <w:t>N/A</w:t>
            </w:r>
          </w:p>
        </w:tc>
      </w:tr>
    </w:tbl>
    <w:p w:rsidR="00702A0D" w:rsidRDefault="00702A0D" w:rsidP="00702A0D">
      <w:pPr>
        <w:widowControl/>
        <w:wordWrap/>
        <w:autoSpaceDE/>
        <w:autoSpaceDN/>
        <w:spacing w:after="0" w:line="360" w:lineRule="auto"/>
        <w:jc w:val="left"/>
        <w:rPr>
          <w:rFonts w:ascii="Times New Roman" w:eastAsia="Malgun Gothic" w:hAnsi="Times New Roman" w:cs="Times New Roman"/>
          <w:kern w:val="0"/>
          <w:sz w:val="6"/>
          <w:szCs w:val="6"/>
        </w:rPr>
      </w:pPr>
    </w:p>
    <w:p w:rsidR="00702A0D" w:rsidRPr="006314A5" w:rsidRDefault="00702A0D" w:rsidP="00702A0D">
      <w:pPr>
        <w:widowControl/>
        <w:wordWrap/>
        <w:autoSpaceDE/>
        <w:autoSpaceDN/>
        <w:spacing w:after="0" w:line="360" w:lineRule="auto"/>
        <w:jc w:val="left"/>
        <w:rPr>
          <w:rFonts w:ascii="Times New Roman" w:eastAsia="Malgun Gothic" w:hAnsi="Times New Roman" w:cs="Times New Roman"/>
          <w:kern w:val="0"/>
          <w:sz w:val="6"/>
          <w:szCs w:val="6"/>
        </w:rPr>
      </w:pPr>
    </w:p>
    <w:tbl>
      <w:tblPr>
        <w:tblStyle w:val="Tabel-Gitter"/>
        <w:tblpPr w:leftFromText="142" w:rightFromText="142" w:vertAnchor="text" w:horzAnchor="margin" w:tblpY="-9"/>
        <w:tblW w:w="9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3"/>
        <w:gridCol w:w="1561"/>
        <w:gridCol w:w="1985"/>
        <w:gridCol w:w="1842"/>
        <w:gridCol w:w="2831"/>
      </w:tblGrid>
      <w:tr w:rsidR="00702A0D" w:rsidTr="00B856CE">
        <w:trPr>
          <w:trHeight w:val="356"/>
        </w:trPr>
        <w:tc>
          <w:tcPr>
            <w:tcW w:w="1413" w:type="dxa"/>
            <w:vMerge w:val="restart"/>
            <w:shd w:val="clear" w:color="auto" w:fill="F2F2F2" w:themeFill="background1" w:themeFillShade="F2"/>
            <w:vAlign w:val="center"/>
          </w:tcPr>
          <w:p w:rsidR="00702A0D" w:rsidRPr="002E45D1" w:rsidRDefault="00702A0D" w:rsidP="00B856CE">
            <w:pPr>
              <w:widowControl/>
              <w:wordWrap/>
              <w:autoSpaceDE/>
              <w:autoSpaceDN/>
              <w:jc w:val="center"/>
              <w:rPr>
                <w:rFonts w:eastAsia="Malgun Gothic"/>
                <w:b/>
                <w:lang w:eastAsia="ko-KR"/>
              </w:rPr>
            </w:pPr>
            <w:r w:rsidRPr="002E45D1">
              <w:rPr>
                <w:rFonts w:eastAsia="Malgun Gothic" w:hint="eastAsia"/>
                <w:b/>
                <w:lang w:eastAsia="ko-KR"/>
              </w:rPr>
              <w:t>Site</w:t>
            </w:r>
          </w:p>
          <w:p w:rsidR="00702A0D" w:rsidRDefault="00702A0D" w:rsidP="00B856CE">
            <w:pPr>
              <w:widowControl/>
              <w:wordWrap/>
              <w:autoSpaceDE/>
              <w:autoSpaceDN/>
              <w:jc w:val="center"/>
              <w:rPr>
                <w:rFonts w:eastAsia="Malgun Gothic"/>
                <w:lang w:eastAsia="ko-KR"/>
              </w:rPr>
            </w:pPr>
            <w:r w:rsidRPr="002E45D1">
              <w:rPr>
                <w:rFonts w:eastAsia="Malgun Gothic"/>
                <w:b/>
                <w:lang w:eastAsia="ko-KR"/>
              </w:rPr>
              <w:t>Information</w:t>
            </w:r>
          </w:p>
        </w:tc>
        <w:tc>
          <w:tcPr>
            <w:tcW w:w="1561" w:type="dxa"/>
            <w:vAlign w:val="center"/>
          </w:tcPr>
          <w:p w:rsidR="00702A0D" w:rsidRDefault="00702A0D" w:rsidP="00B856CE">
            <w:pPr>
              <w:widowControl/>
              <w:wordWrap/>
              <w:autoSpaceDE/>
              <w:autoSpaceDN/>
              <w:jc w:val="center"/>
              <w:rPr>
                <w:rFonts w:eastAsia="Malgun Gothic"/>
                <w:lang w:eastAsia="ko-KR"/>
              </w:rPr>
            </w:pPr>
            <w:r>
              <w:rPr>
                <w:rFonts w:eastAsia="Malgun Gothic"/>
                <w:lang w:eastAsia="ko-KR"/>
              </w:rPr>
              <w:t>System Model</w:t>
            </w:r>
          </w:p>
        </w:tc>
        <w:tc>
          <w:tcPr>
            <w:tcW w:w="6658" w:type="dxa"/>
            <w:gridSpan w:val="3"/>
            <w:vAlign w:val="center"/>
          </w:tcPr>
          <w:p w:rsidR="00702A0D" w:rsidRPr="00933117" w:rsidRDefault="00702A0D" w:rsidP="00B856CE">
            <w:pPr>
              <w:widowControl/>
              <w:wordWrap/>
              <w:autoSpaceDE/>
              <w:autoSpaceDN/>
              <w:jc w:val="center"/>
              <w:rPr>
                <w:rFonts w:eastAsia="Malgun Gothic"/>
                <w:sz w:val="32"/>
                <w:szCs w:val="32"/>
                <w:lang w:eastAsia="ko-KR"/>
              </w:rPr>
            </w:pPr>
          </w:p>
        </w:tc>
      </w:tr>
      <w:tr w:rsidR="00702A0D" w:rsidRPr="00702A0D" w:rsidTr="00B856CE">
        <w:trPr>
          <w:trHeight w:val="339"/>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1561" w:type="dxa"/>
            <w:vAlign w:val="center"/>
          </w:tcPr>
          <w:p w:rsidR="00702A0D" w:rsidRDefault="00702A0D" w:rsidP="00B856CE">
            <w:pPr>
              <w:widowControl/>
              <w:wordWrap/>
              <w:autoSpaceDE/>
              <w:autoSpaceDN/>
              <w:jc w:val="center"/>
              <w:rPr>
                <w:rFonts w:eastAsia="Malgun Gothic"/>
              </w:rPr>
            </w:pPr>
            <w:r>
              <w:rPr>
                <w:rFonts w:eastAsia="Malgun Gothic"/>
                <w:lang w:eastAsia="ko-KR"/>
              </w:rPr>
              <w:t>System S/N</w:t>
            </w:r>
          </w:p>
        </w:tc>
        <w:tc>
          <w:tcPr>
            <w:tcW w:w="6658" w:type="dxa"/>
            <w:gridSpan w:val="3"/>
            <w:vAlign w:val="center"/>
          </w:tcPr>
          <w:p w:rsidR="00702A0D" w:rsidRPr="006314A5" w:rsidRDefault="00702A0D" w:rsidP="00B856CE">
            <w:pPr>
              <w:widowControl/>
              <w:wordWrap/>
              <w:autoSpaceDE/>
              <w:autoSpaceDN/>
              <w:spacing w:line="360" w:lineRule="exact"/>
              <w:rPr>
                <w:rFonts w:eastAsia="Malgun Gothic"/>
              </w:rPr>
            </w:pPr>
            <w:r w:rsidRPr="00933117">
              <w:rPr>
                <w:rFonts w:ascii="Malgun Gothic" w:eastAsia="Malgun Gothic" w:hAnsi="Malgun Gothic" w:hint="eastAsia"/>
                <w:sz w:val="36"/>
                <w:szCs w:val="36"/>
                <w:lang w:eastAsia="ko-KR"/>
              </w:rPr>
              <w:t>□□□□□□□□□□□□□□□</w:t>
            </w:r>
          </w:p>
        </w:tc>
      </w:tr>
      <w:tr w:rsidR="00702A0D" w:rsidTr="00B856CE">
        <w:trPr>
          <w:trHeight w:val="338"/>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1561" w:type="dxa"/>
            <w:vAlign w:val="center"/>
          </w:tcPr>
          <w:p w:rsidR="00702A0D" w:rsidRDefault="00702A0D" w:rsidP="00B856CE">
            <w:pPr>
              <w:widowControl/>
              <w:wordWrap/>
              <w:autoSpaceDE/>
              <w:autoSpaceDN/>
              <w:jc w:val="center"/>
              <w:rPr>
                <w:rFonts w:eastAsia="Malgun Gothic"/>
                <w:lang w:eastAsia="ko-KR"/>
              </w:rPr>
            </w:pPr>
            <w:r>
              <w:rPr>
                <w:rFonts w:eastAsia="Malgun Gothic"/>
                <w:lang w:eastAsia="ko-KR"/>
              </w:rPr>
              <w:t>Country</w:t>
            </w:r>
          </w:p>
        </w:tc>
        <w:tc>
          <w:tcPr>
            <w:tcW w:w="1985" w:type="dxa"/>
            <w:vAlign w:val="center"/>
          </w:tcPr>
          <w:p w:rsidR="00702A0D" w:rsidRDefault="00702A0D" w:rsidP="00B856CE">
            <w:pPr>
              <w:widowControl/>
              <w:wordWrap/>
              <w:autoSpaceDE/>
              <w:autoSpaceDN/>
              <w:jc w:val="center"/>
              <w:rPr>
                <w:rFonts w:eastAsia="Malgun Gothic"/>
              </w:rPr>
            </w:pPr>
          </w:p>
        </w:tc>
        <w:tc>
          <w:tcPr>
            <w:tcW w:w="1842" w:type="dxa"/>
            <w:vAlign w:val="center"/>
          </w:tcPr>
          <w:p w:rsidR="00702A0D" w:rsidRDefault="00702A0D" w:rsidP="00B856CE">
            <w:pPr>
              <w:widowControl/>
              <w:wordWrap/>
              <w:autoSpaceDE/>
              <w:autoSpaceDN/>
              <w:jc w:val="center"/>
              <w:rPr>
                <w:rFonts w:eastAsia="Malgun Gothic"/>
              </w:rPr>
            </w:pPr>
            <w:r>
              <w:rPr>
                <w:rFonts w:eastAsia="Malgun Gothic" w:hint="eastAsia"/>
                <w:lang w:eastAsia="ko-KR"/>
              </w:rPr>
              <w:t>Company</w:t>
            </w:r>
            <w:r w:rsidRPr="00933117">
              <w:rPr>
                <w:rFonts w:eastAsia="Malgun Gothic"/>
                <w:sz w:val="16"/>
                <w:szCs w:val="16"/>
                <w:lang w:eastAsia="ko-KR"/>
              </w:rPr>
              <w:t>(Hospital)</w:t>
            </w:r>
          </w:p>
        </w:tc>
        <w:tc>
          <w:tcPr>
            <w:tcW w:w="2831" w:type="dxa"/>
            <w:vAlign w:val="center"/>
          </w:tcPr>
          <w:p w:rsidR="00702A0D" w:rsidRDefault="00702A0D" w:rsidP="00B856CE">
            <w:pPr>
              <w:widowControl/>
              <w:wordWrap/>
              <w:autoSpaceDE/>
              <w:autoSpaceDN/>
              <w:jc w:val="center"/>
              <w:rPr>
                <w:rFonts w:eastAsia="Malgun Gothic"/>
              </w:rPr>
            </w:pPr>
          </w:p>
        </w:tc>
      </w:tr>
      <w:tr w:rsidR="00702A0D" w:rsidTr="00B856CE">
        <w:trPr>
          <w:trHeight w:val="338"/>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1561" w:type="dxa"/>
            <w:vAlign w:val="center"/>
          </w:tcPr>
          <w:p w:rsidR="00702A0D" w:rsidRDefault="00702A0D" w:rsidP="00B856CE">
            <w:pPr>
              <w:widowControl/>
              <w:wordWrap/>
              <w:autoSpaceDE/>
              <w:autoSpaceDN/>
              <w:jc w:val="center"/>
              <w:rPr>
                <w:rFonts w:eastAsia="Malgun Gothic"/>
              </w:rPr>
            </w:pPr>
            <w:r>
              <w:rPr>
                <w:rFonts w:eastAsia="Malgun Gothic"/>
                <w:lang w:eastAsia="ko-KR"/>
              </w:rPr>
              <w:t>Tel</w:t>
            </w:r>
          </w:p>
        </w:tc>
        <w:tc>
          <w:tcPr>
            <w:tcW w:w="1985" w:type="dxa"/>
            <w:vAlign w:val="center"/>
          </w:tcPr>
          <w:p w:rsidR="00702A0D" w:rsidRDefault="00702A0D" w:rsidP="00B856CE">
            <w:pPr>
              <w:widowControl/>
              <w:wordWrap/>
              <w:autoSpaceDE/>
              <w:autoSpaceDN/>
              <w:jc w:val="center"/>
              <w:rPr>
                <w:rFonts w:eastAsia="Malgun Gothic"/>
              </w:rPr>
            </w:pPr>
          </w:p>
        </w:tc>
        <w:tc>
          <w:tcPr>
            <w:tcW w:w="1842" w:type="dxa"/>
            <w:vAlign w:val="center"/>
          </w:tcPr>
          <w:p w:rsidR="00702A0D" w:rsidRDefault="00702A0D" w:rsidP="00B856CE">
            <w:pPr>
              <w:widowControl/>
              <w:wordWrap/>
              <w:autoSpaceDE/>
              <w:autoSpaceDN/>
              <w:jc w:val="center"/>
              <w:rPr>
                <w:rFonts w:eastAsia="Malgun Gothic"/>
              </w:rPr>
            </w:pPr>
            <w:r>
              <w:rPr>
                <w:rFonts w:eastAsia="Malgun Gothic" w:hint="eastAsia"/>
                <w:lang w:eastAsia="ko-KR"/>
              </w:rPr>
              <w:t>Email</w:t>
            </w:r>
          </w:p>
        </w:tc>
        <w:tc>
          <w:tcPr>
            <w:tcW w:w="2831" w:type="dxa"/>
            <w:vAlign w:val="center"/>
          </w:tcPr>
          <w:p w:rsidR="00702A0D" w:rsidRDefault="00702A0D" w:rsidP="00B856CE">
            <w:pPr>
              <w:widowControl/>
              <w:wordWrap/>
              <w:autoSpaceDE/>
              <w:autoSpaceDN/>
              <w:jc w:val="center"/>
              <w:rPr>
                <w:rFonts w:eastAsia="Malgun Gothic"/>
              </w:rPr>
            </w:pPr>
          </w:p>
        </w:tc>
      </w:tr>
      <w:tr w:rsidR="00702A0D" w:rsidTr="00B856CE">
        <w:trPr>
          <w:trHeight w:val="384"/>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1561" w:type="dxa"/>
            <w:vAlign w:val="center"/>
          </w:tcPr>
          <w:p w:rsidR="00702A0D" w:rsidRDefault="00702A0D" w:rsidP="00B856CE">
            <w:pPr>
              <w:widowControl/>
              <w:wordWrap/>
              <w:autoSpaceDE/>
              <w:autoSpaceDN/>
              <w:jc w:val="center"/>
              <w:rPr>
                <w:rFonts w:eastAsia="Malgun Gothic"/>
                <w:lang w:eastAsia="ko-KR"/>
              </w:rPr>
            </w:pPr>
            <w:r>
              <w:rPr>
                <w:rFonts w:eastAsia="Malgun Gothic" w:hint="eastAsia"/>
                <w:lang w:eastAsia="ko-KR"/>
              </w:rPr>
              <w:t>Ad</w:t>
            </w:r>
            <w:r>
              <w:rPr>
                <w:rFonts w:eastAsia="Malgun Gothic"/>
                <w:lang w:eastAsia="ko-KR"/>
              </w:rPr>
              <w:t>d</w:t>
            </w:r>
            <w:r>
              <w:rPr>
                <w:rFonts w:eastAsia="Malgun Gothic" w:hint="eastAsia"/>
                <w:lang w:eastAsia="ko-KR"/>
              </w:rPr>
              <w:t>ress</w:t>
            </w:r>
          </w:p>
        </w:tc>
        <w:tc>
          <w:tcPr>
            <w:tcW w:w="6658" w:type="dxa"/>
            <w:gridSpan w:val="3"/>
            <w:vAlign w:val="center"/>
          </w:tcPr>
          <w:p w:rsidR="00702A0D" w:rsidRDefault="00702A0D" w:rsidP="00B856CE">
            <w:pPr>
              <w:widowControl/>
              <w:wordWrap/>
              <w:autoSpaceDE/>
              <w:autoSpaceDN/>
              <w:jc w:val="center"/>
              <w:rPr>
                <w:rFonts w:eastAsia="Malgun Gothic"/>
                <w:lang w:eastAsia="ko-KR"/>
              </w:rPr>
            </w:pPr>
          </w:p>
        </w:tc>
      </w:tr>
    </w:tbl>
    <w:p w:rsidR="00702A0D" w:rsidRPr="006314A5" w:rsidRDefault="00702A0D" w:rsidP="00702A0D">
      <w:pPr>
        <w:widowControl/>
        <w:wordWrap/>
        <w:autoSpaceDE/>
        <w:autoSpaceDN/>
        <w:spacing w:after="0" w:line="360" w:lineRule="auto"/>
        <w:jc w:val="left"/>
        <w:rPr>
          <w:rFonts w:ascii="Times New Roman" w:eastAsia="Malgun Gothic" w:hAnsi="Times New Roman" w:cs="Times New Roman"/>
          <w:kern w:val="0"/>
          <w:sz w:val="6"/>
          <w:szCs w:val="6"/>
        </w:rPr>
      </w:pPr>
    </w:p>
    <w:tbl>
      <w:tblPr>
        <w:tblStyle w:val="Tabel-Gitter"/>
        <w:tblpPr w:leftFromText="142" w:rightFromText="142" w:vertAnchor="text" w:horzAnchor="margin" w:tblpY="103"/>
        <w:tblW w:w="9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3"/>
        <w:gridCol w:w="2739"/>
        <w:gridCol w:w="2739"/>
        <w:gridCol w:w="2739"/>
      </w:tblGrid>
      <w:tr w:rsidR="00702A0D" w:rsidTr="00B856CE">
        <w:trPr>
          <w:trHeight w:val="362"/>
        </w:trPr>
        <w:tc>
          <w:tcPr>
            <w:tcW w:w="1413" w:type="dxa"/>
            <w:vMerge w:val="restart"/>
            <w:shd w:val="clear" w:color="auto" w:fill="F2F2F2" w:themeFill="background1" w:themeFillShade="F2"/>
            <w:vAlign w:val="center"/>
          </w:tcPr>
          <w:p w:rsidR="00702A0D" w:rsidRDefault="00702A0D" w:rsidP="00B856CE">
            <w:pPr>
              <w:widowControl/>
              <w:wordWrap/>
              <w:autoSpaceDE/>
              <w:autoSpaceDN/>
              <w:jc w:val="center"/>
              <w:rPr>
                <w:rFonts w:eastAsia="Malgun Gothic"/>
                <w:b/>
                <w:lang w:eastAsia="ko-KR"/>
              </w:rPr>
            </w:pPr>
            <w:r w:rsidRPr="002E45D1">
              <w:rPr>
                <w:rFonts w:eastAsia="Malgun Gothic"/>
                <w:b/>
                <w:lang w:eastAsia="ko-KR"/>
              </w:rPr>
              <w:t xml:space="preserve">Responsible </w:t>
            </w:r>
          </w:p>
          <w:p w:rsidR="00702A0D" w:rsidRDefault="00702A0D" w:rsidP="00B856CE">
            <w:pPr>
              <w:widowControl/>
              <w:wordWrap/>
              <w:autoSpaceDE/>
              <w:autoSpaceDN/>
              <w:jc w:val="center"/>
              <w:rPr>
                <w:rFonts w:eastAsia="Malgun Gothic"/>
                <w:b/>
                <w:lang w:eastAsia="ko-KR"/>
              </w:rPr>
            </w:pPr>
            <w:r w:rsidRPr="002E45D1">
              <w:rPr>
                <w:rFonts w:eastAsia="Malgun Gothic"/>
                <w:b/>
                <w:lang w:eastAsia="ko-KR"/>
              </w:rPr>
              <w:t>person who</w:t>
            </w:r>
          </w:p>
          <w:p w:rsidR="00702A0D" w:rsidRDefault="00702A0D" w:rsidP="00B856CE">
            <w:pPr>
              <w:widowControl/>
              <w:wordWrap/>
              <w:autoSpaceDE/>
              <w:autoSpaceDN/>
              <w:jc w:val="center"/>
              <w:rPr>
                <w:rFonts w:eastAsia="Malgun Gothic"/>
                <w:b/>
                <w:lang w:eastAsia="ko-KR"/>
              </w:rPr>
            </w:pPr>
            <w:r w:rsidRPr="002E45D1">
              <w:rPr>
                <w:rFonts w:eastAsia="Malgun Gothic"/>
                <w:b/>
                <w:lang w:eastAsia="ko-KR"/>
              </w:rPr>
              <w:t>completed</w:t>
            </w:r>
          </w:p>
          <w:p w:rsidR="00702A0D" w:rsidRDefault="00702A0D" w:rsidP="00B856CE">
            <w:pPr>
              <w:widowControl/>
              <w:wordWrap/>
              <w:autoSpaceDE/>
              <w:autoSpaceDN/>
              <w:jc w:val="center"/>
              <w:rPr>
                <w:rFonts w:eastAsia="Malgun Gothic"/>
                <w:lang w:eastAsia="ko-KR"/>
              </w:rPr>
            </w:pPr>
            <w:r w:rsidRPr="002E45D1">
              <w:rPr>
                <w:rFonts w:eastAsia="Malgun Gothic"/>
                <w:b/>
                <w:lang w:eastAsia="ko-KR"/>
              </w:rPr>
              <w:t>this form</w:t>
            </w:r>
          </w:p>
        </w:tc>
        <w:tc>
          <w:tcPr>
            <w:tcW w:w="2739" w:type="dxa"/>
            <w:vAlign w:val="center"/>
          </w:tcPr>
          <w:p w:rsidR="00702A0D" w:rsidRDefault="00702A0D" w:rsidP="00B856CE">
            <w:pPr>
              <w:widowControl/>
              <w:wordWrap/>
              <w:autoSpaceDE/>
              <w:autoSpaceDN/>
              <w:jc w:val="center"/>
              <w:rPr>
                <w:rFonts w:eastAsia="Malgun Gothic"/>
                <w:lang w:eastAsia="ko-KR"/>
              </w:rPr>
            </w:pPr>
            <w:r>
              <w:rPr>
                <w:rFonts w:eastAsia="Malgun Gothic" w:hint="eastAsia"/>
                <w:lang w:eastAsia="ko-KR"/>
              </w:rPr>
              <w:t>Print Name</w:t>
            </w:r>
          </w:p>
        </w:tc>
        <w:tc>
          <w:tcPr>
            <w:tcW w:w="2739" w:type="dxa"/>
            <w:vAlign w:val="center"/>
          </w:tcPr>
          <w:p w:rsidR="00702A0D" w:rsidRDefault="00702A0D" w:rsidP="00B856CE">
            <w:pPr>
              <w:widowControl/>
              <w:wordWrap/>
              <w:autoSpaceDE/>
              <w:autoSpaceDN/>
              <w:jc w:val="center"/>
              <w:rPr>
                <w:rFonts w:eastAsia="Malgun Gothic"/>
              </w:rPr>
            </w:pPr>
            <w:r w:rsidRPr="00F63DB6">
              <w:rPr>
                <w:rFonts w:eastAsia="Malgun Gothic"/>
              </w:rPr>
              <w:t>Date[YYYY-MM-DD]</w:t>
            </w:r>
          </w:p>
        </w:tc>
        <w:tc>
          <w:tcPr>
            <w:tcW w:w="2739" w:type="dxa"/>
            <w:vAlign w:val="center"/>
          </w:tcPr>
          <w:p w:rsidR="00702A0D" w:rsidRDefault="00702A0D" w:rsidP="00B856CE">
            <w:pPr>
              <w:widowControl/>
              <w:wordWrap/>
              <w:autoSpaceDE/>
              <w:autoSpaceDN/>
              <w:jc w:val="center"/>
              <w:rPr>
                <w:rFonts w:eastAsia="Malgun Gothic"/>
                <w:lang w:eastAsia="ko-KR"/>
              </w:rPr>
            </w:pPr>
            <w:r>
              <w:rPr>
                <w:rFonts w:eastAsia="Malgun Gothic"/>
              </w:rPr>
              <w:t>Signature</w:t>
            </w:r>
          </w:p>
        </w:tc>
      </w:tr>
      <w:tr w:rsidR="00702A0D" w:rsidTr="00B856CE">
        <w:trPr>
          <w:trHeight w:val="1047"/>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2739" w:type="dxa"/>
            <w:vAlign w:val="center"/>
          </w:tcPr>
          <w:p w:rsidR="00702A0D" w:rsidRDefault="00702A0D" w:rsidP="00B856CE">
            <w:pPr>
              <w:widowControl/>
              <w:wordWrap/>
              <w:autoSpaceDE/>
              <w:autoSpaceDN/>
              <w:jc w:val="center"/>
              <w:rPr>
                <w:rFonts w:eastAsia="Malgun Gothic"/>
                <w:lang w:eastAsia="ko-KR"/>
              </w:rPr>
            </w:pPr>
          </w:p>
        </w:tc>
        <w:tc>
          <w:tcPr>
            <w:tcW w:w="2739" w:type="dxa"/>
            <w:vAlign w:val="center"/>
          </w:tcPr>
          <w:p w:rsidR="00702A0D" w:rsidRDefault="00702A0D" w:rsidP="00B856CE">
            <w:pPr>
              <w:widowControl/>
              <w:wordWrap/>
              <w:autoSpaceDE/>
              <w:autoSpaceDN/>
              <w:jc w:val="center"/>
              <w:rPr>
                <w:rFonts w:eastAsia="Malgun Gothic"/>
              </w:rPr>
            </w:pPr>
          </w:p>
        </w:tc>
        <w:tc>
          <w:tcPr>
            <w:tcW w:w="2739" w:type="dxa"/>
            <w:vAlign w:val="center"/>
          </w:tcPr>
          <w:p w:rsidR="00702A0D" w:rsidRDefault="00702A0D" w:rsidP="00B856CE">
            <w:pPr>
              <w:widowControl/>
              <w:wordWrap/>
              <w:autoSpaceDE/>
              <w:autoSpaceDN/>
              <w:jc w:val="center"/>
              <w:rPr>
                <w:rFonts w:eastAsia="Malgun Gothic"/>
                <w:lang w:eastAsia="ko-KR"/>
              </w:rPr>
            </w:pPr>
          </w:p>
        </w:tc>
      </w:tr>
    </w:tbl>
    <w:p w:rsidR="00702A0D" w:rsidRDefault="00702A0D" w:rsidP="00702A0D">
      <w:pPr>
        <w:widowControl/>
        <w:wordWrap/>
        <w:autoSpaceDE/>
        <w:autoSpaceDN/>
        <w:spacing w:after="0" w:line="360" w:lineRule="auto"/>
        <w:jc w:val="left"/>
        <w:rPr>
          <w:rFonts w:ascii="Times New Roman" w:eastAsia="Malgun Gothic" w:hAnsi="Times New Roman" w:cs="Times New Roman"/>
          <w:kern w:val="0"/>
          <w:szCs w:val="20"/>
        </w:rPr>
      </w:pPr>
    </w:p>
    <w:p w:rsidR="00702A0D" w:rsidRPr="00EF3B41" w:rsidRDefault="00702A0D" w:rsidP="00702A0D">
      <w:pPr>
        <w:widowControl/>
        <w:wordWrap/>
        <w:autoSpaceDE/>
        <w:autoSpaceDN/>
        <w:spacing w:after="0" w:line="360" w:lineRule="auto"/>
        <w:jc w:val="left"/>
        <w:rPr>
          <w:rFonts w:ascii="Times New Roman" w:eastAsia="Malgun Gothic" w:hAnsi="Times New Roman" w:cs="Times New Roman"/>
          <w:kern w:val="0"/>
          <w:sz w:val="16"/>
          <w:szCs w:val="16"/>
        </w:rPr>
      </w:pPr>
      <w:r w:rsidRPr="00EF3B41">
        <w:rPr>
          <w:rFonts w:ascii="Times New Roman" w:eastAsia="Malgun Gothic" w:hAnsi="Times New Roman" w:cs="Times New Roman"/>
          <w:kern w:val="0"/>
          <w:sz w:val="16"/>
          <w:szCs w:val="16"/>
        </w:rPr>
        <w:t xml:space="preserve">----- </w:t>
      </w:r>
      <w:r>
        <w:rPr>
          <w:rFonts w:ascii="Times New Roman" w:eastAsia="Malgun Gothic" w:hAnsi="Times New Roman" w:cs="Times New Roman"/>
          <w:kern w:val="0"/>
          <w:sz w:val="16"/>
          <w:szCs w:val="16"/>
        </w:rPr>
        <w:t>Engineer fill in</w:t>
      </w:r>
      <w:r w:rsidRPr="00EF3B41">
        <w:rPr>
          <w:rFonts w:ascii="Times New Roman" w:eastAsia="Malgun Gothic" w:hAnsi="Times New Roman" w:cs="Times New Roman"/>
          <w:kern w:val="0"/>
          <w:sz w:val="16"/>
          <w:szCs w:val="16"/>
        </w:rPr>
        <w:t>-----</w:t>
      </w:r>
    </w:p>
    <w:tbl>
      <w:tblPr>
        <w:tblStyle w:val="Tabel-Gitter"/>
        <w:tblpPr w:leftFromText="142" w:rightFromText="142" w:vertAnchor="text" w:horzAnchor="margin" w:tblpY="49"/>
        <w:tblW w:w="9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3"/>
        <w:gridCol w:w="1561"/>
        <w:gridCol w:w="1985"/>
        <w:gridCol w:w="1842"/>
        <w:gridCol w:w="2831"/>
      </w:tblGrid>
      <w:tr w:rsidR="00702A0D" w:rsidTr="00B856CE">
        <w:trPr>
          <w:trHeight w:val="356"/>
        </w:trPr>
        <w:tc>
          <w:tcPr>
            <w:tcW w:w="1413" w:type="dxa"/>
            <w:vMerge w:val="restart"/>
            <w:shd w:val="clear" w:color="auto" w:fill="F2F2F2" w:themeFill="background1" w:themeFillShade="F2"/>
            <w:vAlign w:val="center"/>
          </w:tcPr>
          <w:p w:rsidR="00702A0D" w:rsidRPr="002E45D1" w:rsidRDefault="00702A0D" w:rsidP="00B856CE">
            <w:pPr>
              <w:widowControl/>
              <w:wordWrap/>
              <w:autoSpaceDE/>
              <w:autoSpaceDN/>
              <w:jc w:val="center"/>
              <w:rPr>
                <w:rFonts w:eastAsia="Malgun Gothic"/>
                <w:b/>
                <w:lang w:eastAsia="ko-KR"/>
              </w:rPr>
            </w:pPr>
            <w:r w:rsidRPr="002E45D1">
              <w:rPr>
                <w:rFonts w:eastAsia="Malgun Gothic" w:hint="eastAsia"/>
                <w:b/>
                <w:lang w:eastAsia="ko-KR"/>
              </w:rPr>
              <w:t>Service</w:t>
            </w:r>
          </w:p>
          <w:p w:rsidR="00702A0D" w:rsidRPr="002E45D1" w:rsidRDefault="00702A0D" w:rsidP="00B856CE">
            <w:pPr>
              <w:widowControl/>
              <w:wordWrap/>
              <w:autoSpaceDE/>
              <w:autoSpaceDN/>
              <w:jc w:val="center"/>
              <w:rPr>
                <w:rFonts w:eastAsia="Malgun Gothic"/>
                <w:b/>
                <w:lang w:eastAsia="ko-KR"/>
              </w:rPr>
            </w:pPr>
            <w:r w:rsidRPr="002E45D1">
              <w:rPr>
                <w:rFonts w:eastAsia="Malgun Gothic"/>
                <w:b/>
                <w:lang w:eastAsia="ko-KR"/>
              </w:rPr>
              <w:t>Engineer</w:t>
            </w:r>
          </w:p>
          <w:p w:rsidR="00702A0D" w:rsidRDefault="00702A0D" w:rsidP="00B856CE">
            <w:pPr>
              <w:widowControl/>
              <w:wordWrap/>
              <w:autoSpaceDE/>
              <w:autoSpaceDN/>
              <w:jc w:val="center"/>
              <w:rPr>
                <w:rFonts w:eastAsia="Malgun Gothic"/>
                <w:lang w:eastAsia="ko-KR"/>
              </w:rPr>
            </w:pPr>
            <w:r w:rsidRPr="002E45D1">
              <w:rPr>
                <w:rFonts w:eastAsia="Malgun Gothic"/>
                <w:b/>
                <w:lang w:eastAsia="ko-KR"/>
              </w:rPr>
              <w:t>Details</w:t>
            </w:r>
          </w:p>
        </w:tc>
        <w:tc>
          <w:tcPr>
            <w:tcW w:w="1561" w:type="dxa"/>
            <w:vAlign w:val="center"/>
          </w:tcPr>
          <w:p w:rsidR="00702A0D" w:rsidRDefault="00702A0D" w:rsidP="00B856CE">
            <w:pPr>
              <w:widowControl/>
              <w:wordWrap/>
              <w:autoSpaceDE/>
              <w:autoSpaceDN/>
              <w:jc w:val="center"/>
              <w:rPr>
                <w:rFonts w:eastAsia="Malgun Gothic"/>
                <w:lang w:eastAsia="ko-KR"/>
              </w:rPr>
            </w:pPr>
            <w:r>
              <w:rPr>
                <w:rFonts w:eastAsia="Malgun Gothic" w:hint="eastAsia"/>
                <w:lang w:eastAsia="ko-KR"/>
              </w:rPr>
              <w:t>FSE Name</w:t>
            </w:r>
          </w:p>
        </w:tc>
        <w:tc>
          <w:tcPr>
            <w:tcW w:w="1985" w:type="dxa"/>
            <w:vAlign w:val="center"/>
          </w:tcPr>
          <w:p w:rsidR="00702A0D" w:rsidRDefault="00702A0D" w:rsidP="00B856CE">
            <w:pPr>
              <w:widowControl/>
              <w:wordWrap/>
              <w:autoSpaceDE/>
              <w:autoSpaceDN/>
              <w:jc w:val="center"/>
              <w:rPr>
                <w:rFonts w:eastAsia="Malgun Gothic"/>
                <w:lang w:eastAsia="ko-KR"/>
              </w:rPr>
            </w:pPr>
          </w:p>
        </w:tc>
        <w:tc>
          <w:tcPr>
            <w:tcW w:w="1842" w:type="dxa"/>
            <w:vAlign w:val="center"/>
          </w:tcPr>
          <w:p w:rsidR="00702A0D" w:rsidRDefault="00702A0D" w:rsidP="00B856CE">
            <w:pPr>
              <w:widowControl/>
              <w:wordWrap/>
              <w:autoSpaceDE/>
              <w:autoSpaceDN/>
              <w:jc w:val="center"/>
              <w:rPr>
                <w:rFonts w:eastAsia="Malgun Gothic"/>
                <w:lang w:eastAsia="ko-KR"/>
              </w:rPr>
            </w:pPr>
            <w:r>
              <w:rPr>
                <w:rFonts w:eastAsia="Malgun Gothic" w:hint="eastAsia"/>
                <w:lang w:eastAsia="ko-KR"/>
              </w:rPr>
              <w:t>Company</w:t>
            </w:r>
          </w:p>
        </w:tc>
        <w:tc>
          <w:tcPr>
            <w:tcW w:w="2831" w:type="dxa"/>
            <w:vAlign w:val="center"/>
          </w:tcPr>
          <w:p w:rsidR="00702A0D" w:rsidRDefault="00702A0D" w:rsidP="00B856CE">
            <w:pPr>
              <w:widowControl/>
              <w:wordWrap/>
              <w:autoSpaceDE/>
              <w:autoSpaceDN/>
              <w:jc w:val="center"/>
              <w:rPr>
                <w:rFonts w:eastAsia="Malgun Gothic"/>
                <w:lang w:eastAsia="ko-KR"/>
              </w:rPr>
            </w:pPr>
          </w:p>
        </w:tc>
      </w:tr>
      <w:tr w:rsidR="00702A0D" w:rsidTr="00B856CE">
        <w:trPr>
          <w:trHeight w:val="338"/>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1561" w:type="dxa"/>
            <w:vAlign w:val="center"/>
          </w:tcPr>
          <w:p w:rsidR="00702A0D" w:rsidRDefault="00702A0D" w:rsidP="00B856CE">
            <w:pPr>
              <w:widowControl/>
              <w:wordWrap/>
              <w:autoSpaceDE/>
              <w:autoSpaceDN/>
              <w:jc w:val="center"/>
              <w:rPr>
                <w:rFonts w:eastAsia="Malgun Gothic"/>
                <w:lang w:eastAsia="ko-KR"/>
              </w:rPr>
            </w:pPr>
            <w:r>
              <w:rPr>
                <w:rFonts w:eastAsia="Malgun Gothic" w:hint="eastAsia"/>
                <w:lang w:eastAsia="ko-KR"/>
              </w:rPr>
              <w:t>Email</w:t>
            </w:r>
          </w:p>
        </w:tc>
        <w:tc>
          <w:tcPr>
            <w:tcW w:w="1985" w:type="dxa"/>
            <w:vAlign w:val="center"/>
          </w:tcPr>
          <w:p w:rsidR="00702A0D" w:rsidRDefault="00702A0D" w:rsidP="00B856CE">
            <w:pPr>
              <w:widowControl/>
              <w:wordWrap/>
              <w:autoSpaceDE/>
              <w:autoSpaceDN/>
              <w:jc w:val="center"/>
              <w:rPr>
                <w:rFonts w:eastAsia="Malgun Gothic"/>
              </w:rPr>
            </w:pPr>
          </w:p>
        </w:tc>
        <w:tc>
          <w:tcPr>
            <w:tcW w:w="1842" w:type="dxa"/>
            <w:vAlign w:val="center"/>
          </w:tcPr>
          <w:p w:rsidR="00702A0D" w:rsidRDefault="00702A0D" w:rsidP="00B856CE">
            <w:pPr>
              <w:widowControl/>
              <w:wordWrap/>
              <w:autoSpaceDE/>
              <w:autoSpaceDN/>
              <w:jc w:val="center"/>
              <w:rPr>
                <w:rFonts w:eastAsia="Malgun Gothic"/>
                <w:lang w:eastAsia="ko-KR"/>
              </w:rPr>
            </w:pPr>
            <w:r>
              <w:rPr>
                <w:rFonts w:eastAsia="Malgun Gothic" w:hint="eastAsia"/>
                <w:lang w:eastAsia="ko-KR"/>
              </w:rPr>
              <w:t>Tel</w:t>
            </w:r>
          </w:p>
        </w:tc>
        <w:tc>
          <w:tcPr>
            <w:tcW w:w="2831" w:type="dxa"/>
            <w:vAlign w:val="center"/>
          </w:tcPr>
          <w:p w:rsidR="00702A0D" w:rsidRDefault="00702A0D" w:rsidP="00B856CE">
            <w:pPr>
              <w:widowControl/>
              <w:wordWrap/>
              <w:autoSpaceDE/>
              <w:autoSpaceDN/>
              <w:jc w:val="center"/>
              <w:rPr>
                <w:rFonts w:eastAsia="Malgun Gothic"/>
              </w:rPr>
            </w:pPr>
          </w:p>
        </w:tc>
      </w:tr>
      <w:tr w:rsidR="00702A0D" w:rsidTr="00B856CE">
        <w:trPr>
          <w:trHeight w:val="384"/>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1561" w:type="dxa"/>
            <w:vAlign w:val="center"/>
          </w:tcPr>
          <w:p w:rsidR="00702A0D" w:rsidRDefault="00702A0D" w:rsidP="00B856CE">
            <w:pPr>
              <w:widowControl/>
              <w:wordWrap/>
              <w:autoSpaceDE/>
              <w:autoSpaceDN/>
              <w:jc w:val="center"/>
              <w:rPr>
                <w:rFonts w:eastAsia="Malgun Gothic"/>
                <w:lang w:eastAsia="ko-KR"/>
              </w:rPr>
            </w:pPr>
            <w:r>
              <w:rPr>
                <w:rFonts w:eastAsia="Malgun Gothic" w:hint="eastAsia"/>
                <w:lang w:eastAsia="ko-KR"/>
              </w:rPr>
              <w:t>Ad</w:t>
            </w:r>
            <w:r>
              <w:rPr>
                <w:rFonts w:eastAsia="Malgun Gothic"/>
                <w:lang w:eastAsia="ko-KR"/>
              </w:rPr>
              <w:t>d</w:t>
            </w:r>
            <w:r>
              <w:rPr>
                <w:rFonts w:eastAsia="Malgun Gothic" w:hint="eastAsia"/>
                <w:lang w:eastAsia="ko-KR"/>
              </w:rPr>
              <w:t>ress</w:t>
            </w:r>
          </w:p>
        </w:tc>
        <w:tc>
          <w:tcPr>
            <w:tcW w:w="6658" w:type="dxa"/>
            <w:gridSpan w:val="3"/>
            <w:vAlign w:val="center"/>
          </w:tcPr>
          <w:p w:rsidR="00702A0D" w:rsidRDefault="00702A0D" w:rsidP="00B856CE">
            <w:pPr>
              <w:widowControl/>
              <w:wordWrap/>
              <w:autoSpaceDE/>
              <w:autoSpaceDN/>
              <w:jc w:val="center"/>
              <w:rPr>
                <w:rFonts w:eastAsia="Malgun Gothic"/>
                <w:lang w:eastAsia="ko-KR"/>
              </w:rPr>
            </w:pPr>
          </w:p>
        </w:tc>
      </w:tr>
    </w:tbl>
    <w:p w:rsidR="00702A0D" w:rsidRPr="006314A5" w:rsidRDefault="00702A0D" w:rsidP="00702A0D">
      <w:pPr>
        <w:widowControl/>
        <w:wordWrap/>
        <w:autoSpaceDE/>
        <w:autoSpaceDN/>
        <w:spacing w:after="0" w:line="360" w:lineRule="auto"/>
        <w:jc w:val="left"/>
        <w:rPr>
          <w:rFonts w:ascii="Times New Roman" w:eastAsia="Malgun Gothic" w:hAnsi="Times New Roman" w:cs="Times New Roman"/>
          <w:kern w:val="0"/>
          <w:sz w:val="6"/>
          <w:szCs w:val="6"/>
        </w:rPr>
      </w:pPr>
    </w:p>
    <w:tbl>
      <w:tblPr>
        <w:tblStyle w:val="Tabel-Gitter"/>
        <w:tblpPr w:leftFromText="142" w:rightFromText="142" w:vertAnchor="text" w:horzAnchor="margin" w:tblpY="49"/>
        <w:tblW w:w="9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3"/>
        <w:gridCol w:w="3546"/>
        <w:gridCol w:w="4673"/>
      </w:tblGrid>
      <w:tr w:rsidR="00702A0D" w:rsidTr="00B856CE">
        <w:trPr>
          <w:trHeight w:val="356"/>
        </w:trPr>
        <w:tc>
          <w:tcPr>
            <w:tcW w:w="1413" w:type="dxa"/>
            <w:vMerge w:val="restart"/>
            <w:shd w:val="clear" w:color="auto" w:fill="F2F2F2" w:themeFill="background1" w:themeFillShade="F2"/>
            <w:vAlign w:val="center"/>
          </w:tcPr>
          <w:p w:rsidR="00702A0D" w:rsidRDefault="00702A0D" w:rsidP="00B856CE">
            <w:pPr>
              <w:widowControl/>
              <w:wordWrap/>
              <w:autoSpaceDE/>
              <w:autoSpaceDN/>
              <w:jc w:val="center"/>
              <w:rPr>
                <w:rFonts w:eastAsia="Malgun Gothic"/>
                <w:b/>
                <w:lang w:eastAsia="ko-KR"/>
              </w:rPr>
            </w:pPr>
            <w:r>
              <w:rPr>
                <w:rFonts w:eastAsia="Malgun Gothic"/>
                <w:b/>
                <w:lang w:eastAsia="ko-KR"/>
              </w:rPr>
              <w:t>Action</w:t>
            </w:r>
          </w:p>
          <w:p w:rsidR="00702A0D" w:rsidRDefault="00702A0D" w:rsidP="00B856CE">
            <w:pPr>
              <w:widowControl/>
              <w:wordWrap/>
              <w:autoSpaceDE/>
              <w:autoSpaceDN/>
              <w:jc w:val="center"/>
              <w:rPr>
                <w:rFonts w:eastAsia="Malgun Gothic"/>
                <w:lang w:eastAsia="ko-KR"/>
              </w:rPr>
            </w:pPr>
            <w:r>
              <w:rPr>
                <w:rFonts w:eastAsia="Malgun Gothic"/>
                <w:b/>
                <w:lang w:eastAsia="ko-KR"/>
              </w:rPr>
              <w:t>(Engineer)</w:t>
            </w:r>
          </w:p>
        </w:tc>
        <w:tc>
          <w:tcPr>
            <w:tcW w:w="3546" w:type="dxa"/>
            <w:vAlign w:val="center"/>
          </w:tcPr>
          <w:p w:rsidR="00702A0D" w:rsidRDefault="00702A0D" w:rsidP="00B856CE">
            <w:pPr>
              <w:widowControl/>
              <w:wordWrap/>
              <w:autoSpaceDE/>
              <w:autoSpaceDN/>
              <w:rPr>
                <w:rFonts w:eastAsia="Malgun Gothic"/>
                <w:lang w:eastAsia="ko-KR"/>
              </w:rPr>
            </w:pPr>
            <w:r>
              <w:rPr>
                <w:rFonts w:eastAsia="Malgun Gothic"/>
                <w:lang w:eastAsia="ko-KR"/>
              </w:rPr>
              <w:t xml:space="preserve">Service Ticket No : </w:t>
            </w:r>
          </w:p>
        </w:tc>
        <w:tc>
          <w:tcPr>
            <w:tcW w:w="4673" w:type="dxa"/>
            <w:vAlign w:val="center"/>
          </w:tcPr>
          <w:p w:rsidR="00702A0D" w:rsidRPr="001130B0" w:rsidRDefault="00702A0D" w:rsidP="00B856CE">
            <w:pPr>
              <w:widowControl/>
              <w:wordWrap/>
              <w:autoSpaceDE/>
              <w:autoSpaceDN/>
              <w:jc w:val="center"/>
              <w:rPr>
                <w:rFonts w:eastAsia="Malgun Gothic"/>
                <w:lang w:val="en-US" w:eastAsia="ko-KR"/>
              </w:rPr>
            </w:pPr>
            <w:r w:rsidRPr="001130B0">
              <w:rPr>
                <w:rFonts w:eastAsia="Malgun Gothic"/>
                <w:lang w:val="en-US" w:eastAsia="ko-KR"/>
              </w:rPr>
              <w:t>Please check ‘√’ applicable box below</w:t>
            </w:r>
          </w:p>
        </w:tc>
      </w:tr>
      <w:tr w:rsidR="00702A0D" w:rsidTr="00B856CE">
        <w:trPr>
          <w:trHeight w:val="338"/>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3546" w:type="dxa"/>
            <w:vAlign w:val="center"/>
          </w:tcPr>
          <w:p w:rsidR="00702A0D" w:rsidRDefault="00702A0D" w:rsidP="00B856CE">
            <w:pPr>
              <w:widowControl/>
              <w:wordWrap/>
              <w:autoSpaceDE/>
              <w:autoSpaceDN/>
              <w:jc w:val="center"/>
              <w:rPr>
                <w:rFonts w:eastAsia="Malgun Gothic"/>
              </w:rPr>
            </w:pPr>
            <w:r>
              <w:rPr>
                <w:rFonts w:eastAsia="Malgun Gothic"/>
              </w:rPr>
              <w:t>Signature</w:t>
            </w:r>
          </w:p>
        </w:tc>
        <w:tc>
          <w:tcPr>
            <w:tcW w:w="4673" w:type="dxa"/>
            <w:vAlign w:val="center"/>
          </w:tcPr>
          <w:p w:rsidR="00702A0D" w:rsidRDefault="00702A0D" w:rsidP="00B856CE">
            <w:pPr>
              <w:widowControl/>
              <w:wordWrap/>
              <w:autoSpaceDE/>
              <w:autoSpaceDN/>
              <w:rPr>
                <w:rFonts w:eastAsia="Malgun Gothic"/>
                <w:lang w:eastAsia="ko-KR"/>
              </w:rPr>
            </w:pPr>
            <w:r>
              <w:rPr>
                <w:rFonts w:ascii="Malgun Gothic" w:eastAsia="Malgun Gothic" w:hAnsi="Malgun Gothic" w:hint="eastAsia"/>
                <w:lang w:eastAsia="ko-KR"/>
              </w:rPr>
              <w:t>□</w:t>
            </w:r>
            <w:r>
              <w:rPr>
                <w:rFonts w:eastAsia="Malgun Gothic" w:hint="eastAsia"/>
                <w:lang w:eastAsia="ko-KR"/>
              </w:rPr>
              <w:t xml:space="preserve"> Completed it on the site</w:t>
            </w:r>
          </w:p>
        </w:tc>
      </w:tr>
      <w:tr w:rsidR="00702A0D" w:rsidTr="00B856CE">
        <w:trPr>
          <w:trHeight w:val="338"/>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3546" w:type="dxa"/>
            <w:vMerge w:val="restart"/>
            <w:vAlign w:val="center"/>
          </w:tcPr>
          <w:p w:rsidR="00702A0D" w:rsidRDefault="00702A0D" w:rsidP="00B856CE">
            <w:pPr>
              <w:widowControl/>
              <w:wordWrap/>
              <w:autoSpaceDE/>
              <w:autoSpaceDN/>
              <w:jc w:val="center"/>
              <w:rPr>
                <w:rFonts w:eastAsia="Malgun Gothic"/>
              </w:rPr>
            </w:pPr>
          </w:p>
        </w:tc>
        <w:tc>
          <w:tcPr>
            <w:tcW w:w="4673" w:type="dxa"/>
            <w:vAlign w:val="center"/>
          </w:tcPr>
          <w:p w:rsidR="00702A0D" w:rsidRPr="00F54D8B" w:rsidRDefault="00702A0D" w:rsidP="00B856CE">
            <w:pPr>
              <w:widowControl/>
              <w:wordWrap/>
              <w:autoSpaceDE/>
              <w:autoSpaceDN/>
              <w:rPr>
                <w:rFonts w:eastAsia="Malgun Gothic"/>
                <w:lang w:eastAsia="ko-KR"/>
              </w:rPr>
            </w:pPr>
            <w:r w:rsidRPr="00F54D8B">
              <w:rPr>
                <w:rFonts w:ascii="Malgun Gothic" w:eastAsia="Malgun Gothic" w:hAnsi="Malgun Gothic" w:hint="eastAsia"/>
                <w:lang w:eastAsia="ko-KR"/>
              </w:rPr>
              <w:t>□</w:t>
            </w:r>
            <w:r>
              <w:rPr>
                <w:rFonts w:eastAsia="Malgun Gothic" w:hint="eastAsia"/>
                <w:lang w:eastAsia="ko-KR"/>
              </w:rPr>
              <w:t xml:space="preserve"> </w:t>
            </w:r>
            <w:r w:rsidRPr="00F54D8B">
              <w:rPr>
                <w:rFonts w:eastAsia="Malgun Gothic" w:hint="eastAsia"/>
                <w:lang w:eastAsia="ko-KR"/>
              </w:rPr>
              <w:t>Completed by the factory before delivery</w:t>
            </w:r>
          </w:p>
        </w:tc>
      </w:tr>
      <w:tr w:rsidR="00702A0D" w:rsidTr="00B856CE">
        <w:trPr>
          <w:trHeight w:val="785"/>
        </w:trPr>
        <w:tc>
          <w:tcPr>
            <w:tcW w:w="1413" w:type="dxa"/>
            <w:vMerge/>
            <w:shd w:val="clear" w:color="auto" w:fill="F2F2F2" w:themeFill="background1" w:themeFillShade="F2"/>
            <w:vAlign w:val="center"/>
          </w:tcPr>
          <w:p w:rsidR="00702A0D" w:rsidRDefault="00702A0D" w:rsidP="00B856CE">
            <w:pPr>
              <w:widowControl/>
              <w:wordWrap/>
              <w:autoSpaceDE/>
              <w:autoSpaceDN/>
              <w:jc w:val="center"/>
              <w:rPr>
                <w:rFonts w:eastAsia="Malgun Gothic"/>
              </w:rPr>
            </w:pPr>
          </w:p>
        </w:tc>
        <w:tc>
          <w:tcPr>
            <w:tcW w:w="3546" w:type="dxa"/>
            <w:vMerge/>
            <w:vAlign w:val="center"/>
          </w:tcPr>
          <w:p w:rsidR="00702A0D" w:rsidRDefault="00702A0D" w:rsidP="00B856CE">
            <w:pPr>
              <w:widowControl/>
              <w:wordWrap/>
              <w:autoSpaceDE/>
              <w:autoSpaceDN/>
              <w:jc w:val="center"/>
              <w:rPr>
                <w:rFonts w:eastAsia="Malgun Gothic"/>
              </w:rPr>
            </w:pPr>
          </w:p>
        </w:tc>
        <w:tc>
          <w:tcPr>
            <w:tcW w:w="4673" w:type="dxa"/>
            <w:vAlign w:val="center"/>
          </w:tcPr>
          <w:p w:rsidR="00702A0D" w:rsidRPr="00F54D8B" w:rsidRDefault="00702A0D" w:rsidP="00B856CE">
            <w:pPr>
              <w:widowControl/>
              <w:wordWrap/>
              <w:autoSpaceDE/>
              <w:autoSpaceDN/>
              <w:rPr>
                <w:rFonts w:eastAsia="Malgun Gothic"/>
                <w:lang w:eastAsia="ko-KR"/>
              </w:rPr>
            </w:pPr>
            <w:r w:rsidRPr="00F54D8B">
              <w:rPr>
                <w:rFonts w:ascii="Malgun Gothic" w:eastAsia="Malgun Gothic" w:hAnsi="Malgun Gothic" w:hint="eastAsia"/>
                <w:lang w:eastAsia="ko-KR"/>
              </w:rPr>
              <w:t>□</w:t>
            </w:r>
            <w:r>
              <w:rPr>
                <w:rFonts w:eastAsia="Malgun Gothic" w:hint="eastAsia"/>
                <w:lang w:eastAsia="ko-KR"/>
              </w:rPr>
              <w:t xml:space="preserve"> </w:t>
            </w:r>
            <w:r w:rsidRPr="00F54D8B">
              <w:rPr>
                <w:rFonts w:eastAsia="Malgun Gothic" w:hint="eastAsia"/>
                <w:lang w:eastAsia="ko-KR"/>
              </w:rPr>
              <w:t xml:space="preserve">Refused this </w:t>
            </w:r>
            <w:r w:rsidRPr="00F54D8B">
              <w:rPr>
                <w:rFonts w:eastAsia="Malgun Gothic"/>
                <w:lang w:eastAsia="ko-KR"/>
              </w:rPr>
              <w:t>Action by customer</w:t>
            </w:r>
          </w:p>
          <w:p w:rsidR="00702A0D" w:rsidRDefault="00702A0D" w:rsidP="00B856CE">
            <w:pPr>
              <w:widowControl/>
              <w:wordWrap/>
              <w:autoSpaceDE/>
              <w:autoSpaceDN/>
              <w:ind w:firstLineChars="200" w:firstLine="400"/>
              <w:rPr>
                <w:rFonts w:eastAsia="Malgun Gothic"/>
                <w:lang w:eastAsia="ko-KR"/>
              </w:rPr>
            </w:pPr>
            <w:r>
              <w:rPr>
                <w:rFonts w:eastAsia="Malgun Gothic"/>
                <w:lang w:eastAsia="ko-KR"/>
              </w:rPr>
              <w:t>(Need customer Signature)</w:t>
            </w:r>
          </w:p>
        </w:tc>
      </w:tr>
    </w:tbl>
    <w:p w:rsidR="00702A0D" w:rsidRDefault="00702A0D" w:rsidP="00702A0D">
      <w:pPr>
        <w:widowControl/>
        <w:wordWrap/>
        <w:autoSpaceDE/>
        <w:autoSpaceDN/>
        <w:spacing w:after="0" w:line="360" w:lineRule="auto"/>
        <w:jc w:val="left"/>
        <w:rPr>
          <w:rFonts w:ascii="Times New Roman" w:eastAsia="Malgun Gothic" w:hAnsi="Times New Roman" w:cs="Times New Roman"/>
          <w:kern w:val="0"/>
          <w:sz w:val="16"/>
          <w:szCs w:val="16"/>
        </w:rPr>
      </w:pPr>
    </w:p>
    <w:p w:rsidR="00702A0D" w:rsidRPr="002E45D1" w:rsidRDefault="00702A0D" w:rsidP="00702A0D">
      <w:pPr>
        <w:widowControl/>
        <w:wordWrap/>
        <w:autoSpaceDE/>
        <w:autoSpaceDN/>
        <w:spacing w:after="0" w:line="360" w:lineRule="auto"/>
        <w:jc w:val="left"/>
        <w:rPr>
          <w:rFonts w:ascii="Times New Roman" w:eastAsia="Malgun Gothic" w:hAnsi="Times New Roman" w:cs="Times New Roman"/>
          <w:kern w:val="0"/>
          <w:sz w:val="16"/>
          <w:szCs w:val="16"/>
          <w:lang w:val="en-GB"/>
        </w:rPr>
      </w:pPr>
      <w:r w:rsidRPr="002E45D1">
        <w:rPr>
          <w:rFonts w:ascii="Times New Roman" w:eastAsia="Malgun Gothic" w:hAnsi="Times New Roman" w:cs="Times New Roman"/>
          <w:kern w:val="0"/>
          <w:sz w:val="16"/>
          <w:szCs w:val="16"/>
        </w:rPr>
        <w:t xml:space="preserve">Please ensure all fields have been completed. </w:t>
      </w:r>
    </w:p>
    <w:p w:rsidR="00702A0D" w:rsidRPr="002E45D1" w:rsidRDefault="00702A0D" w:rsidP="00702A0D">
      <w:pPr>
        <w:widowControl/>
        <w:wordWrap/>
        <w:autoSpaceDE/>
        <w:autoSpaceDN/>
        <w:spacing w:after="0" w:line="360" w:lineRule="auto"/>
        <w:jc w:val="left"/>
        <w:rPr>
          <w:rFonts w:ascii="Times New Roman" w:eastAsia="Malgun Gothic" w:hAnsi="Times New Roman" w:cs="Times New Roman"/>
          <w:kern w:val="0"/>
          <w:sz w:val="16"/>
          <w:szCs w:val="16"/>
        </w:rPr>
      </w:pPr>
      <w:r w:rsidRPr="002E45D1">
        <w:rPr>
          <w:rFonts w:ascii="Times New Roman" w:eastAsia="Malgun Gothic" w:hAnsi="Times New Roman" w:cs="Times New Roman"/>
          <w:kern w:val="0"/>
          <w:sz w:val="16"/>
          <w:szCs w:val="16"/>
        </w:rPr>
        <w:t xml:space="preserve">Please return this form by e-mail or App to </w:t>
      </w:r>
      <w:r w:rsidRPr="002E45D1">
        <w:rPr>
          <w:rFonts w:ascii="Times New Roman" w:eastAsia="Malgun Gothic" w:hAnsi="Times New Roman" w:cs="Times New Roman"/>
          <w:color w:val="0070C0"/>
          <w:kern w:val="0"/>
          <w:sz w:val="16"/>
          <w:szCs w:val="16"/>
        </w:rPr>
        <w:t xml:space="preserve">your local representative </w:t>
      </w:r>
      <w:r w:rsidRPr="002E45D1">
        <w:rPr>
          <w:rFonts w:ascii="Times New Roman" w:eastAsia="Malgun Gothic" w:hAnsi="Times New Roman" w:cs="Times New Roman"/>
          <w:kern w:val="0"/>
          <w:sz w:val="16"/>
          <w:szCs w:val="16"/>
        </w:rPr>
        <w:t>within 10 business days.</w:t>
      </w:r>
    </w:p>
    <w:p w:rsidR="00702A0D" w:rsidRPr="002E45D1" w:rsidRDefault="00702A0D" w:rsidP="00702A0D">
      <w:pPr>
        <w:widowControl/>
        <w:wordWrap/>
        <w:autoSpaceDE/>
        <w:autoSpaceDN/>
        <w:spacing w:after="0" w:line="360" w:lineRule="auto"/>
        <w:jc w:val="left"/>
        <w:rPr>
          <w:rFonts w:ascii="Times New Roman" w:hAnsi="Times New Roman" w:cs="Times New Roman"/>
          <w:sz w:val="16"/>
          <w:szCs w:val="16"/>
          <w:lang w:val="en-GB"/>
        </w:rPr>
      </w:pPr>
      <w:r w:rsidRPr="002E45D1">
        <w:rPr>
          <w:rFonts w:ascii="Times New Roman" w:eastAsia="Malgun Gothic" w:hAnsi="Times New Roman" w:cs="Times New Roman"/>
          <w:kern w:val="0"/>
          <w:sz w:val="16"/>
          <w:szCs w:val="16"/>
          <w:lang w:val="en-GB"/>
        </w:rPr>
        <w:t>It is important that your organisation takes the actions detailed in the FSN and confirms that you have received the FSN. Your organisation's reply is the evidence we need to monitor the progress of the</w:t>
      </w:r>
      <w:r>
        <w:rPr>
          <w:rFonts w:ascii="Times New Roman" w:eastAsia="Malgun Gothic" w:hAnsi="Times New Roman" w:cs="Times New Roman"/>
          <w:kern w:val="0"/>
          <w:sz w:val="16"/>
          <w:szCs w:val="16"/>
          <w:lang w:val="en-GB"/>
        </w:rPr>
        <w:t xml:space="preserve"> corrective actions.</w:t>
      </w:r>
    </w:p>
    <w:p w:rsidR="00141D0C" w:rsidRPr="00702A0D" w:rsidRDefault="00141D0C">
      <w:pPr>
        <w:widowControl/>
        <w:wordWrap/>
        <w:autoSpaceDE/>
        <w:autoSpaceDN/>
        <w:rPr>
          <w:rFonts w:ascii="Arial" w:hAnsi="Arial" w:cs="Arial"/>
          <w:lang w:val="en-GB"/>
        </w:rPr>
      </w:pPr>
    </w:p>
    <w:sectPr w:rsidR="00141D0C" w:rsidRPr="00702A0D">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FE" w:rsidRDefault="003939FE" w:rsidP="00061E98">
      <w:pPr>
        <w:spacing w:after="0" w:line="240" w:lineRule="auto"/>
      </w:pPr>
      <w:r>
        <w:separator/>
      </w:r>
    </w:p>
  </w:endnote>
  <w:endnote w:type="continuationSeparator" w:id="0">
    <w:p w:rsidR="003939FE" w:rsidRDefault="003939FE" w:rsidP="0006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052206"/>
      <w:docPartObj>
        <w:docPartGallery w:val="Page Numbers (Bottom of Page)"/>
        <w:docPartUnique/>
      </w:docPartObj>
    </w:sdtPr>
    <w:sdtEndPr/>
    <w:sdtContent>
      <w:sdt>
        <w:sdtPr>
          <w:id w:val="98381352"/>
          <w:docPartObj>
            <w:docPartGallery w:val="Page Numbers (Top of Page)"/>
            <w:docPartUnique/>
          </w:docPartObj>
        </w:sdtPr>
        <w:sdtEndPr/>
        <w:sdtContent>
          <w:p w:rsidR="00061E98" w:rsidRDefault="00061E98">
            <w:pPr>
              <w:pStyle w:val="Sidefod"/>
            </w:pPr>
            <w:r>
              <w:t xml:space="preserve">Page </w:t>
            </w:r>
            <w:r>
              <w:rPr>
                <w:b/>
                <w:bCs/>
                <w:sz w:val="24"/>
                <w:szCs w:val="24"/>
              </w:rPr>
              <w:fldChar w:fldCharType="begin"/>
            </w:r>
            <w:r>
              <w:rPr>
                <w:b/>
                <w:bCs/>
              </w:rPr>
              <w:instrText xml:space="preserve"> PAGE </w:instrText>
            </w:r>
            <w:r>
              <w:rPr>
                <w:b/>
                <w:bCs/>
                <w:sz w:val="24"/>
                <w:szCs w:val="24"/>
              </w:rPr>
              <w:fldChar w:fldCharType="separate"/>
            </w:r>
            <w:r w:rsidR="009728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2845">
              <w:rPr>
                <w:b/>
                <w:bCs/>
                <w:noProof/>
              </w:rPr>
              <w:t>3</w:t>
            </w:r>
            <w:r>
              <w:rPr>
                <w:b/>
                <w:bCs/>
                <w:sz w:val="24"/>
                <w:szCs w:val="24"/>
              </w:rPr>
              <w:fldChar w:fldCharType="end"/>
            </w:r>
            <w:r>
              <w:rPr>
                <w:b/>
                <w:bCs/>
                <w:sz w:val="24"/>
                <w:szCs w:val="24"/>
              </w:rPr>
              <w:tab/>
            </w:r>
            <w:r>
              <w:rPr>
                <w:b/>
                <w:bCs/>
                <w:sz w:val="24"/>
                <w:szCs w:val="24"/>
              </w:rPr>
              <w:tab/>
            </w:r>
            <w:r>
              <w:rPr>
                <w:rFonts w:hint="eastAsia"/>
                <w:b/>
                <w:bCs/>
                <w:szCs w:val="24"/>
              </w:rPr>
              <w:t xml:space="preserve">Revision </w:t>
            </w:r>
            <w:r w:rsidR="00F51956">
              <w:rPr>
                <w:b/>
                <w:bCs/>
                <w:szCs w:val="24"/>
              </w:rPr>
              <w:t>1.</w:t>
            </w:r>
            <w:r>
              <w:rPr>
                <w:rFonts w:hint="eastAsia"/>
                <w:b/>
                <w:bCs/>
                <w:szCs w:val="24"/>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FE" w:rsidRDefault="003939FE" w:rsidP="00061E98">
      <w:pPr>
        <w:spacing w:after="0" w:line="240" w:lineRule="auto"/>
      </w:pPr>
      <w:r>
        <w:separator/>
      </w:r>
    </w:p>
  </w:footnote>
  <w:footnote w:type="continuationSeparator" w:id="0">
    <w:p w:rsidR="003939FE" w:rsidRDefault="003939FE" w:rsidP="0006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E98" w:rsidRPr="00AB1765" w:rsidRDefault="001E6CC3">
    <w:pPr>
      <w:pStyle w:val="Sidehoved"/>
      <w:rPr>
        <w:b/>
      </w:rPr>
    </w:pPr>
    <w:r w:rsidRPr="001E6CC3">
      <w:rPr>
        <w:rFonts w:ascii="Arial" w:hAnsi="Arial" w:cs="Arial"/>
        <w:i/>
        <w:noProof/>
        <w:color w:val="0000FF"/>
        <w:lang w:val="en-GB"/>
      </w:rPr>
      <mc:AlternateContent>
        <mc:Choice Requires="wps">
          <w:drawing>
            <wp:anchor distT="0" distB="0" distL="114300" distR="114300" simplePos="0" relativeHeight="251659776" behindDoc="0" locked="0" layoutInCell="1" allowOverlap="1" wp14:anchorId="3FDC7953" wp14:editId="082748D0">
              <wp:simplePos x="0" y="0"/>
              <wp:positionH relativeFrom="column">
                <wp:posOffset>-40005</wp:posOffset>
              </wp:positionH>
              <wp:positionV relativeFrom="paragraph">
                <wp:posOffset>295910</wp:posOffset>
              </wp:positionV>
              <wp:extent cx="2374265" cy="292735"/>
              <wp:effectExtent l="0" t="0" r="0" b="0"/>
              <wp:wrapNone/>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2735"/>
                      </a:xfrm>
                      <a:prstGeom prst="rect">
                        <a:avLst/>
                      </a:prstGeom>
                      <a:noFill/>
                      <a:ln w="9525">
                        <a:noFill/>
                        <a:miter lim="800000"/>
                        <a:headEnd/>
                        <a:tailEnd/>
                      </a:ln>
                    </wps:spPr>
                    <wps:txbx>
                      <w:txbxContent>
                        <w:p w:rsidR="001E6CC3" w:rsidRPr="001E6CC3" w:rsidRDefault="001E6CC3" w:rsidP="001E6CC3">
                          <w:pPr>
                            <w:rPr>
                              <w:sz w:val="18"/>
                            </w:rPr>
                          </w:pPr>
                          <w:r w:rsidRPr="000B2D8C">
                            <w:rPr>
                              <w:sz w:val="18"/>
                            </w:rPr>
                            <w:t>FSN Ref: FSN-GM85</w:t>
                          </w:r>
                          <w:r w:rsidR="00776C86" w:rsidRPr="000B2D8C">
                            <w:rPr>
                              <w:sz w:val="18"/>
                            </w:rPr>
                            <w:t>_</w:t>
                          </w:r>
                          <w:r w:rsidR="008F5FAA" w:rsidRPr="000B2D8C">
                            <w:rPr>
                              <w:sz w:val="18"/>
                            </w:rPr>
                            <w:t>230228-1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DC7953" id="_x0000_t202" coordsize="21600,21600" o:spt="202" path="m,l,21600r21600,l21600,xe">
              <v:stroke joinstyle="miter"/>
              <v:path gradientshapeok="t" o:connecttype="rect"/>
            </v:shapetype>
            <v:shape id="텍스트 상자 2" o:spid="_x0000_s1026" type="#_x0000_t202" style="position:absolute;left:0;text-align:left;margin-left:-3.15pt;margin-top:23.3pt;width:186.95pt;height:23.0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" filled="f" stroked="f">
              <v:textbox>
                <w:txbxContent>
                  <w:p w:rsidR="001E6CC3" w:rsidRPr="001E6CC3" w:rsidRDefault="001E6CC3" w:rsidP="001E6CC3">
                    <w:pPr>
                      <w:rPr>
                        <w:sz w:val="18"/>
                      </w:rPr>
                    </w:pPr>
                    <w:r w:rsidRPr="000B2D8C">
                      <w:rPr>
                        <w:sz w:val="18"/>
                      </w:rPr>
                      <w:t>FSN Ref: FSN-GM85</w:t>
                    </w:r>
                    <w:r w:rsidR="00776C86" w:rsidRPr="000B2D8C">
                      <w:rPr>
                        <w:sz w:val="18"/>
                      </w:rPr>
                      <w:t>_</w:t>
                    </w:r>
                    <w:r w:rsidR="008F5FAA" w:rsidRPr="000B2D8C">
                      <w:rPr>
                        <w:sz w:val="18"/>
                      </w:rPr>
                      <w:t>230228-1</w:t>
                    </w:r>
                  </w:p>
                </w:txbxContent>
              </v:textbox>
            </v:shape>
          </w:pict>
        </mc:Fallback>
      </mc:AlternateContent>
    </w:r>
    <w:r w:rsidRPr="001E6CC3">
      <w:rPr>
        <w:rFonts w:ascii="Arial" w:hAnsi="Arial" w:cs="Arial"/>
        <w:i/>
        <w:noProof/>
        <w:color w:val="0000FF"/>
        <w:lang w:val="en-GB"/>
      </w:rPr>
      <mc:AlternateContent>
        <mc:Choice Requires="wps">
          <w:drawing>
            <wp:anchor distT="0" distB="0" distL="114300" distR="114300" simplePos="0" relativeHeight="251661824" behindDoc="0" locked="0" layoutInCell="1" allowOverlap="1" wp14:anchorId="2370671E" wp14:editId="2A30A984">
              <wp:simplePos x="0" y="0"/>
              <wp:positionH relativeFrom="column">
                <wp:posOffset>3427730</wp:posOffset>
              </wp:positionH>
              <wp:positionV relativeFrom="paragraph">
                <wp:posOffset>295910</wp:posOffset>
              </wp:positionV>
              <wp:extent cx="2374265" cy="29273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2735"/>
                      </a:xfrm>
                      <a:prstGeom prst="rect">
                        <a:avLst/>
                      </a:prstGeom>
                      <a:noFill/>
                      <a:ln w="9525">
                        <a:noFill/>
                        <a:miter lim="800000"/>
                        <a:headEnd/>
                        <a:tailEnd/>
                      </a:ln>
                    </wps:spPr>
                    <wps:txbx>
                      <w:txbxContent>
                        <w:p w:rsidR="001E6CC3" w:rsidRPr="001E6CC3" w:rsidRDefault="001E6CC3" w:rsidP="001E6CC3">
                          <w:pPr>
                            <w:jc w:val="right"/>
                            <w:rPr>
                              <w:sz w:val="18"/>
                            </w:rPr>
                          </w:pPr>
                          <w:r w:rsidRPr="000B2D8C">
                            <w:rPr>
                              <w:sz w:val="18"/>
                            </w:rPr>
                            <w:t>FSCA Ref: FSCA-GM85</w:t>
                          </w:r>
                          <w:r w:rsidR="00776C86" w:rsidRPr="000B2D8C">
                            <w:rPr>
                              <w:sz w:val="18"/>
                            </w:rPr>
                            <w:t>_</w:t>
                          </w:r>
                          <w:r w:rsidR="008F5FAA">
                            <w:rPr>
                              <w:sz w:val="18"/>
                            </w:rPr>
                            <w:t>230228-1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70671E" id="_x0000_s1027" type="#_x0000_t202" style="position:absolute;left:0;text-align:left;margin-left:269.9pt;margin-top:23.3pt;width:186.95pt;height:23.0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" filled="f" stroked="f">
              <v:textbox>
                <w:txbxContent>
                  <w:p w:rsidR="001E6CC3" w:rsidRPr="001E6CC3" w:rsidRDefault="001E6CC3" w:rsidP="001E6CC3">
                    <w:pPr>
                      <w:jc w:val="right"/>
                      <w:rPr>
                        <w:sz w:val="18"/>
                      </w:rPr>
                    </w:pPr>
                    <w:r w:rsidRPr="000B2D8C">
                      <w:rPr>
                        <w:sz w:val="18"/>
                      </w:rPr>
                      <w:t>FSCA Ref: FSCA-GM85</w:t>
                    </w:r>
                    <w:r w:rsidR="00776C86" w:rsidRPr="000B2D8C">
                      <w:rPr>
                        <w:sz w:val="18"/>
                      </w:rPr>
                      <w:t>_</w:t>
                    </w:r>
                    <w:r w:rsidR="008F5FAA">
                      <w:rPr>
                        <w:sz w:val="18"/>
                      </w:rPr>
                      <w:t>230228-1</w:t>
                    </w:r>
                  </w:p>
                </w:txbxContent>
              </v:textbox>
            </v:shape>
          </w:pict>
        </mc:Fallback>
      </mc:AlternateContent>
    </w:r>
    <w:r w:rsidRPr="00AB1765">
      <w:rPr>
        <w:b/>
        <w:noProof/>
        <w:lang w:val="en-GB"/>
      </w:rPr>
      <mc:AlternateContent>
        <mc:Choice Requires="wps">
          <w:drawing>
            <wp:anchor distT="0" distB="0" distL="114300" distR="114300" simplePos="0" relativeHeight="251657728" behindDoc="0" locked="0" layoutInCell="1" allowOverlap="1" wp14:anchorId="2924685B" wp14:editId="74C4287F">
              <wp:simplePos x="0" y="0"/>
              <wp:positionH relativeFrom="column">
                <wp:posOffset>2773045</wp:posOffset>
              </wp:positionH>
              <wp:positionV relativeFrom="paragraph">
                <wp:posOffset>-26670</wp:posOffset>
              </wp:positionV>
              <wp:extent cx="3035935" cy="335915"/>
              <wp:effectExtent l="0" t="0" r="0" b="698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35915"/>
                      </a:xfrm>
                      <a:prstGeom prst="rect">
                        <a:avLst/>
                      </a:prstGeom>
                      <a:solidFill>
                        <a:srgbClr val="FFFFFF"/>
                      </a:solidFill>
                      <a:ln w="9525">
                        <a:noFill/>
                        <a:miter lim="800000"/>
                        <a:headEnd/>
                        <a:tailEnd/>
                      </a:ln>
                    </wps:spPr>
                    <wps:txbx>
                      <w:txbxContent>
                        <w:p w:rsidR="00AB1765" w:rsidRPr="00AB1765" w:rsidRDefault="00E233E6">
                          <w:pPr>
                            <w:rPr>
                              <w:b/>
                              <w:sz w:val="24"/>
                            </w:rPr>
                          </w:pPr>
                          <w:r w:rsidRPr="00E233E6">
                            <w:rPr>
                              <w:b/>
                              <w:sz w:val="24"/>
                            </w:rPr>
                            <w:t>Sektoren inden for sundhed 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685B" id="_x0000_s1028" type="#_x0000_t202" style="position:absolute;left:0;text-align:left;margin-left:218.35pt;margin-top:-2.1pt;width:239.05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" stroked="f">
              <v:textbox>
                <w:txbxContent>
                  <w:p w:rsidR="00AB1765" w:rsidRPr="00AB1765" w:rsidRDefault="00E233E6">
                    <w:pPr>
                      <w:rPr>
                        <w:b/>
                        <w:sz w:val="24"/>
                      </w:rPr>
                    </w:pPr>
                    <w:proofErr w:type="spellStart"/>
                    <w:r w:rsidRPr="00E233E6">
                      <w:rPr>
                        <w:b/>
                        <w:sz w:val="24"/>
                      </w:rPr>
                      <w:t>Sektoren</w:t>
                    </w:r>
                    <w:proofErr w:type="spellEnd"/>
                    <w:r w:rsidRPr="00E233E6">
                      <w:rPr>
                        <w:b/>
                        <w:sz w:val="24"/>
                      </w:rPr>
                      <w:t xml:space="preserve"> </w:t>
                    </w:r>
                    <w:proofErr w:type="spellStart"/>
                    <w:r w:rsidRPr="00E233E6">
                      <w:rPr>
                        <w:b/>
                        <w:sz w:val="24"/>
                      </w:rPr>
                      <w:t>inden</w:t>
                    </w:r>
                    <w:proofErr w:type="spellEnd"/>
                    <w:r w:rsidRPr="00E233E6">
                      <w:rPr>
                        <w:b/>
                        <w:sz w:val="24"/>
                      </w:rPr>
                      <w:t xml:space="preserve"> for </w:t>
                    </w:r>
                    <w:proofErr w:type="spellStart"/>
                    <w:r w:rsidRPr="00E233E6">
                      <w:rPr>
                        <w:b/>
                        <w:sz w:val="24"/>
                      </w:rPr>
                      <w:t>sundhed</w:t>
                    </w:r>
                    <w:proofErr w:type="spellEnd"/>
                    <w:r w:rsidRPr="00E233E6">
                      <w:rPr>
                        <w:b/>
                        <w:sz w:val="24"/>
                      </w:rPr>
                      <w:t xml:space="preserve"> </w:t>
                    </w:r>
                    <w:proofErr w:type="spellStart"/>
                    <w:proofErr w:type="gramStart"/>
                    <w:r w:rsidRPr="00E233E6">
                      <w:rPr>
                        <w:b/>
                        <w:sz w:val="24"/>
                      </w:rPr>
                      <w:t>og</w:t>
                    </w:r>
                    <w:proofErr w:type="spellEnd"/>
                    <w:proofErr w:type="gramEnd"/>
                  </w:p>
                </w:txbxContent>
              </v:textbox>
            </v:shape>
          </w:pict>
        </mc:Fallback>
      </mc:AlternateContent>
    </w:r>
    <w:r w:rsidRPr="00AB1765">
      <w:rPr>
        <w:rFonts w:cs="Arial"/>
        <w:b/>
        <w:noProof/>
        <w:sz w:val="32"/>
        <w:lang w:val="en-GB"/>
      </w:rPr>
      <w:drawing>
        <wp:anchor distT="0" distB="0" distL="114300" distR="114300" simplePos="0" relativeHeight="251656704" behindDoc="0" locked="0" layoutInCell="1" allowOverlap="1" wp14:anchorId="24528E3E" wp14:editId="0E27AEFA">
          <wp:simplePos x="0" y="0"/>
          <wp:positionH relativeFrom="column">
            <wp:posOffset>0</wp:posOffset>
          </wp:positionH>
          <wp:positionV relativeFrom="paragraph">
            <wp:posOffset>-74295</wp:posOffset>
          </wp:positionV>
          <wp:extent cx="2053590" cy="314960"/>
          <wp:effectExtent l="0" t="0" r="3810" b="8890"/>
          <wp:wrapSquare wrapText="bothSides"/>
          <wp:docPr id="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삼성로고"/>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3590" cy="314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1765">
      <w:rPr>
        <w:rFonts w:cs="Arial"/>
        <w:b/>
        <w:noProof/>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98"/>
    <w:rsid w:val="00061E98"/>
    <w:rsid w:val="000B2D8C"/>
    <w:rsid w:val="000B3310"/>
    <w:rsid w:val="00141D0C"/>
    <w:rsid w:val="00157C87"/>
    <w:rsid w:val="00157D9D"/>
    <w:rsid w:val="00166AB0"/>
    <w:rsid w:val="00187430"/>
    <w:rsid w:val="001A2696"/>
    <w:rsid w:val="001D7274"/>
    <w:rsid w:val="001E6CC3"/>
    <w:rsid w:val="00203411"/>
    <w:rsid w:val="0025020E"/>
    <w:rsid w:val="00255B7D"/>
    <w:rsid w:val="002C4C15"/>
    <w:rsid w:val="002D1CC9"/>
    <w:rsid w:val="003224E9"/>
    <w:rsid w:val="003461A3"/>
    <w:rsid w:val="00354B01"/>
    <w:rsid w:val="003939FE"/>
    <w:rsid w:val="003C0F98"/>
    <w:rsid w:val="003C7CA9"/>
    <w:rsid w:val="00426D48"/>
    <w:rsid w:val="00443EFA"/>
    <w:rsid w:val="00445F99"/>
    <w:rsid w:val="00454708"/>
    <w:rsid w:val="0046689C"/>
    <w:rsid w:val="004948F3"/>
    <w:rsid w:val="004B4ECE"/>
    <w:rsid w:val="004F338A"/>
    <w:rsid w:val="00504347"/>
    <w:rsid w:val="00514989"/>
    <w:rsid w:val="00550DC0"/>
    <w:rsid w:val="005C4B85"/>
    <w:rsid w:val="005D75F8"/>
    <w:rsid w:val="005E3769"/>
    <w:rsid w:val="005E4686"/>
    <w:rsid w:val="00674608"/>
    <w:rsid w:val="006766BF"/>
    <w:rsid w:val="00685921"/>
    <w:rsid w:val="006B017C"/>
    <w:rsid w:val="0070077E"/>
    <w:rsid w:val="00702A0D"/>
    <w:rsid w:val="00715B10"/>
    <w:rsid w:val="00762418"/>
    <w:rsid w:val="00763E46"/>
    <w:rsid w:val="00776C86"/>
    <w:rsid w:val="007A38A8"/>
    <w:rsid w:val="00806C6C"/>
    <w:rsid w:val="00890CD5"/>
    <w:rsid w:val="008F5FAA"/>
    <w:rsid w:val="009170FF"/>
    <w:rsid w:val="00972845"/>
    <w:rsid w:val="009816F4"/>
    <w:rsid w:val="0099143C"/>
    <w:rsid w:val="009C074F"/>
    <w:rsid w:val="009E0BE2"/>
    <w:rsid w:val="009E35CD"/>
    <w:rsid w:val="009F7EE2"/>
    <w:rsid w:val="00A42B75"/>
    <w:rsid w:val="00A52F57"/>
    <w:rsid w:val="00AB1765"/>
    <w:rsid w:val="00AB4030"/>
    <w:rsid w:val="00B12B51"/>
    <w:rsid w:val="00B17684"/>
    <w:rsid w:val="00B408ED"/>
    <w:rsid w:val="00BB0D97"/>
    <w:rsid w:val="00BC7B38"/>
    <w:rsid w:val="00BD558C"/>
    <w:rsid w:val="00BE62C1"/>
    <w:rsid w:val="00C1711C"/>
    <w:rsid w:val="00C2489B"/>
    <w:rsid w:val="00C36E3E"/>
    <w:rsid w:val="00C52EA4"/>
    <w:rsid w:val="00C95837"/>
    <w:rsid w:val="00C95C4A"/>
    <w:rsid w:val="00CA2F2A"/>
    <w:rsid w:val="00CB0FB6"/>
    <w:rsid w:val="00CF6AF3"/>
    <w:rsid w:val="00D12564"/>
    <w:rsid w:val="00D26ACA"/>
    <w:rsid w:val="00D400B2"/>
    <w:rsid w:val="00D426AE"/>
    <w:rsid w:val="00D53D2B"/>
    <w:rsid w:val="00D72CB4"/>
    <w:rsid w:val="00D80D38"/>
    <w:rsid w:val="00DB057E"/>
    <w:rsid w:val="00DD40E5"/>
    <w:rsid w:val="00DF71DE"/>
    <w:rsid w:val="00E233E6"/>
    <w:rsid w:val="00E459F7"/>
    <w:rsid w:val="00E8621C"/>
    <w:rsid w:val="00EC7E17"/>
    <w:rsid w:val="00EF5099"/>
    <w:rsid w:val="00F13ECE"/>
    <w:rsid w:val="00F31091"/>
    <w:rsid w:val="00F51956"/>
    <w:rsid w:val="00FA79BD"/>
    <w:rsid w:val="00FF3B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F7A43-D8B2-45F3-AA42-7282B4B1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E98"/>
    <w:pPr>
      <w:tabs>
        <w:tab w:val="center" w:pos="4513"/>
        <w:tab w:val="right" w:pos="9026"/>
      </w:tabs>
      <w:snapToGrid w:val="0"/>
    </w:pPr>
  </w:style>
  <w:style w:type="character" w:customStyle="1" w:styleId="SidehovedTegn">
    <w:name w:val="Sidehoved Tegn"/>
    <w:basedOn w:val="Standardskrifttypeiafsnit"/>
    <w:link w:val="Sidehoved"/>
    <w:uiPriority w:val="99"/>
    <w:rsid w:val="00061E98"/>
  </w:style>
  <w:style w:type="paragraph" w:styleId="Sidefod">
    <w:name w:val="footer"/>
    <w:basedOn w:val="Normal"/>
    <w:link w:val="SidefodTegn"/>
    <w:uiPriority w:val="99"/>
    <w:unhideWhenUsed/>
    <w:rsid w:val="00061E98"/>
    <w:pPr>
      <w:tabs>
        <w:tab w:val="center" w:pos="4513"/>
        <w:tab w:val="right" w:pos="9026"/>
      </w:tabs>
      <w:snapToGrid w:val="0"/>
    </w:pPr>
  </w:style>
  <w:style w:type="character" w:customStyle="1" w:styleId="SidefodTegn">
    <w:name w:val="Sidefod Tegn"/>
    <w:basedOn w:val="Standardskrifttypeiafsnit"/>
    <w:link w:val="Sidefod"/>
    <w:uiPriority w:val="99"/>
    <w:rsid w:val="00061E98"/>
  </w:style>
  <w:style w:type="paragraph" w:styleId="Markeringsbobletekst">
    <w:name w:val="Balloon Text"/>
    <w:basedOn w:val="Normal"/>
    <w:link w:val="MarkeringsbobletekstTegn"/>
    <w:uiPriority w:val="99"/>
    <w:semiHidden/>
    <w:unhideWhenUsed/>
    <w:rsid w:val="009C074F"/>
    <w:pPr>
      <w:spacing w:after="0" w:line="240" w:lineRule="auto"/>
    </w:pPr>
    <w:rPr>
      <w:rFonts w:asciiTheme="majorHAnsi" w:eastAsiaTheme="majorEastAsia" w:hAnsiTheme="majorHAnsi" w:cstheme="majorBidi"/>
      <w:sz w:val="18"/>
      <w:szCs w:val="18"/>
    </w:rPr>
  </w:style>
  <w:style w:type="character" w:customStyle="1" w:styleId="MarkeringsbobletekstTegn">
    <w:name w:val="Markeringsbobletekst Tegn"/>
    <w:basedOn w:val="Standardskrifttypeiafsnit"/>
    <w:link w:val="Markeringsbobletekst"/>
    <w:uiPriority w:val="99"/>
    <w:semiHidden/>
    <w:rsid w:val="009C074F"/>
    <w:rPr>
      <w:rFonts w:asciiTheme="majorHAnsi" w:eastAsiaTheme="majorEastAsia" w:hAnsiTheme="majorHAnsi" w:cstheme="majorBidi"/>
      <w:sz w:val="18"/>
      <w:szCs w:val="18"/>
    </w:rPr>
  </w:style>
  <w:style w:type="table" w:styleId="Tabel-Gitter">
    <w:name w:val="Table Grid"/>
    <w:basedOn w:val="Tabel-Normal"/>
    <w:rsid w:val="002D1CC9"/>
    <w:pPr>
      <w:spacing w:after="0" w:line="240" w:lineRule="auto"/>
      <w:jc w:val="left"/>
    </w:pPr>
    <w:rPr>
      <w:rFonts w:ascii="Times New Roman" w:hAnsi="Times New Roman" w:cs="Times New Roman"/>
      <w:kern w:val="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D1CC9"/>
    <w:rPr>
      <w:color w:val="0000FF" w:themeColor="hyperlink"/>
      <w:u w:val="single"/>
    </w:rPr>
  </w:style>
  <w:style w:type="character" w:styleId="Kommentarhenvisning">
    <w:name w:val="annotation reference"/>
    <w:basedOn w:val="Standardskrifttypeiafsnit"/>
    <w:uiPriority w:val="99"/>
    <w:semiHidden/>
    <w:unhideWhenUsed/>
    <w:rsid w:val="003C0F98"/>
    <w:rPr>
      <w:sz w:val="18"/>
      <w:szCs w:val="18"/>
    </w:rPr>
  </w:style>
  <w:style w:type="paragraph" w:styleId="Kommentartekst">
    <w:name w:val="annotation text"/>
    <w:basedOn w:val="Normal"/>
    <w:link w:val="KommentartekstTegn"/>
    <w:uiPriority w:val="99"/>
    <w:semiHidden/>
    <w:unhideWhenUsed/>
    <w:rsid w:val="003C0F98"/>
    <w:pPr>
      <w:jc w:val="left"/>
    </w:pPr>
  </w:style>
  <w:style w:type="character" w:customStyle="1" w:styleId="KommentartekstTegn">
    <w:name w:val="Kommentartekst Tegn"/>
    <w:basedOn w:val="Standardskrifttypeiafsnit"/>
    <w:link w:val="Kommentartekst"/>
    <w:uiPriority w:val="99"/>
    <w:semiHidden/>
    <w:rsid w:val="003C0F98"/>
  </w:style>
  <w:style w:type="paragraph" w:styleId="Kommentaremne">
    <w:name w:val="annotation subject"/>
    <w:basedOn w:val="Kommentartekst"/>
    <w:next w:val="Kommentartekst"/>
    <w:link w:val="KommentaremneTegn"/>
    <w:uiPriority w:val="99"/>
    <w:semiHidden/>
    <w:unhideWhenUsed/>
    <w:rsid w:val="003C0F98"/>
    <w:rPr>
      <w:b/>
      <w:bCs/>
    </w:rPr>
  </w:style>
  <w:style w:type="character" w:customStyle="1" w:styleId="KommentaremneTegn">
    <w:name w:val="Kommentaremne Tegn"/>
    <w:basedOn w:val="KommentartekstTegn"/>
    <w:link w:val="Kommentaremne"/>
    <w:uiPriority w:val="99"/>
    <w:semiHidden/>
    <w:rsid w:val="003C0F98"/>
    <w:rPr>
      <w:b/>
      <w:bCs/>
    </w:rPr>
  </w:style>
  <w:style w:type="paragraph" w:styleId="Listeafsnit">
    <w:name w:val="List Paragraph"/>
    <w:basedOn w:val="Normal"/>
    <w:uiPriority w:val="34"/>
    <w:qFormat/>
    <w:rsid w:val="009F7EE2"/>
    <w:pPr>
      <w:ind w:leftChars="400" w:left="800"/>
    </w:pPr>
  </w:style>
  <w:style w:type="paragraph" w:styleId="Korrektur">
    <w:name w:val="Revision"/>
    <w:hidden/>
    <w:uiPriority w:val="99"/>
    <w:semiHidden/>
    <w:rsid w:val="00D72CB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298E-E832-45C7-A3B9-547CDF8C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3526</Characters>
  <Application>Microsoft Office Word</Application>
  <DocSecurity>0</DocSecurity>
  <Lines>29</Lines>
  <Paragraphs>8</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Subong Bae</dc:creator>
  <cp:lastModifiedBy>Rebecca Elnif Andersen</cp:lastModifiedBy>
  <cp:revision>2</cp:revision>
  <dcterms:created xsi:type="dcterms:W3CDTF">2023-03-28T13:16:00Z</dcterms:created>
  <dcterms:modified xsi:type="dcterms:W3CDTF">2023-03-28T13:16:00Z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FLCMData">
    <vt:lpwstr>A3CCFDD188216CA6E7C67621F057CE146E075881E4ED4123EEE3C50D1A5F4504BA5A5C6B5BA8A20A8BB693C5A42B25165453325D1CD52AEFAB91EBC031294FBB</vt:lpwstr>
  </property>
</Properties>
</file>