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D2C9" w14:textId="2D6460F3" w:rsidR="00D477FB" w:rsidRPr="00B15F82" w:rsidRDefault="00D477FB" w:rsidP="00A60861">
      <w:pPr>
        <w:pStyle w:val="To"/>
        <w:tabs>
          <w:tab w:val="clear" w:pos="1260"/>
          <w:tab w:val="clear" w:pos="1800"/>
        </w:tabs>
        <w:spacing w:before="0" w:after="0"/>
        <w:jc w:val="both"/>
        <w:rPr>
          <w:rFonts w:ascii="Arial" w:hAnsi="Arial" w:cs="Arial"/>
          <w:sz w:val="22"/>
          <w:szCs w:val="22"/>
        </w:rPr>
      </w:pPr>
    </w:p>
    <w:p w14:paraId="147CCD19" w14:textId="77777777" w:rsidR="00D477FB" w:rsidRPr="002F3E62" w:rsidRDefault="00D477FB" w:rsidP="00A60861">
      <w:pPr>
        <w:pStyle w:val="To"/>
        <w:tabs>
          <w:tab w:val="clear" w:pos="1260"/>
          <w:tab w:val="clear" w:pos="1800"/>
        </w:tabs>
        <w:spacing w:before="0" w:after="0"/>
        <w:jc w:val="both"/>
        <w:rPr>
          <w:rFonts w:ascii="Arial" w:hAnsi="Arial" w:cs="Arial"/>
        </w:rPr>
      </w:pPr>
    </w:p>
    <w:p w14:paraId="736DE3EA" w14:textId="77777777" w:rsidR="002F3E62" w:rsidRPr="002F3E62" w:rsidRDefault="002F3E62" w:rsidP="002F3E62">
      <w:pPr>
        <w:jc w:val="right"/>
        <w:rPr>
          <w:rFonts w:ascii="Arial" w:hAnsi="Arial" w:cs="Arial"/>
        </w:rPr>
      </w:pPr>
      <w:r>
        <w:rPr>
          <w:rFonts w:ascii="Arial" w:hAnsi="Arial"/>
        </w:rPr>
        <w:t>bioMérieux Nordiske lande</w:t>
      </w:r>
    </w:p>
    <w:p w14:paraId="59CD7148" w14:textId="77777777" w:rsidR="002F3E62" w:rsidRPr="002F3E62" w:rsidRDefault="002F3E62" w:rsidP="002F3E62">
      <w:pPr>
        <w:jc w:val="right"/>
        <w:rPr>
          <w:rFonts w:ascii="Arial" w:hAnsi="Arial" w:cs="Arial"/>
        </w:rPr>
      </w:pPr>
      <w:r>
        <w:rPr>
          <w:rFonts w:ascii="Arial" w:hAnsi="Arial"/>
        </w:rPr>
        <w:t>Kundeserviceafdeling</w:t>
      </w:r>
    </w:p>
    <w:p w14:paraId="397FB8F0" w14:textId="77777777" w:rsidR="002F3E62" w:rsidRPr="002F3E62" w:rsidRDefault="002F3E62" w:rsidP="002F3E62">
      <w:pPr>
        <w:jc w:val="right"/>
        <w:rPr>
          <w:rFonts w:ascii="Arial" w:hAnsi="Arial" w:cs="Arial"/>
        </w:rPr>
      </w:pPr>
      <w:r>
        <w:rPr>
          <w:rFonts w:ascii="Arial" w:hAnsi="Arial"/>
        </w:rPr>
        <w:t>Direkte nr.: +46 31 68 58 58</w:t>
      </w:r>
    </w:p>
    <w:p w14:paraId="73E6AA99" w14:textId="77777777" w:rsidR="002F3E62" w:rsidRPr="002F3E62" w:rsidRDefault="002F3E62" w:rsidP="002F3E62">
      <w:pPr>
        <w:jc w:val="right"/>
        <w:rPr>
          <w:rFonts w:ascii="Arial" w:hAnsi="Arial" w:cs="Arial"/>
        </w:rPr>
      </w:pPr>
      <w:r>
        <w:rPr>
          <w:rFonts w:ascii="Arial" w:hAnsi="Arial"/>
        </w:rPr>
        <w:t xml:space="preserve">                             </w:t>
      </w:r>
    </w:p>
    <w:p w14:paraId="732BA07F" w14:textId="77777777" w:rsidR="002F3E62" w:rsidRPr="00AF435D" w:rsidRDefault="002F3E62" w:rsidP="002F3E62">
      <w:pPr>
        <w:jc w:val="right"/>
        <w:rPr>
          <w:rFonts w:ascii="Arial" w:hAnsi="Arial" w:cs="Arial"/>
        </w:rPr>
      </w:pPr>
    </w:p>
    <w:p w14:paraId="7FB5904D" w14:textId="2A05BBCB" w:rsidR="002F3E62" w:rsidRPr="002F3E62" w:rsidRDefault="00DB414E" w:rsidP="00DB414E">
      <w:pPr>
        <w:pStyle w:val="To"/>
        <w:tabs>
          <w:tab w:val="clear" w:pos="1260"/>
          <w:tab w:val="clear" w:pos="1800"/>
        </w:tabs>
        <w:spacing w:before="0" w:after="0"/>
        <w:ind w:left="6372"/>
        <w:jc w:val="both"/>
        <w:rPr>
          <w:rFonts w:ascii="Arial" w:hAnsi="Arial" w:cs="Arial"/>
        </w:rPr>
      </w:pPr>
      <w:r>
        <w:rPr>
          <w:rFonts w:ascii="Arial" w:hAnsi="Arial"/>
        </w:rPr>
        <w:t xml:space="preserve">     </w:t>
      </w:r>
      <w:r w:rsidR="009D75C1">
        <w:rPr>
          <w:rFonts w:ascii="Arial" w:hAnsi="Arial"/>
        </w:rPr>
        <w:t xml:space="preserve">  </w:t>
      </w:r>
      <w:r w:rsidR="002F3E62" w:rsidRPr="001F3363">
        <w:rPr>
          <w:rFonts w:ascii="Arial" w:hAnsi="Arial"/>
        </w:rPr>
        <w:t>Mölndal, DD M</w:t>
      </w:r>
      <w:r w:rsidRPr="001F3363">
        <w:rPr>
          <w:rFonts w:ascii="Arial" w:hAnsi="Arial"/>
        </w:rPr>
        <w:t>M</w:t>
      </w:r>
      <w:r w:rsidR="002F3E62" w:rsidRPr="001F3363">
        <w:rPr>
          <w:rFonts w:ascii="Arial" w:hAnsi="Arial"/>
        </w:rPr>
        <w:t xml:space="preserve"> ÅÅÅÅ</w:t>
      </w:r>
    </w:p>
    <w:p w14:paraId="1A815B29" w14:textId="77777777" w:rsidR="00D477FB" w:rsidRPr="00B15F82" w:rsidRDefault="00D477FB" w:rsidP="00A60861">
      <w:pPr>
        <w:pStyle w:val="To"/>
        <w:tabs>
          <w:tab w:val="clear" w:pos="1260"/>
          <w:tab w:val="clear" w:pos="1800"/>
        </w:tabs>
        <w:spacing w:before="0" w:after="0"/>
        <w:jc w:val="both"/>
        <w:rPr>
          <w:rFonts w:ascii="Arial" w:hAnsi="Arial" w:cs="Arial"/>
          <w:sz w:val="22"/>
          <w:szCs w:val="22"/>
        </w:rPr>
      </w:pPr>
    </w:p>
    <w:p w14:paraId="7CD29800" w14:textId="77777777" w:rsidR="00B15F82" w:rsidRPr="00B15F82" w:rsidRDefault="00B15F82" w:rsidP="00B15F82">
      <w:pPr>
        <w:pBdr>
          <w:top w:val="single" w:sz="4" w:space="3" w:color="auto"/>
          <w:left w:val="single" w:sz="4" w:space="0" w:color="auto"/>
          <w:bottom w:val="single" w:sz="4" w:space="9" w:color="auto"/>
          <w:right w:val="single" w:sz="4" w:space="0" w:color="auto"/>
        </w:pBdr>
        <w:shd w:val="clear" w:color="auto" w:fill="F3F3F3"/>
        <w:tabs>
          <w:tab w:val="left" w:pos="9214"/>
        </w:tabs>
        <w:spacing w:before="120" w:after="120"/>
        <w:ind w:right="-284"/>
        <w:jc w:val="center"/>
        <w:rPr>
          <w:rFonts w:ascii="Arial" w:hAnsi="Arial" w:cs="Arial"/>
          <w:b/>
          <w:bCs/>
          <w:sz w:val="22"/>
          <w:szCs w:val="22"/>
        </w:rPr>
      </w:pPr>
      <w:r>
        <w:rPr>
          <w:rFonts w:ascii="Arial" w:hAnsi="Arial"/>
          <w:b/>
          <w:sz w:val="22"/>
        </w:rPr>
        <w:t>VIGTIGT:</w:t>
      </w:r>
      <w:bookmarkStart w:id="0" w:name="_GoBack"/>
      <w:bookmarkEnd w:id="0"/>
    </w:p>
    <w:p w14:paraId="7869E874" w14:textId="77777777" w:rsidR="00A520F5" w:rsidRDefault="00A520F5" w:rsidP="00B15F82">
      <w:pPr>
        <w:pBdr>
          <w:top w:val="single" w:sz="4" w:space="3" w:color="auto"/>
          <w:left w:val="single" w:sz="4" w:space="0" w:color="auto"/>
          <w:bottom w:val="single" w:sz="4" w:space="9" w:color="auto"/>
          <w:right w:val="single" w:sz="4" w:space="0" w:color="auto"/>
        </w:pBdr>
        <w:shd w:val="clear" w:color="auto" w:fill="F3F3F3"/>
        <w:tabs>
          <w:tab w:val="left" w:pos="9214"/>
        </w:tabs>
        <w:spacing w:before="120" w:after="120"/>
        <w:ind w:right="-284"/>
        <w:jc w:val="center"/>
        <w:rPr>
          <w:rFonts w:ascii="Arial" w:hAnsi="Arial"/>
          <w:b/>
          <w:color w:val="FF0000"/>
          <w:sz w:val="22"/>
        </w:rPr>
      </w:pPr>
      <w:r w:rsidRPr="00A520F5">
        <w:rPr>
          <w:rFonts w:ascii="Arial" w:hAnsi="Arial"/>
          <w:b/>
          <w:color w:val="FF0000"/>
          <w:sz w:val="22"/>
        </w:rPr>
        <w:t>HASTER: VIGTIG MEDDELELSE OM PRODUKTSIKKERHED/UDBEDRING</w:t>
      </w:r>
    </w:p>
    <w:p w14:paraId="3D3FD897" w14:textId="2AAE3667" w:rsidR="00B15F82" w:rsidRPr="00B15F82" w:rsidRDefault="00B15F82" w:rsidP="00B15F82">
      <w:pPr>
        <w:pBdr>
          <w:top w:val="single" w:sz="4" w:space="3" w:color="auto"/>
          <w:left w:val="single" w:sz="4" w:space="0" w:color="auto"/>
          <w:bottom w:val="single" w:sz="4" w:space="9" w:color="auto"/>
          <w:right w:val="single" w:sz="4" w:space="0" w:color="auto"/>
        </w:pBdr>
        <w:shd w:val="clear" w:color="auto" w:fill="F3F3F3"/>
        <w:tabs>
          <w:tab w:val="left" w:pos="9214"/>
        </w:tabs>
        <w:spacing w:before="120" w:after="120"/>
        <w:ind w:right="-284"/>
        <w:jc w:val="center"/>
        <w:rPr>
          <w:rFonts w:ascii="Arial" w:hAnsi="Arial" w:cs="Arial"/>
          <w:b/>
          <w:bCs/>
          <w:sz w:val="22"/>
          <w:szCs w:val="22"/>
        </w:rPr>
      </w:pPr>
      <w:r>
        <w:rPr>
          <w:rFonts w:ascii="Arial" w:hAnsi="Arial"/>
          <w:b/>
          <w:sz w:val="22"/>
        </w:rPr>
        <w:t>BIOFIRE</w:t>
      </w:r>
      <w:r>
        <w:rPr>
          <w:rFonts w:ascii="Arial" w:hAnsi="Arial"/>
          <w:b/>
          <w:sz w:val="22"/>
          <w:vertAlign w:val="superscript"/>
        </w:rPr>
        <w:t>®</w:t>
      </w:r>
      <w:r>
        <w:rPr>
          <w:rFonts w:ascii="Arial" w:hAnsi="Arial"/>
          <w:b/>
          <w:sz w:val="22"/>
        </w:rPr>
        <w:t xml:space="preserve"> bloddyrkningsidentifikation 2 panel - Ref.nummer/-numre RFIT-ASY-0147</w:t>
      </w:r>
    </w:p>
    <w:p w14:paraId="27EEE9BA" w14:textId="2573306A" w:rsidR="00CB2E77" w:rsidRDefault="00B15F82" w:rsidP="00CB2E77">
      <w:pPr>
        <w:pBdr>
          <w:top w:val="single" w:sz="4" w:space="3" w:color="auto"/>
          <w:left w:val="single" w:sz="4" w:space="0" w:color="auto"/>
          <w:bottom w:val="single" w:sz="4" w:space="9" w:color="auto"/>
          <w:right w:val="single" w:sz="4" w:space="0" w:color="auto"/>
        </w:pBdr>
        <w:shd w:val="clear" w:color="auto" w:fill="F3F3F3"/>
        <w:tabs>
          <w:tab w:val="left" w:pos="9214"/>
        </w:tabs>
        <w:spacing w:before="120" w:after="120"/>
        <w:ind w:right="-284"/>
        <w:jc w:val="center"/>
        <w:rPr>
          <w:rFonts w:ascii="Arial" w:hAnsi="Arial" w:cs="Arial"/>
          <w:b/>
          <w:bCs/>
          <w:sz w:val="22"/>
          <w:szCs w:val="22"/>
        </w:rPr>
      </w:pPr>
      <w:r>
        <w:rPr>
          <w:rFonts w:ascii="Arial" w:hAnsi="Arial"/>
          <w:b/>
          <w:sz w:val="22"/>
        </w:rPr>
        <w:t xml:space="preserve">5811 - FSCA - Øget risiko for falsk positive resultater for </w:t>
      </w:r>
      <w:r>
        <w:rPr>
          <w:rFonts w:ascii="Arial" w:hAnsi="Arial"/>
          <w:b/>
          <w:i/>
          <w:sz w:val="22"/>
        </w:rPr>
        <w:t>Candida tropicalis</w:t>
      </w:r>
      <w:r>
        <w:rPr>
          <w:rFonts w:ascii="Arial" w:hAnsi="Arial"/>
          <w:b/>
          <w:sz w:val="22"/>
        </w:rPr>
        <w:t xml:space="preserve"> ved brug af BIOFIRE</w:t>
      </w:r>
      <w:r>
        <w:rPr>
          <w:rFonts w:ascii="Arial" w:hAnsi="Arial"/>
          <w:b/>
          <w:sz w:val="22"/>
          <w:vertAlign w:val="superscript"/>
        </w:rPr>
        <w:t>®</w:t>
      </w:r>
      <w:r>
        <w:rPr>
          <w:rFonts w:ascii="Arial" w:hAnsi="Arial"/>
          <w:b/>
          <w:sz w:val="22"/>
        </w:rPr>
        <w:t xml:space="preserve"> bloddyrkningsidentifikation 2 (BCID</w:t>
      </w:r>
      <w:proofErr w:type="gramStart"/>
      <w:r>
        <w:rPr>
          <w:rFonts w:ascii="Arial" w:hAnsi="Arial"/>
          <w:b/>
          <w:sz w:val="22"/>
        </w:rPr>
        <w:t>2)-</w:t>
      </w:r>
      <w:proofErr w:type="gramEnd"/>
      <w:r>
        <w:rPr>
          <w:rFonts w:ascii="Arial" w:hAnsi="Arial"/>
          <w:b/>
          <w:sz w:val="22"/>
        </w:rPr>
        <w:t>panel (delnr.: RFIT-ASY-0147)</w:t>
      </w:r>
    </w:p>
    <w:p w14:paraId="5564F3F8" w14:textId="0E492A78" w:rsidR="00B15F82" w:rsidRPr="00B15F82" w:rsidRDefault="00B15F82" w:rsidP="00B15F82">
      <w:pPr>
        <w:pBdr>
          <w:top w:val="single" w:sz="4" w:space="3" w:color="auto"/>
          <w:left w:val="single" w:sz="4" w:space="0" w:color="auto"/>
          <w:bottom w:val="single" w:sz="4" w:space="9" w:color="auto"/>
          <w:right w:val="single" w:sz="4" w:space="0" w:color="auto"/>
        </w:pBdr>
        <w:shd w:val="clear" w:color="auto" w:fill="F3F3F3"/>
        <w:tabs>
          <w:tab w:val="left" w:pos="9214"/>
        </w:tabs>
        <w:spacing w:before="120" w:after="120"/>
        <w:ind w:right="-284"/>
        <w:jc w:val="center"/>
        <w:rPr>
          <w:rFonts w:ascii="Arial" w:hAnsi="Arial" w:cs="Arial"/>
          <w:b/>
          <w:bCs/>
          <w:sz w:val="22"/>
          <w:szCs w:val="22"/>
        </w:rPr>
      </w:pPr>
      <w:r>
        <w:rPr>
          <w:rFonts w:ascii="Arial" w:hAnsi="Arial"/>
          <w:b/>
          <w:sz w:val="22"/>
        </w:rPr>
        <w:t>med BD BACTEC</w:t>
      </w:r>
      <w:r>
        <w:rPr>
          <w:rFonts w:ascii="Arial" w:hAnsi="Arial"/>
          <w:b/>
          <w:sz w:val="22"/>
          <w:vertAlign w:val="superscript"/>
        </w:rPr>
        <w:t>TM</w:t>
      </w:r>
      <w:r>
        <w:rPr>
          <w:rFonts w:ascii="Arial" w:hAnsi="Arial"/>
          <w:b/>
          <w:sz w:val="22"/>
        </w:rPr>
        <w:t xml:space="preserve"> bloddyrkningsflasker</w:t>
      </w:r>
    </w:p>
    <w:p w14:paraId="5AE8F895" w14:textId="1B6F8859" w:rsidR="00230309" w:rsidRPr="00B15F82" w:rsidRDefault="00230309" w:rsidP="00A60861">
      <w:pPr>
        <w:pStyle w:val="To"/>
        <w:tabs>
          <w:tab w:val="clear" w:pos="1260"/>
          <w:tab w:val="clear" w:pos="1800"/>
        </w:tabs>
        <w:spacing w:before="0" w:after="0"/>
        <w:jc w:val="both"/>
        <w:rPr>
          <w:rFonts w:ascii="Arial" w:hAnsi="Arial" w:cs="Arial"/>
          <w:sz w:val="22"/>
          <w:szCs w:val="22"/>
        </w:rPr>
      </w:pPr>
    </w:p>
    <w:p w14:paraId="3B2C2100" w14:textId="77777777" w:rsidR="00B15F82" w:rsidRPr="00B15F82" w:rsidRDefault="00B15F82" w:rsidP="002F3E62">
      <w:pPr>
        <w:pStyle w:val="To"/>
        <w:tabs>
          <w:tab w:val="clear" w:pos="1260"/>
          <w:tab w:val="clear" w:pos="1800"/>
        </w:tabs>
        <w:spacing w:before="0" w:after="0"/>
        <w:rPr>
          <w:rFonts w:ascii="Arial" w:hAnsi="Arial" w:cs="Arial"/>
          <w:sz w:val="22"/>
          <w:szCs w:val="22"/>
        </w:rPr>
      </w:pPr>
    </w:p>
    <w:p w14:paraId="26FAD44B" w14:textId="77777777" w:rsidR="00B15F82" w:rsidRPr="00B15F82" w:rsidRDefault="00B15F82" w:rsidP="00B15F82">
      <w:pPr>
        <w:pStyle w:val="Billedtekst"/>
        <w:spacing w:after="0"/>
        <w:jc w:val="center"/>
        <w:rPr>
          <w:rFonts w:ascii="Arial" w:hAnsi="Arial" w:cs="Arial"/>
          <w:color w:val="auto"/>
          <w:szCs w:val="22"/>
        </w:rPr>
      </w:pPr>
      <w:bookmarkStart w:id="1" w:name="_Ref152831769"/>
      <w:r>
        <w:rPr>
          <w:rFonts w:ascii="Arial" w:hAnsi="Arial"/>
          <w:color w:val="auto"/>
        </w:rPr>
        <w:t xml:space="preserve">Tabel </w:t>
      </w:r>
      <w:r w:rsidRPr="00B15F82">
        <w:rPr>
          <w:rFonts w:ascii="Arial" w:hAnsi="Arial" w:cs="Arial"/>
          <w:color w:val="auto"/>
        </w:rPr>
        <w:fldChar w:fldCharType="begin"/>
      </w:r>
      <w:r w:rsidRPr="00B15F82">
        <w:rPr>
          <w:rFonts w:ascii="Arial" w:hAnsi="Arial" w:cs="Arial"/>
          <w:color w:val="auto"/>
        </w:rPr>
        <w:instrText xml:space="preserve"> SEQ Table \* ARABIC </w:instrText>
      </w:r>
      <w:r w:rsidRPr="00B15F82">
        <w:rPr>
          <w:rFonts w:ascii="Arial" w:hAnsi="Arial" w:cs="Arial"/>
          <w:color w:val="auto"/>
        </w:rPr>
        <w:fldChar w:fldCharType="separate"/>
      </w:r>
      <w:r w:rsidRPr="00B15F82">
        <w:rPr>
          <w:rFonts w:ascii="Arial" w:hAnsi="Arial" w:cs="Arial"/>
          <w:color w:val="auto"/>
        </w:rPr>
        <w:t>1</w:t>
      </w:r>
      <w:r w:rsidRPr="00B15F82">
        <w:rPr>
          <w:rFonts w:ascii="Arial" w:hAnsi="Arial" w:cs="Arial"/>
          <w:color w:val="auto"/>
        </w:rPr>
        <w:fldChar w:fldCharType="end"/>
      </w:r>
      <w:bookmarkEnd w:id="1"/>
      <w:r>
        <w:rPr>
          <w:rFonts w:ascii="Arial" w:hAnsi="Arial"/>
          <w:color w:val="auto"/>
        </w:rPr>
        <w:t>. Påvirkede medietyper</w:t>
      </w:r>
    </w:p>
    <w:tbl>
      <w:tblPr>
        <w:tblStyle w:val="Tabel-Gitt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82"/>
      </w:tblGrid>
      <w:tr w:rsidR="00B15F82" w:rsidRPr="00B15F82" w14:paraId="7972E666" w14:textId="77777777" w:rsidTr="00B562FC">
        <w:trPr>
          <w:trHeight w:val="409"/>
          <w:jc w:val="center"/>
        </w:trPr>
        <w:tc>
          <w:tcPr>
            <w:tcW w:w="4682" w:type="dxa"/>
            <w:shd w:val="clear" w:color="auto" w:fill="A6A6A6" w:themeFill="background1" w:themeFillShade="A6"/>
            <w:vAlign w:val="center"/>
          </w:tcPr>
          <w:p w14:paraId="7FAF0C2C" w14:textId="77777777" w:rsidR="00B15F82" w:rsidRPr="00B15F82" w:rsidRDefault="00B15F82" w:rsidP="00B562FC">
            <w:pPr>
              <w:pStyle w:val="BIOMERIEUX"/>
              <w:jc w:val="left"/>
              <w:rPr>
                <w:rFonts w:cs="Arial"/>
                <w:b/>
                <w:bCs/>
                <w:szCs w:val="20"/>
              </w:rPr>
            </w:pPr>
            <w:bookmarkStart w:id="2" w:name="_Hlk153274437"/>
            <w:r>
              <w:rPr>
                <w:b/>
              </w:rPr>
              <w:t>Beskrivelse af bloddyrkningsmedier</w:t>
            </w:r>
          </w:p>
        </w:tc>
      </w:tr>
      <w:tr w:rsidR="00B15F82" w:rsidRPr="00646786" w14:paraId="6C947A9F" w14:textId="77777777" w:rsidTr="00B562FC">
        <w:trPr>
          <w:trHeight w:val="359"/>
          <w:jc w:val="center"/>
        </w:trPr>
        <w:tc>
          <w:tcPr>
            <w:tcW w:w="4682" w:type="dxa"/>
            <w:vAlign w:val="center"/>
          </w:tcPr>
          <w:p w14:paraId="47FDBEFB" w14:textId="77777777" w:rsidR="00B15F82" w:rsidRPr="00B15F82" w:rsidRDefault="00B15F82" w:rsidP="00B562FC">
            <w:pPr>
              <w:pStyle w:val="BIOMERIEUX"/>
              <w:jc w:val="left"/>
              <w:rPr>
                <w:rFonts w:cs="Arial"/>
                <w:szCs w:val="20"/>
                <w:highlight w:val="yellow"/>
              </w:rPr>
            </w:pPr>
            <w:r>
              <w:rPr>
                <w:color w:val="000000"/>
              </w:rPr>
              <w:t xml:space="preserve">BD BACTEC™ Lytisk anaerobt medium </w:t>
            </w:r>
          </w:p>
        </w:tc>
      </w:tr>
      <w:tr w:rsidR="00B15F82" w:rsidRPr="00506457" w14:paraId="5364E83C" w14:textId="77777777" w:rsidTr="00B562FC">
        <w:trPr>
          <w:trHeight w:val="359"/>
          <w:jc w:val="center"/>
        </w:trPr>
        <w:tc>
          <w:tcPr>
            <w:tcW w:w="4682" w:type="dxa"/>
            <w:vAlign w:val="center"/>
          </w:tcPr>
          <w:p w14:paraId="173124FE" w14:textId="77777777" w:rsidR="00B15F82" w:rsidRPr="00506457" w:rsidRDefault="00B15F82" w:rsidP="00B562FC">
            <w:pPr>
              <w:pStyle w:val="BIOMERIEUX"/>
              <w:jc w:val="left"/>
              <w:rPr>
                <w:rFonts w:cs="Arial"/>
                <w:szCs w:val="20"/>
                <w:highlight w:val="yellow"/>
                <w:lang w:val="en-US"/>
              </w:rPr>
            </w:pPr>
            <w:r w:rsidRPr="00506457">
              <w:rPr>
                <w:color w:val="000000"/>
                <w:lang w:val="en-US"/>
              </w:rPr>
              <w:t xml:space="preserve">BD BACTEC™ Peds Plus medium </w:t>
            </w:r>
          </w:p>
        </w:tc>
      </w:tr>
      <w:tr w:rsidR="00B15F82" w:rsidRPr="00506457" w14:paraId="400DB292" w14:textId="77777777" w:rsidTr="00B562FC">
        <w:trPr>
          <w:trHeight w:val="359"/>
          <w:jc w:val="center"/>
        </w:trPr>
        <w:tc>
          <w:tcPr>
            <w:tcW w:w="4682" w:type="dxa"/>
            <w:vAlign w:val="center"/>
          </w:tcPr>
          <w:p w14:paraId="612E15F8" w14:textId="77777777" w:rsidR="00B15F82" w:rsidRPr="00506457" w:rsidRDefault="00B15F82" w:rsidP="00B562FC">
            <w:pPr>
              <w:pStyle w:val="BIOMERIEUX"/>
              <w:jc w:val="left"/>
              <w:rPr>
                <w:rFonts w:cs="Arial"/>
                <w:szCs w:val="20"/>
                <w:highlight w:val="yellow"/>
                <w:lang w:val="en-US"/>
              </w:rPr>
            </w:pPr>
            <w:r w:rsidRPr="00506457">
              <w:rPr>
                <w:color w:val="000000"/>
                <w:lang w:val="en-US"/>
              </w:rPr>
              <w:t xml:space="preserve">BD BACTEC™ Plus aerobt medium </w:t>
            </w:r>
          </w:p>
        </w:tc>
      </w:tr>
      <w:tr w:rsidR="00B15F82" w:rsidRPr="00506457" w14:paraId="52AFC7A0" w14:textId="77777777" w:rsidTr="00B562FC">
        <w:trPr>
          <w:trHeight w:val="359"/>
          <w:jc w:val="center"/>
        </w:trPr>
        <w:tc>
          <w:tcPr>
            <w:tcW w:w="4682" w:type="dxa"/>
            <w:vAlign w:val="center"/>
          </w:tcPr>
          <w:p w14:paraId="68885EF5" w14:textId="77777777" w:rsidR="00B15F82" w:rsidRPr="00506457" w:rsidRDefault="00B15F82" w:rsidP="00B562FC">
            <w:pPr>
              <w:pStyle w:val="BIOMERIEUX"/>
              <w:jc w:val="left"/>
              <w:rPr>
                <w:rFonts w:cs="Arial"/>
                <w:szCs w:val="20"/>
                <w:highlight w:val="yellow"/>
                <w:lang w:val="en-US"/>
              </w:rPr>
            </w:pPr>
            <w:r w:rsidRPr="00506457">
              <w:rPr>
                <w:color w:val="000000"/>
                <w:lang w:val="en-US"/>
              </w:rPr>
              <w:t xml:space="preserve">BD BACTEC™ Plus anaerobt medium </w:t>
            </w:r>
          </w:p>
        </w:tc>
      </w:tr>
      <w:tr w:rsidR="00B15F82" w:rsidRPr="00506457" w14:paraId="1C8D3BFB" w14:textId="77777777" w:rsidTr="00B562FC">
        <w:trPr>
          <w:trHeight w:val="359"/>
          <w:jc w:val="center"/>
        </w:trPr>
        <w:tc>
          <w:tcPr>
            <w:tcW w:w="4682" w:type="dxa"/>
            <w:vAlign w:val="center"/>
          </w:tcPr>
          <w:p w14:paraId="3C8A312C" w14:textId="77777777" w:rsidR="00B15F82" w:rsidRPr="00506457" w:rsidRDefault="00B15F82" w:rsidP="00B562FC">
            <w:pPr>
              <w:pStyle w:val="BIOMERIEUX"/>
              <w:jc w:val="left"/>
              <w:rPr>
                <w:rFonts w:cs="Arial"/>
                <w:szCs w:val="20"/>
                <w:highlight w:val="yellow"/>
                <w:lang w:val="en-US"/>
              </w:rPr>
            </w:pPr>
            <w:r w:rsidRPr="00506457">
              <w:rPr>
                <w:color w:val="000000"/>
                <w:lang w:val="en-US"/>
              </w:rPr>
              <w:t xml:space="preserve">BD BACTEC™ Standard aerobt medium </w:t>
            </w:r>
          </w:p>
        </w:tc>
      </w:tr>
      <w:tr w:rsidR="00B15F82" w:rsidRPr="00506457" w14:paraId="2815EFB3" w14:textId="77777777" w:rsidTr="00B562FC">
        <w:trPr>
          <w:trHeight w:val="359"/>
          <w:jc w:val="center"/>
        </w:trPr>
        <w:tc>
          <w:tcPr>
            <w:tcW w:w="4682" w:type="dxa"/>
            <w:vAlign w:val="center"/>
          </w:tcPr>
          <w:p w14:paraId="7142BB3C" w14:textId="77777777" w:rsidR="00B15F82" w:rsidRPr="00506457" w:rsidRDefault="00B15F82" w:rsidP="00B562FC">
            <w:pPr>
              <w:pStyle w:val="BIOMERIEUX"/>
              <w:jc w:val="left"/>
              <w:rPr>
                <w:rFonts w:cs="Arial"/>
                <w:szCs w:val="20"/>
                <w:highlight w:val="yellow"/>
                <w:lang w:val="en-US"/>
              </w:rPr>
            </w:pPr>
            <w:r w:rsidRPr="00506457">
              <w:rPr>
                <w:color w:val="000000"/>
                <w:lang w:val="en-US"/>
              </w:rPr>
              <w:t xml:space="preserve">BD BACTEC™ Standard anaerobt medium </w:t>
            </w:r>
          </w:p>
        </w:tc>
      </w:tr>
      <w:bookmarkEnd w:id="2"/>
    </w:tbl>
    <w:p w14:paraId="6C996617" w14:textId="77777777" w:rsidR="00B15F82" w:rsidRPr="00B15F82" w:rsidRDefault="00B15F82" w:rsidP="00B15F82">
      <w:pPr>
        <w:pStyle w:val="BIOMERIEUX"/>
        <w:jc w:val="left"/>
        <w:rPr>
          <w:rFonts w:cs="Arial"/>
          <w:lang w:val="en-US"/>
        </w:rPr>
      </w:pPr>
    </w:p>
    <w:p w14:paraId="53EE65CF" w14:textId="77777777" w:rsidR="00B15F82" w:rsidRPr="009C3D05" w:rsidRDefault="00B15F82" w:rsidP="00B15F82">
      <w:pPr>
        <w:spacing w:after="120" w:line="288" w:lineRule="auto"/>
        <w:rPr>
          <w:rFonts w:ascii="Arial" w:hAnsi="Arial" w:cs="Arial"/>
          <w:sz w:val="18"/>
          <w:szCs w:val="18"/>
        </w:rPr>
      </w:pPr>
      <w:r>
        <w:rPr>
          <w:rFonts w:ascii="Arial" w:hAnsi="Arial"/>
          <w:sz w:val="18"/>
        </w:rPr>
        <w:t>Kære bioMérieux-kunde</w:t>
      </w:r>
    </w:p>
    <w:p w14:paraId="7BC48DF0" w14:textId="3574638F" w:rsidR="00B15F82" w:rsidRPr="009C3D05" w:rsidRDefault="00B15F82" w:rsidP="00B15F82">
      <w:pPr>
        <w:pStyle w:val="BIOMERIEUX"/>
        <w:jc w:val="left"/>
        <w:rPr>
          <w:rFonts w:cs="Arial"/>
          <w:sz w:val="18"/>
          <w:szCs w:val="22"/>
        </w:rPr>
      </w:pPr>
      <w:r>
        <w:rPr>
          <w:sz w:val="18"/>
        </w:rPr>
        <w:t xml:space="preserve">Formålet med dette brev er at informere dig om, at </w:t>
      </w:r>
      <w:bookmarkStart w:id="3" w:name="_Hlk151996417"/>
      <w:r>
        <w:rPr>
          <w:sz w:val="18"/>
        </w:rPr>
        <w:t xml:space="preserve">bioMérieux, har identificeret en øget risiko for falsk positive </w:t>
      </w:r>
      <w:r>
        <w:rPr>
          <w:i/>
          <w:sz w:val="18"/>
        </w:rPr>
        <w:t>Candida tropicalis</w:t>
      </w:r>
      <w:r>
        <w:rPr>
          <w:sz w:val="18"/>
        </w:rPr>
        <w:t xml:space="preserve">-resultater, når BIOFIRE BCID2-panelet anvendes med BD BACTEC-bloddyrkningsflasker, herunder men ikke begrænset til de flasketyper, som fremgår af </w:t>
      </w:r>
      <w:r w:rsidRPr="009C3D05">
        <w:rPr>
          <w:rFonts w:cs="Arial"/>
          <w:sz w:val="18"/>
        </w:rPr>
        <w:fldChar w:fldCharType="begin"/>
      </w:r>
      <w:r w:rsidRPr="009C3D05">
        <w:rPr>
          <w:rFonts w:cs="Arial"/>
          <w:sz w:val="18"/>
        </w:rPr>
        <w:instrText xml:space="preserve"> REF _Ref152831769 \h  \* MERGEFORMAT </w:instrText>
      </w:r>
      <w:r w:rsidRPr="009C3D05">
        <w:rPr>
          <w:rFonts w:cs="Arial"/>
          <w:sz w:val="18"/>
        </w:rPr>
      </w:r>
      <w:r w:rsidRPr="009C3D05">
        <w:rPr>
          <w:rFonts w:cs="Arial"/>
          <w:sz w:val="18"/>
        </w:rPr>
        <w:fldChar w:fldCharType="separate"/>
      </w:r>
      <w:proofErr w:type="spellStart"/>
      <w:r w:rsidRPr="009C3D05">
        <w:rPr>
          <w:rFonts w:cs="Arial"/>
          <w:sz w:val="18"/>
        </w:rPr>
        <w:t>Table</w:t>
      </w:r>
      <w:proofErr w:type="spellEnd"/>
      <w:r w:rsidRPr="009C3D05">
        <w:rPr>
          <w:rFonts w:cs="Arial"/>
          <w:sz w:val="18"/>
        </w:rPr>
        <w:t xml:space="preserve"> 1</w:t>
      </w:r>
      <w:r w:rsidRPr="009C3D05">
        <w:rPr>
          <w:rFonts w:cs="Arial"/>
          <w:sz w:val="18"/>
        </w:rPr>
        <w:fldChar w:fldCharType="end"/>
      </w:r>
      <w:r>
        <w:rPr>
          <w:sz w:val="18"/>
        </w:rPr>
        <w:t xml:space="preserve">. </w:t>
      </w:r>
      <w:bookmarkEnd w:id="3"/>
    </w:p>
    <w:p w14:paraId="3E8624ED" w14:textId="77777777" w:rsidR="00B15F82" w:rsidRPr="00DB414E" w:rsidRDefault="00B15F82" w:rsidP="00B15F82">
      <w:pPr>
        <w:pStyle w:val="BIOMERIEUX"/>
        <w:jc w:val="left"/>
        <w:rPr>
          <w:rFonts w:cs="Arial"/>
          <w:sz w:val="16"/>
          <w:szCs w:val="20"/>
          <w:lang w:val="sv-SE"/>
        </w:rPr>
      </w:pPr>
    </w:p>
    <w:p w14:paraId="3B4371F0" w14:textId="77777777" w:rsidR="00B15F82" w:rsidRPr="009C3D05" w:rsidRDefault="00B15F82" w:rsidP="00B15F82">
      <w:pPr>
        <w:pStyle w:val="BIOMERIEUX"/>
        <w:jc w:val="left"/>
        <w:rPr>
          <w:rFonts w:cs="Arial"/>
          <w:sz w:val="18"/>
          <w:szCs w:val="22"/>
        </w:rPr>
      </w:pPr>
      <w:r>
        <w:rPr>
          <w:sz w:val="18"/>
        </w:rPr>
        <w:t xml:space="preserve">Årsagen til denne risiko er forekomsten af et øget niveau af DNA-fragmenter fra ikke-levedygtige </w:t>
      </w:r>
      <w:r>
        <w:rPr>
          <w:i/>
          <w:sz w:val="18"/>
        </w:rPr>
        <w:t>Candida tropicalis</w:t>
      </w:r>
      <w:r>
        <w:rPr>
          <w:sz w:val="18"/>
        </w:rPr>
        <w:t xml:space="preserve">-mål i BD BACTEC™ bloddyrkningsflasker (tabel 1). Tilstedeværelsen af DNA-fragmenter kompromitterer ikke bloddyrkningsflaskernes tiltænkte funktion (dyrkning af levedygtige mikroorganismer). BIOFIRE BCID2-panelet registrerer imidlertid nukleinsyre fra både levedygtige og ikke-levedygtige organismer. Et falskt positivt resultat (forkert ID) kan føre til en uegnet ændring i behandlingen. Patienten kan fortsætte med en uegnet behandling indtil </w:t>
      </w:r>
      <w:r>
        <w:rPr>
          <w:i/>
          <w:sz w:val="18"/>
        </w:rPr>
        <w:t>Candida tropicalis</w:t>
      </w:r>
      <w:r>
        <w:rPr>
          <w:sz w:val="18"/>
        </w:rPr>
        <w:t xml:space="preserve"> bekræftes eller ej.</w:t>
      </w:r>
    </w:p>
    <w:p w14:paraId="0C81CA37" w14:textId="77777777" w:rsidR="009C3D05" w:rsidRPr="00DB414E" w:rsidRDefault="009C3D05" w:rsidP="00B15F82">
      <w:pPr>
        <w:pStyle w:val="Default"/>
        <w:rPr>
          <w:rFonts w:ascii="Arial" w:hAnsi="Arial" w:cs="Arial"/>
          <w:sz w:val="18"/>
          <w:szCs w:val="18"/>
          <w:lang w:val="sv-SE"/>
        </w:rPr>
      </w:pPr>
    </w:p>
    <w:p w14:paraId="2E5459B4" w14:textId="77777777" w:rsidR="0029652D" w:rsidRPr="00DB414E" w:rsidRDefault="0029652D" w:rsidP="00B15F82">
      <w:pPr>
        <w:pStyle w:val="Default"/>
        <w:rPr>
          <w:rFonts w:ascii="Arial" w:hAnsi="Arial" w:cs="Arial"/>
          <w:sz w:val="18"/>
          <w:szCs w:val="18"/>
          <w:lang w:val="sv-SE"/>
        </w:rPr>
      </w:pPr>
    </w:p>
    <w:p w14:paraId="5AF7324F" w14:textId="44814582" w:rsidR="00B15F82" w:rsidRDefault="00B15F82" w:rsidP="00B15F82">
      <w:pPr>
        <w:pStyle w:val="Default"/>
        <w:rPr>
          <w:rFonts w:ascii="Arial" w:hAnsi="Arial" w:cs="Arial"/>
          <w:sz w:val="18"/>
          <w:szCs w:val="18"/>
        </w:rPr>
      </w:pPr>
      <w:r>
        <w:rPr>
          <w:rFonts w:ascii="Arial" w:hAnsi="Arial"/>
          <w:sz w:val="18"/>
        </w:rPr>
        <w:t xml:space="preserve">BIOFIRE BCID2-panelproduktlitteratur inkluderer følgende begrænsninger: </w:t>
      </w:r>
    </w:p>
    <w:p w14:paraId="692D2E4B" w14:textId="77777777" w:rsidR="009C3D05" w:rsidRPr="00DB414E" w:rsidRDefault="009C3D05" w:rsidP="00B15F82">
      <w:pPr>
        <w:pStyle w:val="Default"/>
        <w:rPr>
          <w:rFonts w:ascii="Arial" w:hAnsi="Arial" w:cs="Arial"/>
          <w:sz w:val="18"/>
          <w:szCs w:val="18"/>
          <w:lang w:val="sv-SE"/>
        </w:rPr>
      </w:pPr>
    </w:p>
    <w:p w14:paraId="496A027D" w14:textId="77777777" w:rsidR="009C3D05" w:rsidRPr="00DB414E" w:rsidRDefault="009C3D05" w:rsidP="00B15F82">
      <w:pPr>
        <w:pStyle w:val="Default"/>
        <w:rPr>
          <w:rFonts w:ascii="Arial" w:hAnsi="Arial" w:cs="Arial"/>
          <w:sz w:val="18"/>
          <w:szCs w:val="18"/>
          <w:lang w:val="sv-SE"/>
        </w:rPr>
      </w:pPr>
    </w:p>
    <w:p w14:paraId="0CB64CAA" w14:textId="77777777" w:rsidR="009C3D05" w:rsidRPr="00DB414E" w:rsidRDefault="009C3D05" w:rsidP="00B15F82">
      <w:pPr>
        <w:pStyle w:val="Default"/>
        <w:rPr>
          <w:rFonts w:ascii="Arial" w:hAnsi="Arial" w:cs="Arial"/>
          <w:sz w:val="18"/>
          <w:szCs w:val="18"/>
          <w:lang w:val="sv-SE"/>
        </w:rPr>
      </w:pPr>
    </w:p>
    <w:p w14:paraId="5851F549" w14:textId="77777777" w:rsidR="00B15F82" w:rsidRPr="00DB414E" w:rsidRDefault="00B15F82" w:rsidP="00B15F82">
      <w:pPr>
        <w:pStyle w:val="Default"/>
        <w:rPr>
          <w:rFonts w:ascii="Arial" w:hAnsi="Arial" w:cs="Arial"/>
          <w:sz w:val="18"/>
          <w:szCs w:val="18"/>
          <w:lang w:val="sv-SE"/>
        </w:rPr>
      </w:pPr>
    </w:p>
    <w:p w14:paraId="5B3BE3A2" w14:textId="77777777" w:rsidR="00B15F82" w:rsidRPr="009C3D05" w:rsidRDefault="00B15F82" w:rsidP="00B15F82">
      <w:pPr>
        <w:pStyle w:val="Default"/>
        <w:numPr>
          <w:ilvl w:val="0"/>
          <w:numId w:val="24"/>
        </w:numPr>
        <w:rPr>
          <w:rFonts w:ascii="Arial" w:hAnsi="Arial" w:cs="Arial"/>
          <w:i/>
          <w:iCs/>
          <w:sz w:val="18"/>
          <w:szCs w:val="18"/>
        </w:rPr>
      </w:pPr>
      <w:r>
        <w:rPr>
          <w:rFonts w:ascii="Arial" w:hAnsi="Arial"/>
          <w:i/>
          <w:sz w:val="18"/>
        </w:rPr>
        <w:lastRenderedPageBreak/>
        <w:t>”Bloddyrkningsmedier kan indeholde ikke-levedygtige organismer og/eller nukleinsyrer på niveauer, som kan registreres af BioFire BCID2-panelet, hvilket kan føre til falsk positive testresultater. Disse falsk positive resultater vil typisk forekomme sammen med et eller flere yderligere sandt positive resultater, da BIOFIRE BCID2-panelet også registrerer den organisme, som udvikles i dyrkningsflasken.”</w:t>
      </w:r>
    </w:p>
    <w:p w14:paraId="2398B032" w14:textId="77777777" w:rsidR="00B15F82" w:rsidRPr="00DB414E" w:rsidRDefault="00B15F82" w:rsidP="00B15F82">
      <w:pPr>
        <w:pStyle w:val="Default"/>
        <w:rPr>
          <w:rFonts w:ascii="Arial" w:hAnsi="Arial" w:cs="Arial"/>
          <w:sz w:val="18"/>
          <w:szCs w:val="18"/>
          <w:lang w:val="sv-SE"/>
        </w:rPr>
      </w:pPr>
    </w:p>
    <w:p w14:paraId="33AC28AF" w14:textId="77777777" w:rsidR="00B15F82" w:rsidRPr="009C3D05" w:rsidRDefault="00B15F82" w:rsidP="00B15F82">
      <w:pPr>
        <w:pStyle w:val="Default"/>
        <w:numPr>
          <w:ilvl w:val="0"/>
          <w:numId w:val="24"/>
        </w:numPr>
        <w:rPr>
          <w:rFonts w:ascii="Arial" w:hAnsi="Arial" w:cs="Arial"/>
          <w:i/>
          <w:iCs/>
          <w:sz w:val="18"/>
          <w:szCs w:val="18"/>
        </w:rPr>
      </w:pPr>
      <w:r>
        <w:rPr>
          <w:rFonts w:ascii="Arial" w:hAnsi="Arial"/>
          <w:i/>
          <w:sz w:val="18"/>
        </w:rPr>
        <w:t>”I visse tilfælde kan gramfarvningsresultatet og resultater i BIOFIRE BCID2-panelet give afvigende resultater (f.eks. registrering af grampositive cocci med BIOFIRE BCID2-panelet, hvor der ikke er observeret grampositive cocci i gramfarvningen). I disse tilfælde bør BIOFIRE BCID2-panelresultaterne bekræftes (f.eks. ved dyrkning), inden de rapporteres, medmindre resultatet er i overensstemmelse med andre laboratorie-, epidemiologiske eller kliniske resultater.”</w:t>
      </w:r>
    </w:p>
    <w:p w14:paraId="6EA19617" w14:textId="77777777" w:rsidR="00B15F82" w:rsidRPr="00DB414E" w:rsidRDefault="00B15F82" w:rsidP="00B15F82">
      <w:pPr>
        <w:pStyle w:val="Listeafsnit"/>
        <w:rPr>
          <w:rFonts w:ascii="Arial" w:hAnsi="Arial" w:cs="Arial"/>
          <w:sz w:val="18"/>
          <w:szCs w:val="18"/>
          <w:lang w:val="sv-SE"/>
        </w:rPr>
      </w:pPr>
    </w:p>
    <w:p w14:paraId="4807EC5D" w14:textId="77777777" w:rsidR="00B15F82" w:rsidRPr="009C3D05" w:rsidRDefault="00B15F82" w:rsidP="00B15F82">
      <w:pPr>
        <w:pStyle w:val="Default"/>
        <w:rPr>
          <w:rFonts w:ascii="Arial" w:hAnsi="Arial" w:cs="Arial"/>
          <w:sz w:val="18"/>
          <w:szCs w:val="18"/>
        </w:rPr>
      </w:pPr>
      <w:r>
        <w:rPr>
          <w:rFonts w:ascii="Arial" w:hAnsi="Arial"/>
          <w:sz w:val="18"/>
        </w:rPr>
        <w:t>BIOFIRE BCID2-panelet er beregnet som et hjælpemiddel ved diagnosticering, og resultaterne skal anvendes sammen med andre kliniske data og laboratoriedata. Resultaterne er beregnet til fortolkning sammen med gramfarvningsresultater.</w:t>
      </w:r>
    </w:p>
    <w:p w14:paraId="626CD718" w14:textId="77777777" w:rsidR="00B47246" w:rsidRPr="009C3D05" w:rsidRDefault="00B47246" w:rsidP="00B47246">
      <w:pPr>
        <w:pStyle w:val="BIOMERIEUX"/>
        <w:jc w:val="left"/>
        <w:rPr>
          <w:rFonts w:cs="Arial"/>
          <w:sz w:val="16"/>
          <w:szCs w:val="20"/>
          <w:lang w:val="en-US"/>
        </w:rPr>
      </w:pPr>
    </w:p>
    <w:tbl>
      <w:tblPr>
        <w:tblW w:w="9854"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4"/>
      </w:tblGrid>
      <w:tr w:rsidR="00C15570" w:rsidRPr="009C3D05" w14:paraId="5AEF7B69" w14:textId="77777777" w:rsidTr="009C3D05">
        <w:trPr>
          <w:trHeight w:val="3113"/>
        </w:trPr>
        <w:tc>
          <w:tcPr>
            <w:tcW w:w="9854" w:type="dxa"/>
          </w:tcPr>
          <w:p w14:paraId="7075D49C" w14:textId="77777777" w:rsidR="00B15F82" w:rsidRPr="009C3D05" w:rsidRDefault="00B15F82" w:rsidP="00B15F82">
            <w:pPr>
              <w:spacing w:before="240" w:after="120" w:line="288" w:lineRule="auto"/>
              <w:ind w:left="247" w:right="177"/>
              <w:textAlignment w:val="auto"/>
              <w:rPr>
                <w:rFonts w:ascii="Arial" w:hAnsi="Arial" w:cs="Arial"/>
                <w:b/>
                <w:bCs/>
                <w:sz w:val="18"/>
                <w:szCs w:val="18"/>
                <w:u w:val="single"/>
              </w:rPr>
            </w:pPr>
            <w:bookmarkStart w:id="4" w:name="_Hlk152049300"/>
            <w:r>
              <w:rPr>
                <w:rFonts w:ascii="Arial" w:hAnsi="Arial"/>
                <w:b/>
                <w:sz w:val="18"/>
                <w:u w:val="single"/>
              </w:rPr>
              <w:t>Påkrævede handlinger:</w:t>
            </w:r>
          </w:p>
          <w:p w14:paraId="736A4866" w14:textId="77777777" w:rsidR="00B15F82" w:rsidRPr="009C3D05" w:rsidRDefault="00B15F82" w:rsidP="00B15F82">
            <w:pPr>
              <w:pStyle w:val="To"/>
              <w:spacing w:before="0" w:after="120" w:line="288" w:lineRule="auto"/>
              <w:ind w:left="247" w:right="177"/>
              <w:rPr>
                <w:rFonts w:ascii="Arial" w:hAnsi="Arial" w:cs="Arial"/>
                <w:sz w:val="18"/>
                <w:szCs w:val="18"/>
              </w:rPr>
            </w:pPr>
            <w:r>
              <w:rPr>
                <w:rFonts w:ascii="Arial" w:hAnsi="Arial"/>
                <w:sz w:val="18"/>
              </w:rPr>
              <w:t>I den forbindelse beder vi dig om at udføre følgende tiltag:</w:t>
            </w:r>
          </w:p>
          <w:p w14:paraId="4F686844" w14:textId="77777777" w:rsidR="00B15F82" w:rsidRPr="009C3D05" w:rsidRDefault="00B15F82" w:rsidP="00B15F82">
            <w:pPr>
              <w:pStyle w:val="Default"/>
              <w:numPr>
                <w:ilvl w:val="0"/>
                <w:numId w:val="12"/>
              </w:numPr>
              <w:spacing w:after="120"/>
              <w:rPr>
                <w:rFonts w:ascii="Arial" w:hAnsi="Arial" w:cs="Arial"/>
                <w:sz w:val="18"/>
                <w:szCs w:val="18"/>
              </w:rPr>
            </w:pPr>
            <w:r>
              <w:rPr>
                <w:rFonts w:ascii="Arial" w:hAnsi="Arial"/>
                <w:sz w:val="18"/>
              </w:rPr>
              <w:t xml:space="preserve">Hvis BIOFIRE BCID2-panelet benyttes til at teste BD BACTEC™ bloddyrkningsflasker (eksempler i tabel 1) skal positive resultater for </w:t>
            </w:r>
            <w:r>
              <w:rPr>
                <w:rFonts w:ascii="Arial" w:hAnsi="Arial"/>
                <w:i/>
                <w:sz w:val="18"/>
              </w:rPr>
              <w:t>Candida tropicalis</w:t>
            </w:r>
            <w:r>
              <w:rPr>
                <w:rFonts w:ascii="Arial" w:hAnsi="Arial"/>
                <w:sz w:val="18"/>
              </w:rPr>
              <w:t xml:space="preserve"> bekræftes med en anden metode, inden testresultaterne rapporteres. </w:t>
            </w:r>
          </w:p>
          <w:p w14:paraId="7374D23D" w14:textId="77777777" w:rsidR="00B15F82" w:rsidRPr="009C3D05" w:rsidRDefault="00B15F82" w:rsidP="00B15F82">
            <w:pPr>
              <w:numPr>
                <w:ilvl w:val="0"/>
                <w:numId w:val="12"/>
              </w:numPr>
              <w:spacing w:after="120"/>
              <w:ind w:right="177"/>
              <w:textAlignment w:val="auto"/>
              <w:rPr>
                <w:rFonts w:ascii="Arial" w:hAnsi="Arial" w:cs="Arial"/>
                <w:sz w:val="18"/>
                <w:szCs w:val="18"/>
              </w:rPr>
            </w:pPr>
            <w:r>
              <w:rPr>
                <w:rFonts w:ascii="Arial" w:hAnsi="Arial"/>
                <w:sz w:val="18"/>
              </w:rPr>
              <w:t>Distribuer disse oplysninger til alt relevant personale i laboratoriet, bevar en kopi i arkivet, hæng dette brev op i eller i nærheden af laboratoriet og videresend disse oplysninger til alle parter, der kan bruge dette produkt, herunder andre, som produktet kan være blevet overført til.</w:t>
            </w:r>
          </w:p>
          <w:p w14:paraId="316A6D4A" w14:textId="56D20462" w:rsidR="00C15570" w:rsidRPr="009C3D05" w:rsidRDefault="00B15F82" w:rsidP="00B15F82">
            <w:pPr>
              <w:pStyle w:val="Listeafsnit"/>
              <w:numPr>
                <w:ilvl w:val="0"/>
                <w:numId w:val="12"/>
              </w:numPr>
              <w:tabs>
                <w:tab w:val="left" w:pos="1031"/>
              </w:tabs>
              <w:overflowPunct w:val="0"/>
              <w:autoSpaceDE w:val="0"/>
              <w:autoSpaceDN w:val="0"/>
              <w:adjustRightInd w:val="0"/>
              <w:snapToGrid w:val="0"/>
              <w:spacing w:after="120" w:line="288" w:lineRule="auto"/>
              <w:ind w:right="177"/>
              <w:contextualSpacing w:val="0"/>
              <w:jc w:val="both"/>
              <w:textAlignment w:val="baseline"/>
              <w:rPr>
                <w:rFonts w:ascii="Arial" w:hAnsi="Arial" w:cs="Arial"/>
                <w:sz w:val="18"/>
                <w:szCs w:val="18"/>
              </w:rPr>
            </w:pPr>
            <w:r>
              <w:rPr>
                <w:rFonts w:ascii="Arial" w:hAnsi="Arial"/>
                <w:sz w:val="18"/>
              </w:rPr>
              <w:t>Udfyld bekræftelsesformularen i bilag A, og returner den til bioMérieux, så bioMérieux kan bekræfte din modtagelse af denne meddelelse. Det er vigtigt, at du returnerer bekræftelsesformularen til bioMérieux, også selv om du vurderer, at denne hastende sikkerhedsmeddelelse ikke har betydning for din virksomhed.</w:t>
            </w:r>
          </w:p>
        </w:tc>
      </w:tr>
      <w:bookmarkEnd w:id="4"/>
    </w:tbl>
    <w:p w14:paraId="0F64D067" w14:textId="69379FC9" w:rsidR="00D41379" w:rsidRPr="00B15F82" w:rsidRDefault="00D41379" w:rsidP="00545F3D">
      <w:pPr>
        <w:pStyle w:val="To"/>
        <w:tabs>
          <w:tab w:val="clear" w:pos="1260"/>
          <w:tab w:val="clear" w:pos="1800"/>
        </w:tabs>
        <w:spacing w:before="0" w:after="120" w:line="288" w:lineRule="auto"/>
        <w:jc w:val="both"/>
        <w:rPr>
          <w:rFonts w:ascii="Arial" w:hAnsi="Arial" w:cs="Arial"/>
          <w:b/>
          <w:bCs/>
          <w:sz w:val="2"/>
          <w:szCs w:val="2"/>
          <w:u w:val="single"/>
        </w:rPr>
      </w:pPr>
    </w:p>
    <w:p w14:paraId="3164FC58" w14:textId="77777777" w:rsidR="008C2F63" w:rsidRPr="00DB414E" w:rsidRDefault="008C2F63" w:rsidP="008C2F63">
      <w:pPr>
        <w:rPr>
          <w:rFonts w:ascii="Arial" w:hAnsi="Arial" w:cs="Arial"/>
          <w:sz w:val="6"/>
          <w:szCs w:val="6"/>
          <w:lang w:val="sv-SE"/>
        </w:rPr>
      </w:pPr>
    </w:p>
    <w:p w14:paraId="63E9F3FA" w14:textId="2C8625CD" w:rsidR="00E90E7F" w:rsidRPr="009C3D05" w:rsidRDefault="00E90E7F" w:rsidP="008C2F63">
      <w:pPr>
        <w:rPr>
          <w:rFonts w:ascii="Arial" w:hAnsi="Arial" w:cs="Arial"/>
          <w:sz w:val="18"/>
          <w:szCs w:val="18"/>
        </w:rPr>
      </w:pPr>
      <w:r>
        <w:rPr>
          <w:rFonts w:ascii="Arial" w:hAnsi="Arial"/>
          <w:sz w:val="18"/>
        </w:rPr>
        <w:t xml:space="preserve">bioMérieux har forpligtet sig til at give sine kunder produkter af den højest mulige kvalitet, og vi koordinerer på nuværende tidspunkt vores indsats med BD for at løse dette problem. </w:t>
      </w:r>
    </w:p>
    <w:p w14:paraId="15861E3A" w14:textId="77777777" w:rsidR="0029652D" w:rsidRPr="00DB414E" w:rsidRDefault="0029652D" w:rsidP="00EF6680">
      <w:pPr>
        <w:pStyle w:val="BIOMERIEUX"/>
        <w:rPr>
          <w:rFonts w:eastAsia="Times New Roman" w:cs="Arial"/>
          <w:sz w:val="18"/>
          <w:szCs w:val="18"/>
          <w:lang w:val="sv-SE" w:eastAsia="zh-CN"/>
        </w:rPr>
      </w:pPr>
    </w:p>
    <w:p w14:paraId="6F3AA01A" w14:textId="77777777" w:rsidR="0029652D" w:rsidRPr="00DB414E" w:rsidRDefault="0029652D" w:rsidP="00EF6680">
      <w:pPr>
        <w:pStyle w:val="BIOMERIEUX"/>
        <w:rPr>
          <w:rFonts w:eastAsia="Times New Roman" w:cs="Arial"/>
          <w:sz w:val="18"/>
          <w:szCs w:val="18"/>
          <w:lang w:val="sv-SE" w:eastAsia="zh-CN"/>
        </w:rPr>
      </w:pPr>
    </w:p>
    <w:p w14:paraId="1EE44DFF" w14:textId="62ECD613" w:rsidR="00EF6680" w:rsidRPr="009C3D05" w:rsidRDefault="009C1E9E" w:rsidP="00EF6680">
      <w:pPr>
        <w:pStyle w:val="BIOMERIEUX"/>
        <w:rPr>
          <w:rFonts w:cs="Arial"/>
          <w:sz w:val="18"/>
          <w:szCs w:val="18"/>
        </w:rPr>
      </w:pPr>
      <w:r>
        <w:rPr>
          <w:sz w:val="18"/>
        </w:rPr>
        <w:t xml:space="preserve">Vi undskylder oprigtigt enhver ulejlighed, som dette måtte have forårsaget. Hvis du har brug for yderligere hjælp eller har spørgsmål, bedes du kontakte </w:t>
      </w:r>
      <w:hyperlink r:id="rId11" w:history="1">
        <w:r>
          <w:rPr>
            <w:rStyle w:val="Hyperlink"/>
            <w:sz w:val="18"/>
          </w:rPr>
          <w:t>customersupport.nordic@biomerieux.com</w:t>
        </w:r>
      </w:hyperlink>
      <w:r>
        <w:rPr>
          <w:sz w:val="18"/>
        </w:rPr>
        <w:t>. Den kompetente (lovgivende) myndighed i dit land er blevet informeret om dette brev til kunderne.</w:t>
      </w:r>
    </w:p>
    <w:p w14:paraId="390D3B4A" w14:textId="506D92C7" w:rsidR="009C1E9E" w:rsidRPr="00DB414E" w:rsidRDefault="009C1E9E" w:rsidP="00E90E7F">
      <w:pPr>
        <w:pStyle w:val="BIOMERIEUX"/>
        <w:rPr>
          <w:rFonts w:eastAsia="Times New Roman" w:cs="Arial"/>
          <w:sz w:val="22"/>
          <w:szCs w:val="22"/>
          <w:lang w:val="sv-SE" w:eastAsia="zh-CN"/>
        </w:rPr>
      </w:pPr>
    </w:p>
    <w:p w14:paraId="7C5ECDAA" w14:textId="6E4AB5FF" w:rsidR="002F3E62" w:rsidRDefault="002F3E62" w:rsidP="002F3E62">
      <w:pPr>
        <w:pStyle w:val="Default"/>
        <w:rPr>
          <w:rFonts w:ascii="Arial" w:eastAsia="Cambria" w:hAnsi="Arial"/>
          <w:color w:val="auto"/>
          <w:sz w:val="20"/>
          <w:szCs w:val="20"/>
        </w:rPr>
      </w:pPr>
      <w:r>
        <w:rPr>
          <w:rFonts w:ascii="Arial" w:hAnsi="Arial"/>
          <w:color w:val="auto"/>
          <w:sz w:val="20"/>
        </w:rPr>
        <w:t xml:space="preserve">Venlig hilsen </w:t>
      </w:r>
    </w:p>
    <w:p w14:paraId="5C04FFC5" w14:textId="77777777" w:rsidR="002F3E62" w:rsidRPr="00DB414E" w:rsidRDefault="002F3E62" w:rsidP="002F3E62">
      <w:pPr>
        <w:pStyle w:val="Default"/>
        <w:rPr>
          <w:rFonts w:ascii="Arial" w:eastAsia="Cambria" w:hAnsi="Arial"/>
          <w:color w:val="auto"/>
          <w:sz w:val="20"/>
          <w:szCs w:val="20"/>
          <w:lang w:val="sv-SE" w:eastAsia="en-US" w:bidi="ar-SA"/>
        </w:rPr>
      </w:pPr>
    </w:p>
    <w:p w14:paraId="46D52313" w14:textId="77777777" w:rsidR="002F3E62" w:rsidRPr="00033861" w:rsidRDefault="002F3E62" w:rsidP="002F3E62">
      <w:pPr>
        <w:jc w:val="both"/>
        <w:rPr>
          <w:rFonts w:asciiTheme="minorHAnsi" w:hAnsiTheme="minorHAnsi" w:cstheme="minorHAnsi"/>
          <w:b/>
          <w:bCs/>
        </w:rPr>
      </w:pPr>
      <w:r>
        <w:rPr>
          <w:rFonts w:asciiTheme="minorHAnsi" w:hAnsiTheme="minorHAnsi"/>
          <w:b/>
        </w:rPr>
        <w:t>Kundeserviceafdeling</w:t>
      </w:r>
    </w:p>
    <w:p w14:paraId="79AF6910" w14:textId="77777777" w:rsidR="002F3E62" w:rsidRPr="00033861" w:rsidRDefault="002F3E62" w:rsidP="002F3E62">
      <w:pPr>
        <w:jc w:val="both"/>
        <w:rPr>
          <w:rFonts w:asciiTheme="minorHAnsi" w:hAnsiTheme="minorHAnsi" w:cstheme="minorHAnsi"/>
        </w:rPr>
      </w:pPr>
      <w:r>
        <w:rPr>
          <w:rFonts w:asciiTheme="minorHAnsi" w:hAnsiTheme="minorHAnsi"/>
        </w:rPr>
        <w:t>bioMérieux Nordiske lande</w:t>
      </w:r>
    </w:p>
    <w:p w14:paraId="621FE346" w14:textId="77777777" w:rsidR="002F3E62" w:rsidRPr="00DB414E" w:rsidRDefault="002F3E62" w:rsidP="00E90E7F">
      <w:pPr>
        <w:pStyle w:val="BIOMERIEUX"/>
        <w:rPr>
          <w:rFonts w:eastAsia="Times New Roman" w:cs="Arial"/>
          <w:sz w:val="22"/>
          <w:szCs w:val="22"/>
          <w:lang w:val="sv-SE" w:eastAsia="zh-CN"/>
        </w:rPr>
      </w:pPr>
    </w:p>
    <w:p w14:paraId="39D63C31" w14:textId="2498DF7C" w:rsidR="002F3E62" w:rsidRPr="009C3D05" w:rsidRDefault="002F3E62" w:rsidP="00E90E7F">
      <w:pPr>
        <w:pStyle w:val="BIOMERIEUX"/>
        <w:rPr>
          <w:rFonts w:eastAsia="Times New Roman" w:cs="Arial"/>
          <w:szCs w:val="20"/>
        </w:rPr>
      </w:pPr>
      <w:r>
        <w:t>På vegne af</w:t>
      </w:r>
    </w:p>
    <w:p w14:paraId="1AA92121" w14:textId="77777777" w:rsidR="00B15F82" w:rsidRPr="00B15F82" w:rsidRDefault="00B15F82" w:rsidP="00B15F82">
      <w:pPr>
        <w:pStyle w:val="BIOMERIEUX"/>
        <w:jc w:val="left"/>
        <w:rPr>
          <w:rFonts w:eastAsia="Times New Roman" w:cs="Arial"/>
          <w:sz w:val="22"/>
          <w:szCs w:val="22"/>
          <w:lang w:val="en-US" w:eastAsia="zh-CN"/>
        </w:rPr>
      </w:pPr>
    </w:p>
    <w:p w14:paraId="7A27C128" w14:textId="77777777" w:rsidR="00B15F82" w:rsidRPr="00B15F82" w:rsidRDefault="00B15F82" w:rsidP="00B15F82">
      <w:pPr>
        <w:pStyle w:val="To"/>
        <w:tabs>
          <w:tab w:val="clear" w:pos="1260"/>
          <w:tab w:val="clear" w:pos="1800"/>
        </w:tabs>
        <w:snapToGrid w:val="0"/>
        <w:spacing w:before="0" w:after="120" w:line="288" w:lineRule="auto"/>
        <w:jc w:val="both"/>
        <w:rPr>
          <w:rFonts w:ascii="Arial" w:hAnsi="Arial" w:cs="Arial"/>
          <w:sz w:val="23"/>
          <w:szCs w:val="23"/>
        </w:rPr>
      </w:pPr>
      <w:r>
        <w:rPr>
          <w:rFonts w:ascii="Arial" w:hAnsi="Arial"/>
          <w:noProof/>
          <w:sz w:val="23"/>
        </w:rPr>
        <w:drawing>
          <wp:inline distT="0" distB="0" distL="0" distR="0" wp14:anchorId="294003FC" wp14:editId="17E5A541">
            <wp:extent cx="1402080" cy="430086"/>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562" cy="432381"/>
                    </a:xfrm>
                    <a:prstGeom prst="rect">
                      <a:avLst/>
                    </a:prstGeom>
                    <a:noFill/>
                    <a:ln>
                      <a:noFill/>
                    </a:ln>
                  </pic:spPr>
                </pic:pic>
              </a:graphicData>
            </a:graphic>
          </wp:inline>
        </w:drawing>
      </w:r>
    </w:p>
    <w:p w14:paraId="622A2386" w14:textId="77777777" w:rsidR="00B15F82" w:rsidRPr="009C3D05" w:rsidRDefault="00B15F82" w:rsidP="00B15F82">
      <w:pPr>
        <w:pStyle w:val="To"/>
        <w:tabs>
          <w:tab w:val="clear" w:pos="1260"/>
          <w:tab w:val="clear" w:pos="1800"/>
        </w:tabs>
        <w:snapToGrid w:val="0"/>
        <w:spacing w:before="0" w:after="120"/>
        <w:contextualSpacing/>
        <w:jc w:val="both"/>
        <w:rPr>
          <w:rFonts w:ascii="Arial" w:hAnsi="Arial" w:cs="Arial"/>
        </w:rPr>
      </w:pPr>
      <w:r>
        <w:rPr>
          <w:rFonts w:ascii="Arial" w:hAnsi="Arial"/>
        </w:rPr>
        <w:t>Aneta Waliszewski</w:t>
      </w:r>
    </w:p>
    <w:p w14:paraId="05A1BF99" w14:textId="77777777" w:rsidR="00B15F82" w:rsidRPr="009C3D05" w:rsidRDefault="00B15F82" w:rsidP="00B15F82">
      <w:pPr>
        <w:pStyle w:val="To"/>
        <w:tabs>
          <w:tab w:val="clear" w:pos="1260"/>
          <w:tab w:val="clear" w:pos="1800"/>
        </w:tabs>
        <w:snapToGrid w:val="0"/>
        <w:spacing w:before="0" w:after="120"/>
        <w:contextualSpacing/>
        <w:jc w:val="both"/>
        <w:rPr>
          <w:rFonts w:ascii="Arial" w:hAnsi="Arial" w:cs="Arial"/>
        </w:rPr>
      </w:pPr>
      <w:r>
        <w:rPr>
          <w:rFonts w:ascii="Arial" w:hAnsi="Arial"/>
        </w:rPr>
        <w:t>Seniordirektør, Quality SLC Sites</w:t>
      </w:r>
    </w:p>
    <w:p w14:paraId="0E3E8B35" w14:textId="77777777" w:rsidR="00B06054" w:rsidRPr="00B15F82" w:rsidRDefault="00D45C0D" w:rsidP="0003466B">
      <w:pPr>
        <w:pStyle w:val="Sidehoved"/>
        <w:snapToGrid w:val="0"/>
        <w:spacing w:before="120" w:after="120"/>
        <w:jc w:val="both"/>
        <w:rPr>
          <w:rFonts w:ascii="Arial" w:hAnsi="Arial" w:cs="Arial"/>
          <w:b/>
          <w:bCs/>
          <w:sz w:val="22"/>
          <w:szCs w:val="22"/>
        </w:rPr>
      </w:pPr>
      <w:r>
        <w:br w:type="page"/>
      </w:r>
      <w:r>
        <w:rPr>
          <w:rFonts w:ascii="Arial" w:hAnsi="Arial"/>
          <w:b/>
          <w:color w:val="000000"/>
          <w:sz w:val="22"/>
        </w:rPr>
        <w:lastRenderedPageBreak/>
        <w:t>Bilag A: Bekræftelsesformular.</w:t>
      </w:r>
    </w:p>
    <w:p w14:paraId="124A73A7" w14:textId="77777777" w:rsidR="00BA7F92" w:rsidRPr="00DB414E" w:rsidRDefault="00BA7F92" w:rsidP="00A60861">
      <w:pPr>
        <w:tabs>
          <w:tab w:val="left" w:pos="900"/>
        </w:tabs>
        <w:jc w:val="center"/>
        <w:rPr>
          <w:rFonts w:ascii="Arial" w:hAnsi="Arial" w:cs="Arial"/>
          <w:b/>
          <w:bCs/>
          <w:color w:val="000000"/>
          <w:sz w:val="22"/>
          <w:szCs w:val="22"/>
          <w:lang w:val="sv-SE"/>
        </w:rPr>
      </w:pPr>
    </w:p>
    <w:p w14:paraId="32C3CE59" w14:textId="3499792B" w:rsidR="00543BB9" w:rsidRDefault="00252732" w:rsidP="00A60861">
      <w:pPr>
        <w:tabs>
          <w:tab w:val="left" w:pos="900"/>
        </w:tabs>
        <w:jc w:val="center"/>
        <w:rPr>
          <w:rFonts w:ascii="Arial" w:hAnsi="Arial"/>
          <w:b/>
          <w:color w:val="000000"/>
          <w:sz w:val="28"/>
        </w:rPr>
      </w:pPr>
      <w:r w:rsidRPr="00252732">
        <w:rPr>
          <w:rFonts w:ascii="Arial" w:hAnsi="Arial"/>
          <w:b/>
          <w:color w:val="000000"/>
          <w:sz w:val="28"/>
        </w:rPr>
        <w:t>VIGTIG MEDDELELSE OM PRODUKTSIKKERHED/UDBEDRING</w:t>
      </w:r>
    </w:p>
    <w:p w14:paraId="2FB8E4CF" w14:textId="77777777" w:rsidR="00252732" w:rsidRPr="00DB414E" w:rsidRDefault="00252732" w:rsidP="00A60861">
      <w:pPr>
        <w:tabs>
          <w:tab w:val="left" w:pos="900"/>
        </w:tabs>
        <w:jc w:val="center"/>
        <w:rPr>
          <w:rFonts w:ascii="Arial" w:hAnsi="Arial" w:cs="Arial"/>
          <w:b/>
          <w:bCs/>
          <w:color w:val="000000"/>
          <w:sz w:val="28"/>
          <w:szCs w:val="28"/>
          <w:lang w:val="sv-SE"/>
        </w:rPr>
      </w:pPr>
    </w:p>
    <w:p w14:paraId="603178E5" w14:textId="1802F125" w:rsidR="00B06054" w:rsidRPr="00B15F82" w:rsidRDefault="009C1E9E" w:rsidP="009C1E9E">
      <w:pPr>
        <w:tabs>
          <w:tab w:val="left" w:pos="0"/>
          <w:tab w:val="left" w:pos="851"/>
          <w:tab w:val="left" w:pos="1134"/>
          <w:tab w:val="left" w:pos="1843"/>
          <w:tab w:val="left" w:pos="5245"/>
        </w:tabs>
        <w:jc w:val="center"/>
        <w:rPr>
          <w:rFonts w:ascii="Arial" w:hAnsi="Arial" w:cs="Arial"/>
          <w:b/>
          <w:bCs/>
          <w:sz w:val="28"/>
          <w:szCs w:val="28"/>
        </w:rPr>
      </w:pPr>
      <w:r>
        <w:rPr>
          <w:rFonts w:ascii="Arial" w:hAnsi="Arial"/>
          <w:b/>
          <w:sz w:val="28"/>
        </w:rPr>
        <w:t xml:space="preserve">5811 - FSCA - Øget risiko for falsk positive resultater for </w:t>
      </w:r>
      <w:r>
        <w:rPr>
          <w:rFonts w:ascii="Arial" w:hAnsi="Arial"/>
          <w:b/>
          <w:i/>
          <w:sz w:val="28"/>
        </w:rPr>
        <w:t>Candida tropicalis</w:t>
      </w:r>
      <w:r>
        <w:rPr>
          <w:rFonts w:ascii="Arial" w:hAnsi="Arial"/>
          <w:b/>
          <w:sz w:val="28"/>
        </w:rPr>
        <w:t xml:space="preserve"> ved brug af BIOFIRE® bloddyrkningsidentifikation 2 (BCID</w:t>
      </w:r>
      <w:proofErr w:type="gramStart"/>
      <w:r>
        <w:rPr>
          <w:rFonts w:ascii="Arial" w:hAnsi="Arial"/>
          <w:b/>
          <w:sz w:val="28"/>
        </w:rPr>
        <w:t>2)-</w:t>
      </w:r>
      <w:proofErr w:type="gramEnd"/>
      <w:r>
        <w:rPr>
          <w:rFonts w:ascii="Arial" w:hAnsi="Arial"/>
          <w:b/>
          <w:sz w:val="28"/>
        </w:rPr>
        <w:t>panel (delnr.: RFIT-ASY-0147) med BD BACTEC</w:t>
      </w:r>
      <w:r>
        <w:rPr>
          <w:rFonts w:ascii="Arial" w:hAnsi="Arial"/>
          <w:b/>
          <w:sz w:val="28"/>
          <w:vertAlign w:val="superscript"/>
        </w:rPr>
        <w:t>TM</w:t>
      </w:r>
      <w:r>
        <w:rPr>
          <w:rFonts w:ascii="Arial" w:hAnsi="Arial"/>
          <w:b/>
          <w:sz w:val="28"/>
        </w:rPr>
        <w:t xml:space="preserve"> bloddyrkningsflasker</w:t>
      </w:r>
    </w:p>
    <w:p w14:paraId="6B84253E" w14:textId="19919B38" w:rsidR="009C1E9E" w:rsidRPr="00B15F82" w:rsidRDefault="009C1E9E" w:rsidP="009C1E9E">
      <w:pPr>
        <w:tabs>
          <w:tab w:val="left" w:pos="0"/>
          <w:tab w:val="left" w:pos="851"/>
          <w:tab w:val="left" w:pos="1134"/>
          <w:tab w:val="left" w:pos="1843"/>
          <w:tab w:val="left" w:pos="5245"/>
        </w:tabs>
        <w:jc w:val="center"/>
        <w:rPr>
          <w:rFonts w:ascii="Arial" w:hAnsi="Arial" w:cs="Arial"/>
          <w:sz w:val="22"/>
          <w:szCs w:val="22"/>
        </w:rPr>
      </w:pPr>
      <w:r>
        <w:rPr>
          <w:rFonts w:ascii="Arial" w:hAnsi="Arial"/>
          <w:b/>
          <w:sz w:val="28"/>
        </w:rPr>
        <w:t>__________________________________________________________</w:t>
      </w:r>
    </w:p>
    <w:p w14:paraId="49E68892" w14:textId="77777777" w:rsidR="006C5E78" w:rsidRPr="00DB414E" w:rsidRDefault="006C5E78" w:rsidP="006C5E78">
      <w:pPr>
        <w:pBdr>
          <w:bottom w:val="single" w:sz="12" w:space="1" w:color="auto"/>
        </w:pBdr>
        <w:overflowPunct/>
        <w:autoSpaceDE/>
        <w:autoSpaceDN/>
        <w:adjustRightInd/>
        <w:ind w:left="540" w:hanging="540"/>
        <w:textAlignment w:val="auto"/>
        <w:rPr>
          <w:rFonts w:ascii="Arial" w:hAnsi="Arial" w:cs="Arial"/>
          <w:szCs w:val="24"/>
          <w:lang w:val="sv-SE" w:eastAsia="en-US"/>
        </w:rPr>
      </w:pPr>
    </w:p>
    <w:p w14:paraId="6A8638E8" w14:textId="3D1E2E64" w:rsidR="006C5E78" w:rsidRPr="00B15F82" w:rsidRDefault="006C5E78" w:rsidP="006C5E78">
      <w:pPr>
        <w:pBdr>
          <w:bottom w:val="single" w:sz="12" w:space="1" w:color="auto"/>
        </w:pBdr>
        <w:overflowPunct/>
        <w:autoSpaceDE/>
        <w:autoSpaceDN/>
        <w:adjustRightInd/>
        <w:spacing w:line="360" w:lineRule="auto"/>
        <w:ind w:left="540" w:hanging="540"/>
        <w:textAlignment w:val="auto"/>
        <w:rPr>
          <w:rFonts w:ascii="Arial" w:hAnsi="Arial" w:cs="Arial"/>
          <w:b/>
          <w:bCs/>
          <w:szCs w:val="24"/>
        </w:rPr>
      </w:pPr>
      <w:r>
        <w:rPr>
          <w:rFonts w:ascii="Arial" w:hAnsi="Arial"/>
          <w:b/>
        </w:rPr>
        <w:t>Kundeoplysninger:</w:t>
      </w:r>
    </w:p>
    <w:p w14:paraId="329DA8D7" w14:textId="35DC2CDE" w:rsidR="006C5E78" w:rsidRPr="00B15F82" w:rsidRDefault="006C5E78" w:rsidP="006C5E78">
      <w:pPr>
        <w:pBdr>
          <w:bottom w:val="single" w:sz="12" w:space="1" w:color="auto"/>
        </w:pBdr>
        <w:overflowPunct/>
        <w:autoSpaceDE/>
        <w:autoSpaceDN/>
        <w:adjustRightInd/>
        <w:ind w:left="540" w:hanging="540"/>
        <w:textAlignment w:val="auto"/>
        <w:rPr>
          <w:rFonts w:ascii="Arial" w:hAnsi="Arial" w:cs="Arial"/>
          <w:szCs w:val="24"/>
        </w:rPr>
      </w:pPr>
      <w:r>
        <w:rPr>
          <w:rFonts w:ascii="Arial" w:hAnsi="Arial"/>
        </w:rPr>
        <w:t>Kundekontonummer: ____________________ Navn på organisation:</w:t>
      </w:r>
      <w:r w:rsidR="00CF260D">
        <w:rPr>
          <w:rFonts w:ascii="Arial" w:hAnsi="Arial"/>
        </w:rPr>
        <w:t>_</w:t>
      </w:r>
      <w:r>
        <w:rPr>
          <w:rFonts w:ascii="Arial" w:hAnsi="Arial"/>
        </w:rPr>
        <w:t>_</w:t>
      </w:r>
      <w:r w:rsidR="00CF260D">
        <w:rPr>
          <w:rFonts w:ascii="Arial" w:hAnsi="Arial"/>
        </w:rPr>
        <w:t>___</w:t>
      </w:r>
      <w:r>
        <w:rPr>
          <w:rFonts w:ascii="Arial" w:hAnsi="Arial"/>
        </w:rPr>
        <w:t>_________________</w:t>
      </w:r>
    </w:p>
    <w:p w14:paraId="267CA3DD" w14:textId="77777777" w:rsidR="006C5E78" w:rsidRPr="00DB414E" w:rsidRDefault="006C5E78" w:rsidP="006C5E78">
      <w:pPr>
        <w:pBdr>
          <w:bottom w:val="single" w:sz="12" w:space="1" w:color="auto"/>
        </w:pBdr>
        <w:overflowPunct/>
        <w:autoSpaceDE/>
        <w:autoSpaceDN/>
        <w:adjustRightInd/>
        <w:ind w:left="540" w:hanging="540"/>
        <w:textAlignment w:val="auto"/>
        <w:rPr>
          <w:rFonts w:ascii="Arial" w:hAnsi="Arial" w:cs="Arial"/>
          <w:szCs w:val="24"/>
          <w:lang w:val="sv-SE" w:eastAsia="en-US"/>
        </w:rPr>
      </w:pPr>
    </w:p>
    <w:p w14:paraId="6D0D2A29" w14:textId="44C37425" w:rsidR="006C5E78" w:rsidRPr="00B15F82" w:rsidRDefault="006C5E78" w:rsidP="006C5E78">
      <w:pPr>
        <w:pBdr>
          <w:bottom w:val="single" w:sz="12" w:space="1" w:color="auto"/>
        </w:pBdr>
        <w:overflowPunct/>
        <w:autoSpaceDE/>
        <w:autoSpaceDN/>
        <w:adjustRightInd/>
        <w:spacing w:line="360" w:lineRule="auto"/>
        <w:ind w:left="540" w:hanging="540"/>
        <w:textAlignment w:val="auto"/>
        <w:rPr>
          <w:rFonts w:ascii="Arial" w:hAnsi="Arial" w:cs="Arial"/>
          <w:szCs w:val="24"/>
        </w:rPr>
      </w:pPr>
      <w:r>
        <w:rPr>
          <w:rFonts w:ascii="Arial" w:hAnsi="Arial"/>
        </w:rPr>
        <w:t>Gade/vej:</w:t>
      </w:r>
      <w:r>
        <w:rPr>
          <w:rFonts w:ascii="Arial" w:hAnsi="Arial"/>
        </w:rPr>
        <w:tab/>
      </w:r>
      <w:r>
        <w:rPr>
          <w:rFonts w:ascii="Arial" w:hAnsi="Arial"/>
        </w:rPr>
        <w:tab/>
      </w:r>
      <w:r>
        <w:rPr>
          <w:rFonts w:ascii="Arial" w:hAnsi="Arial"/>
        </w:rPr>
        <w:tab/>
        <w:t>___________________________________________________</w:t>
      </w:r>
    </w:p>
    <w:p w14:paraId="2D174AED" w14:textId="6C320B80" w:rsidR="006C5E78" w:rsidRPr="00B15F82" w:rsidRDefault="006C5E78" w:rsidP="006C5E78">
      <w:pPr>
        <w:pBdr>
          <w:bottom w:val="single" w:sz="12" w:space="1" w:color="auto"/>
        </w:pBdr>
        <w:overflowPunct/>
        <w:autoSpaceDE/>
        <w:autoSpaceDN/>
        <w:adjustRightInd/>
        <w:spacing w:line="360" w:lineRule="auto"/>
        <w:textAlignment w:val="auto"/>
        <w:rPr>
          <w:rFonts w:ascii="Arial" w:hAnsi="Arial" w:cs="Arial"/>
          <w:szCs w:val="24"/>
        </w:rPr>
      </w:pPr>
      <w:r>
        <w:rPr>
          <w:rFonts w:ascii="Arial" w:hAnsi="Arial"/>
        </w:rPr>
        <w:t>By og postnummer:</w:t>
      </w:r>
      <w:r>
        <w:rPr>
          <w:rFonts w:ascii="Arial" w:hAnsi="Arial"/>
        </w:rPr>
        <w:tab/>
      </w:r>
      <w:r w:rsidR="00CF260D">
        <w:rPr>
          <w:rFonts w:ascii="Arial" w:hAnsi="Arial"/>
        </w:rPr>
        <w:t xml:space="preserve">             </w:t>
      </w:r>
      <w:r>
        <w:rPr>
          <w:rFonts w:ascii="Arial" w:hAnsi="Arial"/>
        </w:rPr>
        <w:t>___________________________________________________</w:t>
      </w:r>
    </w:p>
    <w:p w14:paraId="71A22C74" w14:textId="5AB20B5A" w:rsidR="006C5E78" w:rsidRPr="00B15F82" w:rsidRDefault="006C5E78" w:rsidP="006C5E78">
      <w:pPr>
        <w:pBdr>
          <w:bottom w:val="single" w:sz="12" w:space="1" w:color="auto"/>
        </w:pBdr>
        <w:overflowPunct/>
        <w:autoSpaceDE/>
        <w:autoSpaceDN/>
        <w:adjustRightInd/>
        <w:spacing w:line="360" w:lineRule="auto"/>
        <w:textAlignment w:val="auto"/>
        <w:rPr>
          <w:rFonts w:ascii="Arial" w:hAnsi="Arial" w:cs="Arial"/>
          <w:szCs w:val="24"/>
        </w:rPr>
      </w:pPr>
      <w:r>
        <w:rPr>
          <w:rFonts w:ascii="Arial" w:hAnsi="Arial"/>
        </w:rPr>
        <w:t xml:space="preserve">Navn på kontaktperson:    </w:t>
      </w:r>
      <w:r w:rsidR="00CF260D">
        <w:rPr>
          <w:rFonts w:ascii="Arial" w:hAnsi="Arial"/>
        </w:rPr>
        <w:t xml:space="preserve">         </w:t>
      </w:r>
      <w:r>
        <w:rPr>
          <w:rFonts w:ascii="Arial" w:hAnsi="Arial"/>
        </w:rPr>
        <w:t>___________________________________________________</w:t>
      </w:r>
    </w:p>
    <w:p w14:paraId="75904D7B" w14:textId="103A93ED" w:rsidR="006C5E78" w:rsidRPr="00B15F82" w:rsidRDefault="006C5E78" w:rsidP="006C5E78">
      <w:pPr>
        <w:pBdr>
          <w:bottom w:val="single" w:sz="12" w:space="1" w:color="auto"/>
        </w:pBdr>
        <w:overflowPunct/>
        <w:autoSpaceDE/>
        <w:autoSpaceDN/>
        <w:adjustRightInd/>
        <w:spacing w:line="360" w:lineRule="auto"/>
        <w:textAlignment w:val="auto"/>
        <w:rPr>
          <w:rFonts w:ascii="Arial" w:hAnsi="Arial" w:cs="Arial"/>
          <w:szCs w:val="24"/>
        </w:rPr>
      </w:pPr>
      <w:r>
        <w:rPr>
          <w:rFonts w:ascii="Arial" w:hAnsi="Arial"/>
        </w:rPr>
        <w:t>Kontakts titel:</w:t>
      </w:r>
      <w:r>
        <w:rPr>
          <w:rFonts w:ascii="Arial" w:hAnsi="Arial"/>
        </w:rPr>
        <w:tab/>
        <w:t xml:space="preserve">    </w:t>
      </w:r>
      <w:r>
        <w:rPr>
          <w:rFonts w:ascii="Arial" w:hAnsi="Arial"/>
        </w:rPr>
        <w:tab/>
      </w:r>
      <w:r>
        <w:rPr>
          <w:rFonts w:ascii="Arial" w:hAnsi="Arial"/>
        </w:rPr>
        <w:tab/>
        <w:t>___________________________________________________</w:t>
      </w:r>
    </w:p>
    <w:p w14:paraId="3BF964E4" w14:textId="2016EB48" w:rsidR="006C5E78" w:rsidRPr="00B15F82" w:rsidRDefault="006C5E78" w:rsidP="006C5E78">
      <w:pPr>
        <w:pBdr>
          <w:bottom w:val="single" w:sz="12" w:space="1" w:color="auto"/>
        </w:pBdr>
        <w:overflowPunct/>
        <w:autoSpaceDE/>
        <w:autoSpaceDN/>
        <w:adjustRightInd/>
        <w:spacing w:line="360" w:lineRule="auto"/>
        <w:textAlignment w:val="auto"/>
        <w:rPr>
          <w:rFonts w:ascii="Arial" w:hAnsi="Arial" w:cs="Arial"/>
          <w:szCs w:val="24"/>
        </w:rPr>
      </w:pPr>
      <w:r>
        <w:rPr>
          <w:rFonts w:ascii="Arial" w:hAnsi="Arial"/>
        </w:rPr>
        <w:t xml:space="preserve">Telefonnummer:    </w:t>
      </w:r>
      <w:r>
        <w:rPr>
          <w:rFonts w:ascii="Arial" w:hAnsi="Arial"/>
        </w:rPr>
        <w:tab/>
      </w:r>
      <w:r>
        <w:rPr>
          <w:rFonts w:ascii="Arial" w:hAnsi="Arial"/>
        </w:rPr>
        <w:tab/>
        <w:t>___________________________________________________</w:t>
      </w:r>
    </w:p>
    <w:p w14:paraId="473C9A78" w14:textId="1CF98D56" w:rsidR="006C5E78" w:rsidRPr="00B15F82" w:rsidRDefault="006C5E78" w:rsidP="006C5E78">
      <w:pPr>
        <w:pBdr>
          <w:bottom w:val="single" w:sz="12" w:space="1" w:color="auto"/>
        </w:pBdr>
        <w:overflowPunct/>
        <w:autoSpaceDE/>
        <w:autoSpaceDN/>
        <w:adjustRightInd/>
        <w:textAlignment w:val="auto"/>
        <w:rPr>
          <w:rFonts w:ascii="Arial" w:hAnsi="Arial" w:cs="Arial"/>
          <w:szCs w:val="24"/>
        </w:rPr>
      </w:pPr>
      <w:r>
        <w:rPr>
          <w:rFonts w:ascii="Arial" w:hAnsi="Arial"/>
        </w:rPr>
        <w:tab/>
      </w:r>
      <w:r>
        <w:rPr>
          <w:rFonts w:ascii="Arial" w:hAnsi="Arial"/>
        </w:rPr>
        <w:tab/>
      </w:r>
    </w:p>
    <w:p w14:paraId="7AFEC315" w14:textId="77777777" w:rsidR="006C5E78" w:rsidRPr="00B15F82" w:rsidRDefault="006C5E78" w:rsidP="006C5E78">
      <w:pPr>
        <w:tabs>
          <w:tab w:val="left" w:pos="5670"/>
        </w:tabs>
        <w:overflowPunct/>
        <w:autoSpaceDE/>
        <w:autoSpaceDN/>
        <w:adjustRightInd/>
        <w:ind w:hanging="540"/>
        <w:jc w:val="both"/>
        <w:textAlignment w:val="auto"/>
        <w:rPr>
          <w:rFonts w:ascii="Arial" w:hAnsi="Arial" w:cs="Arial"/>
          <w:sz w:val="22"/>
          <w:szCs w:val="22"/>
        </w:rPr>
      </w:pPr>
      <w:r>
        <w:rPr>
          <w:rFonts w:ascii="Arial" w:hAnsi="Arial"/>
          <w:sz w:val="22"/>
        </w:rPr>
        <w:tab/>
      </w:r>
    </w:p>
    <w:p w14:paraId="1A8F0680" w14:textId="77777777" w:rsidR="006C5E78" w:rsidRPr="00B15F82" w:rsidRDefault="006C5E78" w:rsidP="006C5E78">
      <w:pPr>
        <w:tabs>
          <w:tab w:val="left" w:pos="5670"/>
        </w:tabs>
        <w:overflowPunct/>
        <w:autoSpaceDE/>
        <w:autoSpaceDN/>
        <w:adjustRightInd/>
        <w:jc w:val="both"/>
        <w:textAlignment w:val="auto"/>
        <w:rPr>
          <w:rFonts w:ascii="Arial" w:hAnsi="Arial" w:cs="Arial"/>
          <w:szCs w:val="22"/>
        </w:rPr>
      </w:pPr>
      <w:r>
        <w:rPr>
          <w:rFonts w:ascii="Arial" w:hAnsi="Arial"/>
          <w:b/>
        </w:rPr>
        <w:t>Produktoplysninger:</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0"/>
        <w:gridCol w:w="5130"/>
      </w:tblGrid>
      <w:tr w:rsidR="006C5E78" w:rsidRPr="00B15F82" w14:paraId="1981FE12" w14:textId="77777777" w:rsidTr="00FD234A">
        <w:trPr>
          <w:cantSplit/>
          <w:jc w:val="center"/>
        </w:trPr>
        <w:tc>
          <w:tcPr>
            <w:tcW w:w="3770" w:type="dxa"/>
            <w:tcBorders>
              <w:top w:val="single" w:sz="8" w:space="0" w:color="auto"/>
              <w:left w:val="single" w:sz="8" w:space="0" w:color="auto"/>
              <w:bottom w:val="single" w:sz="8" w:space="0" w:color="auto"/>
              <w:right w:val="single" w:sz="8" w:space="0" w:color="auto"/>
            </w:tcBorders>
            <w:shd w:val="clear" w:color="auto" w:fill="C0C0C0"/>
            <w:vAlign w:val="center"/>
          </w:tcPr>
          <w:p w14:paraId="7BF9185D" w14:textId="77777777" w:rsidR="006C5E78" w:rsidRPr="00B15F82" w:rsidRDefault="006C5E78" w:rsidP="006C5E78">
            <w:pPr>
              <w:tabs>
                <w:tab w:val="left" w:pos="5670"/>
              </w:tabs>
              <w:overflowPunct/>
              <w:autoSpaceDE/>
              <w:autoSpaceDN/>
              <w:adjustRightInd/>
              <w:jc w:val="center"/>
              <w:textAlignment w:val="auto"/>
              <w:rPr>
                <w:rFonts w:ascii="Arial" w:hAnsi="Arial" w:cs="Arial"/>
                <w:b/>
                <w:bCs/>
                <w:szCs w:val="22"/>
              </w:rPr>
            </w:pPr>
            <w:r>
              <w:rPr>
                <w:rFonts w:ascii="Arial" w:hAnsi="Arial"/>
                <w:b/>
              </w:rPr>
              <w:t>Katalognummer</w:t>
            </w:r>
          </w:p>
        </w:tc>
        <w:tc>
          <w:tcPr>
            <w:tcW w:w="5130" w:type="dxa"/>
            <w:tcBorders>
              <w:left w:val="single" w:sz="8" w:space="0" w:color="auto"/>
              <w:right w:val="single" w:sz="8" w:space="0" w:color="auto"/>
            </w:tcBorders>
            <w:shd w:val="clear" w:color="auto" w:fill="C0C0C0"/>
            <w:vAlign w:val="center"/>
          </w:tcPr>
          <w:p w14:paraId="1E28AD03" w14:textId="77777777" w:rsidR="006C5E78" w:rsidRPr="00B15F82" w:rsidRDefault="006C5E78" w:rsidP="006C5E78">
            <w:pPr>
              <w:tabs>
                <w:tab w:val="left" w:pos="5670"/>
              </w:tabs>
              <w:overflowPunct/>
              <w:autoSpaceDE/>
              <w:autoSpaceDN/>
              <w:adjustRightInd/>
              <w:jc w:val="center"/>
              <w:textAlignment w:val="auto"/>
              <w:rPr>
                <w:rFonts w:ascii="Arial" w:hAnsi="Arial" w:cs="Arial"/>
                <w:b/>
                <w:bCs/>
                <w:szCs w:val="22"/>
              </w:rPr>
            </w:pPr>
            <w:r>
              <w:rPr>
                <w:rFonts w:ascii="Arial" w:hAnsi="Arial"/>
                <w:b/>
              </w:rPr>
              <w:t>Beskrivelse</w:t>
            </w:r>
          </w:p>
        </w:tc>
      </w:tr>
      <w:tr w:rsidR="006C5E78" w:rsidRPr="00646786" w14:paraId="13ED3D61" w14:textId="77777777" w:rsidTr="00FD234A">
        <w:trPr>
          <w:cantSplit/>
          <w:trHeight w:val="160"/>
          <w:jc w:val="center"/>
        </w:trPr>
        <w:tc>
          <w:tcPr>
            <w:tcW w:w="3770" w:type="dxa"/>
            <w:tcBorders>
              <w:top w:val="single" w:sz="8" w:space="0" w:color="auto"/>
              <w:bottom w:val="single" w:sz="8" w:space="0" w:color="auto"/>
            </w:tcBorders>
            <w:vAlign w:val="center"/>
          </w:tcPr>
          <w:p w14:paraId="2AFCB1F0" w14:textId="2A6B8679" w:rsidR="006C5E78" w:rsidRPr="00B15F82" w:rsidRDefault="006C5E78" w:rsidP="006C5E78">
            <w:pPr>
              <w:overflowPunct/>
              <w:autoSpaceDE/>
              <w:autoSpaceDN/>
              <w:adjustRightInd/>
              <w:jc w:val="center"/>
              <w:textAlignment w:val="auto"/>
              <w:rPr>
                <w:rFonts w:ascii="Arial" w:hAnsi="Arial" w:cs="Arial"/>
                <w:color w:val="000000"/>
                <w:sz w:val="22"/>
                <w:szCs w:val="22"/>
              </w:rPr>
            </w:pPr>
            <w:r>
              <w:rPr>
                <w:rFonts w:ascii="Arial" w:hAnsi="Arial"/>
                <w:color w:val="000000"/>
                <w:sz w:val="22"/>
              </w:rPr>
              <w:t xml:space="preserve">Delnummer: RFIT-ASY-0147 </w:t>
            </w:r>
            <w:r w:rsidR="00CF260D">
              <w:rPr>
                <w:rFonts w:ascii="Arial" w:hAnsi="Arial"/>
                <w:color w:val="000000"/>
                <w:sz w:val="22"/>
              </w:rPr>
              <w:br/>
            </w:r>
            <w:r>
              <w:rPr>
                <w:rFonts w:ascii="Arial" w:hAnsi="Arial"/>
                <w:color w:val="000000"/>
                <w:sz w:val="22"/>
              </w:rPr>
              <w:t>(30 pak)</w:t>
            </w:r>
          </w:p>
        </w:tc>
        <w:tc>
          <w:tcPr>
            <w:tcW w:w="5130" w:type="dxa"/>
            <w:vAlign w:val="center"/>
          </w:tcPr>
          <w:p w14:paraId="3B42FCE9" w14:textId="77777777" w:rsidR="006C5E78" w:rsidRPr="00B15F82" w:rsidRDefault="006C5E78" w:rsidP="006C5E78">
            <w:pPr>
              <w:overflowPunct/>
              <w:autoSpaceDE/>
              <w:autoSpaceDN/>
              <w:adjustRightInd/>
              <w:jc w:val="center"/>
              <w:textAlignment w:val="auto"/>
              <w:rPr>
                <w:rFonts w:ascii="Arial" w:hAnsi="Arial" w:cs="Arial"/>
                <w:color w:val="000000"/>
                <w:sz w:val="22"/>
                <w:szCs w:val="22"/>
              </w:rPr>
            </w:pPr>
            <w:r>
              <w:rPr>
                <w:rFonts w:ascii="Arial" w:hAnsi="Arial"/>
                <w:color w:val="000000"/>
                <w:sz w:val="22"/>
              </w:rPr>
              <w:t>BIOFIRE® bloddyrkningsidentifikation 2 (BCID</w:t>
            </w:r>
            <w:proofErr w:type="gramStart"/>
            <w:r>
              <w:rPr>
                <w:rFonts w:ascii="Arial" w:hAnsi="Arial"/>
                <w:color w:val="000000"/>
                <w:sz w:val="22"/>
              </w:rPr>
              <w:t>2)-</w:t>
            </w:r>
            <w:proofErr w:type="gramEnd"/>
            <w:r>
              <w:rPr>
                <w:rFonts w:ascii="Arial" w:hAnsi="Arial"/>
                <w:color w:val="000000"/>
                <w:sz w:val="22"/>
              </w:rPr>
              <w:t>panel</w:t>
            </w:r>
          </w:p>
        </w:tc>
      </w:tr>
    </w:tbl>
    <w:p w14:paraId="0F5877B3" w14:textId="77777777" w:rsidR="006C5E78" w:rsidRPr="00B15F82" w:rsidRDefault="006C5E78" w:rsidP="006C5E78">
      <w:pPr>
        <w:pBdr>
          <w:bottom w:val="single" w:sz="12" w:space="1" w:color="auto"/>
        </w:pBdr>
        <w:overflowPunct/>
        <w:autoSpaceDE/>
        <w:autoSpaceDN/>
        <w:adjustRightInd/>
        <w:textAlignment w:val="auto"/>
        <w:rPr>
          <w:rFonts w:ascii="Arial" w:hAnsi="Arial" w:cs="Arial"/>
          <w:szCs w:val="24"/>
          <w:lang w:val="en-US" w:eastAsia="en-US"/>
        </w:rPr>
      </w:pPr>
    </w:p>
    <w:p w14:paraId="4FF4D01D" w14:textId="77777777" w:rsidR="006C5E78" w:rsidRPr="00B15F82" w:rsidRDefault="006C5E78" w:rsidP="006C5E78">
      <w:pPr>
        <w:overflowPunct/>
        <w:autoSpaceDE/>
        <w:autoSpaceDN/>
        <w:adjustRightInd/>
        <w:ind w:left="540"/>
        <w:textAlignment w:val="auto"/>
        <w:rPr>
          <w:rFonts w:ascii="Arial" w:hAnsi="Arial" w:cs="Arial"/>
          <w:szCs w:val="24"/>
          <w:lang w:val="en-US" w:eastAsia="en-US"/>
        </w:rPr>
      </w:pPr>
    </w:p>
    <w:p w14:paraId="7DE0CA50" w14:textId="77777777" w:rsidR="006C5E78" w:rsidRPr="00B15F82" w:rsidRDefault="006C5E78" w:rsidP="006C5E78">
      <w:pPr>
        <w:overflowPunct/>
        <w:autoSpaceDE/>
        <w:autoSpaceDN/>
        <w:adjustRightInd/>
        <w:ind w:left="540"/>
        <w:textAlignment w:val="auto"/>
        <w:rPr>
          <w:rFonts w:ascii="Arial" w:hAnsi="Arial" w:cs="Arial"/>
          <w:b/>
          <w:bCs/>
          <w:szCs w:val="24"/>
        </w:rPr>
      </w:pPr>
      <w:r>
        <w:rPr>
          <w:rFonts w:ascii="Arial" w:hAnsi="Arial"/>
          <w:b/>
        </w:rPr>
        <w:t>Spørgsmål:</w:t>
      </w:r>
    </w:p>
    <w:tbl>
      <w:tblPr>
        <w:tblW w:w="0" w:type="auto"/>
        <w:jc w:val="right"/>
        <w:tblCellMar>
          <w:left w:w="0" w:type="dxa"/>
          <w:right w:w="0" w:type="dxa"/>
        </w:tblCellMar>
        <w:tblLook w:val="0000" w:firstRow="0" w:lastRow="0" w:firstColumn="0" w:lastColumn="0" w:noHBand="0" w:noVBand="0"/>
      </w:tblPr>
      <w:tblGrid>
        <w:gridCol w:w="7751"/>
        <w:gridCol w:w="690"/>
        <w:gridCol w:w="624"/>
      </w:tblGrid>
      <w:tr w:rsidR="006C5E78" w:rsidRPr="00B15F82" w14:paraId="0DA0CC31" w14:textId="77777777" w:rsidTr="00FD234A">
        <w:trPr>
          <w:jc w:val="right"/>
        </w:trPr>
        <w:tc>
          <w:tcPr>
            <w:tcW w:w="8023" w:type="dxa"/>
            <w:tcBorders>
              <w:bottom w:val="single" w:sz="4" w:space="0" w:color="auto"/>
              <w:right w:val="single" w:sz="4" w:space="0" w:color="auto"/>
            </w:tcBorders>
            <w:tcMar>
              <w:top w:w="0" w:type="dxa"/>
              <w:left w:w="108" w:type="dxa"/>
              <w:bottom w:w="0" w:type="dxa"/>
              <w:right w:w="108" w:type="dxa"/>
            </w:tcMar>
          </w:tcPr>
          <w:p w14:paraId="33BE60D7" w14:textId="77777777" w:rsidR="006C5E78" w:rsidRPr="00B15F82" w:rsidRDefault="006C5E78" w:rsidP="006C5E78">
            <w:pPr>
              <w:overflowPunct/>
              <w:autoSpaceDE/>
              <w:autoSpaceDN/>
              <w:adjustRightInd/>
              <w:textAlignment w:val="auto"/>
              <w:rPr>
                <w:rFonts w:ascii="Arial" w:eastAsia="Calibri" w:hAnsi="Arial" w:cs="Arial"/>
                <w:b/>
                <w:bCs/>
                <w:szCs w:val="22"/>
                <w:lang w:val="en-US" w:eastAsia="en-US"/>
              </w:rPr>
            </w:pPr>
          </w:p>
        </w:tc>
        <w:tc>
          <w:tcPr>
            <w:tcW w:w="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5E2A9" w14:textId="77777777" w:rsidR="006C5E78" w:rsidRPr="00B15F82" w:rsidRDefault="006C5E78" w:rsidP="006C5E78">
            <w:pPr>
              <w:overflowPunct/>
              <w:autoSpaceDE/>
              <w:autoSpaceDN/>
              <w:adjustRightInd/>
              <w:jc w:val="center"/>
              <w:textAlignment w:val="auto"/>
              <w:rPr>
                <w:rFonts w:ascii="Arial" w:eastAsia="Calibri" w:hAnsi="Arial" w:cs="Arial"/>
                <w:b/>
                <w:bCs/>
                <w:szCs w:val="22"/>
              </w:rPr>
            </w:pPr>
            <w:r>
              <w:rPr>
                <w:rFonts w:ascii="Arial" w:hAnsi="Arial"/>
                <w:b/>
              </w:rPr>
              <w:t>Ja</w:t>
            </w:r>
          </w:p>
        </w:tc>
        <w:tc>
          <w:tcPr>
            <w:tcW w:w="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253CF7" w14:textId="77777777" w:rsidR="006C5E78" w:rsidRPr="00B15F82" w:rsidRDefault="006C5E78" w:rsidP="006C5E78">
            <w:pPr>
              <w:overflowPunct/>
              <w:autoSpaceDE/>
              <w:autoSpaceDN/>
              <w:adjustRightInd/>
              <w:jc w:val="center"/>
              <w:textAlignment w:val="auto"/>
              <w:rPr>
                <w:rFonts w:ascii="Arial" w:eastAsia="Calibri" w:hAnsi="Arial" w:cs="Arial"/>
                <w:b/>
                <w:bCs/>
                <w:szCs w:val="22"/>
              </w:rPr>
            </w:pPr>
            <w:r>
              <w:rPr>
                <w:rFonts w:ascii="Arial" w:hAnsi="Arial"/>
                <w:b/>
              </w:rPr>
              <w:t>Nej</w:t>
            </w:r>
          </w:p>
        </w:tc>
      </w:tr>
      <w:tr w:rsidR="006C5E78" w:rsidRPr="00646786" w14:paraId="09897993" w14:textId="77777777" w:rsidTr="00FD234A">
        <w:trPr>
          <w:trHeight w:val="503"/>
          <w:jc w:val="right"/>
        </w:trPr>
        <w:tc>
          <w:tcPr>
            <w:tcW w:w="8023"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tcPr>
          <w:p w14:paraId="6CC61C09" w14:textId="77777777" w:rsidR="006C5E78" w:rsidRPr="00B15F82" w:rsidRDefault="006C5E78" w:rsidP="006C5E78">
            <w:pPr>
              <w:numPr>
                <w:ilvl w:val="0"/>
                <w:numId w:val="29"/>
              </w:numPr>
              <w:tabs>
                <w:tab w:val="num" w:pos="792"/>
              </w:tabs>
              <w:overflowPunct/>
              <w:autoSpaceDE/>
              <w:autoSpaceDN/>
              <w:adjustRightInd/>
              <w:ind w:left="432" w:hanging="180"/>
              <w:jc w:val="both"/>
              <w:textAlignment w:val="auto"/>
              <w:rPr>
                <w:rFonts w:ascii="Arial" w:hAnsi="Arial" w:cs="Arial"/>
                <w:b/>
                <w:bCs/>
                <w:szCs w:val="22"/>
              </w:rPr>
            </w:pPr>
            <w:r>
              <w:rPr>
                <w:rFonts w:ascii="Arial" w:hAnsi="Arial"/>
              </w:rPr>
              <w:t xml:space="preserve">Har du læst den vedhæftede meddelelse om korrektion i felten for den øgede risiko for falsk positive </w:t>
            </w:r>
            <w:r>
              <w:rPr>
                <w:rFonts w:ascii="Arial" w:hAnsi="Arial"/>
                <w:i/>
              </w:rPr>
              <w:t>Candida tropicalis</w:t>
            </w:r>
            <w:r>
              <w:rPr>
                <w:rFonts w:ascii="Arial" w:hAnsi="Arial"/>
              </w:rPr>
              <w:t>-resultater, når BIOFIRE BCID2-panelet anvendes med BD BACTEC-bloddyrkningsflasker?</w:t>
            </w:r>
          </w:p>
        </w:tc>
        <w:tc>
          <w:tcPr>
            <w:tcW w:w="703"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tcPr>
          <w:p w14:paraId="072E73DE" w14:textId="77777777" w:rsidR="006C5E78" w:rsidRPr="00B15F82" w:rsidRDefault="006C5E78" w:rsidP="006C5E78">
            <w:pPr>
              <w:overflowPunct/>
              <w:autoSpaceDE/>
              <w:autoSpaceDN/>
              <w:adjustRightInd/>
              <w:textAlignment w:val="auto"/>
              <w:rPr>
                <w:rFonts w:ascii="Arial" w:eastAsia="Calibri" w:hAnsi="Arial" w:cs="Arial"/>
                <w:b/>
                <w:bCs/>
                <w:szCs w:val="22"/>
              </w:rPr>
            </w:pPr>
            <w:r>
              <w:rPr>
                <w:rFonts w:ascii="Arial" w:hAnsi="Arial"/>
                <w:b/>
              </w:rPr>
              <w:t> </w:t>
            </w:r>
          </w:p>
        </w:tc>
        <w:tc>
          <w:tcPr>
            <w:tcW w:w="629"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tcPr>
          <w:p w14:paraId="1C1FC306" w14:textId="77777777" w:rsidR="006C5E78" w:rsidRPr="00B15F82" w:rsidRDefault="006C5E78" w:rsidP="006C5E78">
            <w:pPr>
              <w:overflowPunct/>
              <w:autoSpaceDE/>
              <w:autoSpaceDN/>
              <w:adjustRightInd/>
              <w:textAlignment w:val="auto"/>
              <w:rPr>
                <w:rFonts w:ascii="Arial" w:eastAsia="Calibri" w:hAnsi="Arial" w:cs="Arial"/>
                <w:b/>
                <w:bCs/>
                <w:szCs w:val="22"/>
              </w:rPr>
            </w:pPr>
            <w:r>
              <w:rPr>
                <w:rFonts w:ascii="Arial" w:hAnsi="Arial"/>
                <w:b/>
              </w:rPr>
              <w:t> </w:t>
            </w:r>
          </w:p>
        </w:tc>
      </w:tr>
      <w:tr w:rsidR="006C5E78" w:rsidRPr="00646786" w14:paraId="73A0FCC3" w14:textId="77777777" w:rsidTr="00FD234A">
        <w:trPr>
          <w:jc w:val="right"/>
        </w:trPr>
        <w:tc>
          <w:tcPr>
            <w:tcW w:w="80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A09BF4F" w14:textId="77777777" w:rsidR="006C5E78" w:rsidRPr="00B15F82" w:rsidRDefault="006C5E78" w:rsidP="006C5E78">
            <w:pPr>
              <w:numPr>
                <w:ilvl w:val="0"/>
                <w:numId w:val="29"/>
              </w:numPr>
              <w:overflowPunct/>
              <w:autoSpaceDE/>
              <w:autoSpaceDN/>
              <w:adjustRightInd/>
              <w:ind w:left="432" w:hanging="180"/>
              <w:jc w:val="both"/>
              <w:textAlignment w:val="auto"/>
              <w:rPr>
                <w:rFonts w:ascii="Arial" w:hAnsi="Arial" w:cs="Arial"/>
                <w:b/>
                <w:bCs/>
                <w:szCs w:val="22"/>
              </w:rPr>
            </w:pPr>
            <w:r>
              <w:rPr>
                <w:rFonts w:ascii="Arial" w:hAnsi="Arial"/>
              </w:rPr>
              <w:t>Har du implementeret de handlinger, som er angivet i denne meddelelse om korrektion i felten? Hvis ja, bedes du markere boksen "</w:t>
            </w:r>
            <w:r>
              <w:rPr>
                <w:rFonts w:ascii="Arial" w:hAnsi="Arial"/>
                <w:b/>
              </w:rPr>
              <w:t>Ja</w:t>
            </w:r>
            <w:r>
              <w:rPr>
                <w:rFonts w:ascii="Arial" w:hAnsi="Arial"/>
              </w:rPr>
              <w:t>". Hvis nej, bedes du angive en begrundelse i sektionen Kommentarer nedenfor.</w:t>
            </w:r>
          </w:p>
        </w:tc>
        <w:tc>
          <w:tcPr>
            <w:tcW w:w="7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2FD41C4" w14:textId="77777777" w:rsidR="006C5E78" w:rsidRPr="00B15F82" w:rsidRDefault="006C5E78" w:rsidP="006C5E78">
            <w:pPr>
              <w:overflowPunct/>
              <w:autoSpaceDE/>
              <w:autoSpaceDN/>
              <w:adjustRightInd/>
              <w:textAlignment w:val="auto"/>
              <w:rPr>
                <w:rFonts w:ascii="Arial" w:eastAsia="Calibri" w:hAnsi="Arial" w:cs="Arial"/>
                <w:b/>
                <w:bCs/>
                <w:szCs w:val="22"/>
              </w:rPr>
            </w:pPr>
            <w:r>
              <w:rPr>
                <w:rFonts w:ascii="Arial" w:hAnsi="Arial"/>
                <w:b/>
              </w:rPr>
              <w:t> </w:t>
            </w:r>
          </w:p>
        </w:tc>
        <w:tc>
          <w:tcPr>
            <w:tcW w:w="62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8D0F703" w14:textId="77777777" w:rsidR="006C5E78" w:rsidRPr="00B15F82" w:rsidRDefault="006C5E78" w:rsidP="006C5E78">
            <w:pPr>
              <w:overflowPunct/>
              <w:autoSpaceDE/>
              <w:autoSpaceDN/>
              <w:adjustRightInd/>
              <w:textAlignment w:val="auto"/>
              <w:rPr>
                <w:rFonts w:ascii="Arial" w:eastAsia="Calibri" w:hAnsi="Arial" w:cs="Arial"/>
                <w:b/>
                <w:bCs/>
                <w:szCs w:val="22"/>
              </w:rPr>
            </w:pPr>
            <w:r>
              <w:rPr>
                <w:rFonts w:ascii="Arial" w:hAnsi="Arial"/>
                <w:b/>
              </w:rPr>
              <w:t> </w:t>
            </w:r>
          </w:p>
        </w:tc>
      </w:tr>
      <w:tr w:rsidR="006C5E78" w:rsidRPr="00B15F82" w14:paraId="6040EBC7" w14:textId="77777777" w:rsidTr="00FD234A">
        <w:trPr>
          <w:jc w:val="right"/>
        </w:trPr>
        <w:tc>
          <w:tcPr>
            <w:tcW w:w="9355"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20DBA68" w14:textId="77777777" w:rsidR="006C5E78" w:rsidRPr="00B15F82" w:rsidRDefault="006C5E78" w:rsidP="006C5E78">
            <w:pPr>
              <w:overflowPunct/>
              <w:autoSpaceDE/>
              <w:autoSpaceDN/>
              <w:adjustRightInd/>
              <w:textAlignment w:val="auto"/>
              <w:rPr>
                <w:rFonts w:ascii="Arial" w:eastAsia="Calibri" w:hAnsi="Arial" w:cs="Arial"/>
                <w:b/>
                <w:bCs/>
                <w:szCs w:val="22"/>
              </w:rPr>
            </w:pPr>
            <w:r>
              <w:rPr>
                <w:rFonts w:ascii="Arial" w:hAnsi="Arial"/>
                <w:b/>
              </w:rPr>
              <w:t>Kommentarer</w:t>
            </w:r>
            <w:r>
              <w:rPr>
                <w:rFonts w:ascii="Arial" w:hAnsi="Arial"/>
              </w:rPr>
              <w:t>:</w:t>
            </w:r>
          </w:p>
          <w:p w14:paraId="63B4DB1B" w14:textId="77777777" w:rsidR="006C5E78" w:rsidRPr="00B15F82" w:rsidRDefault="006C5E78" w:rsidP="006C5E78">
            <w:pPr>
              <w:overflowPunct/>
              <w:autoSpaceDE/>
              <w:autoSpaceDN/>
              <w:adjustRightInd/>
              <w:textAlignment w:val="auto"/>
              <w:rPr>
                <w:rFonts w:ascii="Arial" w:hAnsi="Arial" w:cs="Arial"/>
                <w:b/>
                <w:bCs/>
                <w:szCs w:val="24"/>
                <w:lang w:val="en-US" w:eastAsia="en-US"/>
              </w:rPr>
            </w:pPr>
          </w:p>
          <w:p w14:paraId="2C4684E9" w14:textId="77777777" w:rsidR="006C5E78" w:rsidRPr="00B15F82" w:rsidRDefault="006C5E78" w:rsidP="006C5E78">
            <w:pPr>
              <w:overflowPunct/>
              <w:autoSpaceDE/>
              <w:autoSpaceDN/>
              <w:adjustRightInd/>
              <w:textAlignment w:val="auto"/>
              <w:rPr>
                <w:rFonts w:ascii="Arial" w:hAnsi="Arial" w:cs="Arial"/>
                <w:b/>
                <w:bCs/>
                <w:szCs w:val="24"/>
                <w:lang w:val="en-US" w:eastAsia="en-US"/>
              </w:rPr>
            </w:pPr>
          </w:p>
          <w:p w14:paraId="2865B0EB" w14:textId="77777777" w:rsidR="006C5E78" w:rsidRPr="00B15F82" w:rsidRDefault="006C5E78" w:rsidP="006C5E78">
            <w:pPr>
              <w:overflowPunct/>
              <w:autoSpaceDE/>
              <w:autoSpaceDN/>
              <w:adjustRightInd/>
              <w:textAlignment w:val="auto"/>
              <w:rPr>
                <w:rFonts w:ascii="Arial" w:eastAsia="Calibri" w:hAnsi="Arial" w:cs="Arial"/>
                <w:b/>
                <w:bCs/>
                <w:szCs w:val="22"/>
                <w:lang w:val="en-US" w:eastAsia="en-US"/>
              </w:rPr>
            </w:pPr>
          </w:p>
        </w:tc>
      </w:tr>
    </w:tbl>
    <w:p w14:paraId="2BF39FE8" w14:textId="497762D7" w:rsidR="00B83230" w:rsidRPr="00B15F82" w:rsidRDefault="00B83230" w:rsidP="00A60861">
      <w:pPr>
        <w:tabs>
          <w:tab w:val="left" w:pos="5670"/>
        </w:tabs>
        <w:jc w:val="both"/>
        <w:rPr>
          <w:rFonts w:ascii="Arial" w:hAnsi="Arial" w:cs="Arial"/>
          <w:sz w:val="22"/>
          <w:szCs w:val="22"/>
          <w:lang w:val="pt-BR"/>
        </w:rPr>
      </w:pPr>
    </w:p>
    <w:p w14:paraId="11F128F3" w14:textId="77777777" w:rsidR="00231B9A" w:rsidRPr="00B15F82" w:rsidRDefault="00231B9A" w:rsidP="00A60861">
      <w:pPr>
        <w:tabs>
          <w:tab w:val="left" w:pos="5670"/>
        </w:tabs>
        <w:jc w:val="both"/>
        <w:rPr>
          <w:rFonts w:ascii="Arial" w:hAnsi="Arial" w:cs="Arial"/>
          <w:sz w:val="22"/>
          <w:szCs w:val="22"/>
          <w:lang w:val="pt-BR"/>
        </w:rPr>
      </w:pPr>
    </w:p>
    <w:p w14:paraId="3C4A41A7" w14:textId="79D42AB4" w:rsidR="00230309" w:rsidRPr="00B15F82" w:rsidRDefault="00B06054" w:rsidP="00A60861">
      <w:pPr>
        <w:tabs>
          <w:tab w:val="left" w:leader="dot" w:pos="3402"/>
          <w:tab w:val="left" w:pos="4536"/>
          <w:tab w:val="left" w:leader="dot" w:pos="9072"/>
        </w:tabs>
        <w:jc w:val="both"/>
        <w:rPr>
          <w:rFonts w:ascii="Arial" w:hAnsi="Arial" w:cs="Arial"/>
          <w:b/>
          <w:bCs/>
          <w:smallCaps/>
          <w:sz w:val="22"/>
          <w:szCs w:val="22"/>
        </w:rPr>
      </w:pPr>
      <w:r>
        <w:rPr>
          <w:rFonts w:ascii="Arial" w:hAnsi="Arial"/>
          <w:b/>
          <w:smallCaps/>
          <w:sz w:val="22"/>
        </w:rPr>
        <w:t>dato………………</w:t>
      </w:r>
      <w:r>
        <w:rPr>
          <w:rFonts w:ascii="Arial" w:hAnsi="Arial"/>
          <w:b/>
          <w:smallCaps/>
          <w:sz w:val="22"/>
        </w:rPr>
        <w:tab/>
        <w:t>underskrift……………………………………………</w:t>
      </w:r>
    </w:p>
    <w:p w14:paraId="09B8CACE" w14:textId="1148ED1F" w:rsidR="00BD357B" w:rsidRPr="00B15F82" w:rsidRDefault="00BD357B" w:rsidP="00A60861">
      <w:pPr>
        <w:tabs>
          <w:tab w:val="left" w:leader="dot" w:pos="3402"/>
          <w:tab w:val="left" w:pos="4536"/>
          <w:tab w:val="left" w:leader="dot" w:pos="9072"/>
        </w:tabs>
        <w:jc w:val="both"/>
        <w:rPr>
          <w:rFonts w:ascii="Arial" w:hAnsi="Arial" w:cs="Arial"/>
          <w:b/>
          <w:bCs/>
          <w:smallCaps/>
          <w:sz w:val="22"/>
          <w:szCs w:val="22"/>
          <w:lang w:val="en-US"/>
        </w:rPr>
      </w:pPr>
    </w:p>
    <w:p w14:paraId="0D15714B" w14:textId="77777777" w:rsidR="009E3161" w:rsidRPr="00B15F82" w:rsidRDefault="009E3161" w:rsidP="00A60861">
      <w:pPr>
        <w:tabs>
          <w:tab w:val="left" w:leader="dot" w:pos="3402"/>
          <w:tab w:val="left" w:pos="4536"/>
          <w:tab w:val="left" w:leader="dot" w:pos="9072"/>
        </w:tabs>
        <w:jc w:val="both"/>
        <w:rPr>
          <w:rFonts w:ascii="Arial" w:hAnsi="Arial" w:cs="Arial"/>
          <w:lang w:val="en-GB"/>
        </w:rPr>
      </w:pPr>
    </w:p>
    <w:p w14:paraId="2957CC0D" w14:textId="26FA65C6" w:rsidR="00BD357B" w:rsidRPr="00B15F82" w:rsidRDefault="00BD357B" w:rsidP="00570386">
      <w:pPr>
        <w:tabs>
          <w:tab w:val="left" w:leader="dot" w:pos="3402"/>
          <w:tab w:val="left" w:pos="4536"/>
          <w:tab w:val="left" w:leader="dot" w:pos="9072"/>
        </w:tabs>
        <w:jc w:val="center"/>
        <w:rPr>
          <w:rFonts w:ascii="Arial" w:hAnsi="Arial" w:cs="Arial"/>
        </w:rPr>
      </w:pPr>
      <w:r>
        <w:rPr>
          <w:rFonts w:ascii="Arial" w:hAnsi="Arial"/>
        </w:rPr>
        <w:t>Det er vigtigt, at denne bekræftelsesformular udfyldes og returneres til bioMérieux ved at svare på den e-mail, hvorved dette brev blev fremsendt.</w:t>
      </w:r>
    </w:p>
    <w:p w14:paraId="6E0663CB" w14:textId="062F5697" w:rsidR="00570386" w:rsidRPr="00DB414E" w:rsidRDefault="00570386" w:rsidP="00A60861">
      <w:pPr>
        <w:tabs>
          <w:tab w:val="left" w:leader="dot" w:pos="3402"/>
          <w:tab w:val="left" w:pos="4536"/>
          <w:tab w:val="left" w:leader="dot" w:pos="9072"/>
        </w:tabs>
        <w:jc w:val="both"/>
        <w:rPr>
          <w:rFonts w:ascii="Arial" w:hAnsi="Arial" w:cs="Arial"/>
          <w:lang w:val="sv-SE"/>
        </w:rPr>
      </w:pPr>
    </w:p>
    <w:p w14:paraId="61198B70" w14:textId="77777777" w:rsidR="00570386" w:rsidRPr="00DB414E" w:rsidRDefault="00570386" w:rsidP="00A60861">
      <w:pPr>
        <w:tabs>
          <w:tab w:val="left" w:leader="dot" w:pos="3402"/>
          <w:tab w:val="left" w:pos="4536"/>
          <w:tab w:val="left" w:leader="dot" w:pos="9072"/>
        </w:tabs>
        <w:jc w:val="both"/>
        <w:rPr>
          <w:rFonts w:ascii="Arial" w:hAnsi="Arial" w:cs="Arial"/>
          <w:b/>
          <w:bCs/>
          <w:smallCaps/>
          <w:sz w:val="22"/>
          <w:szCs w:val="22"/>
          <w:lang w:val="sv-SE"/>
        </w:rPr>
      </w:pPr>
    </w:p>
    <w:sectPr w:rsidR="00570386" w:rsidRPr="00DB414E" w:rsidSect="00D477FB">
      <w:headerReference w:type="default" r:id="rId13"/>
      <w:footerReference w:type="even" r:id="rId14"/>
      <w:footerReference w:type="default" r:id="rId15"/>
      <w:headerReference w:type="first" r:id="rId16"/>
      <w:footerReference w:type="first" r:id="rId17"/>
      <w:pgSz w:w="11906" w:h="16838"/>
      <w:pgMar w:top="1418" w:right="1418" w:bottom="1418"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5950" w14:textId="77777777" w:rsidR="006C1413" w:rsidRDefault="006C1413" w:rsidP="00B06054">
      <w:r>
        <w:separator/>
      </w:r>
    </w:p>
  </w:endnote>
  <w:endnote w:type="continuationSeparator" w:id="0">
    <w:p w14:paraId="02DCC82F" w14:textId="77777777" w:rsidR="006C1413" w:rsidRDefault="006C1413" w:rsidP="00B06054">
      <w:r>
        <w:continuationSeparator/>
      </w:r>
    </w:p>
  </w:endnote>
  <w:endnote w:type="continuationNotice" w:id="1">
    <w:p w14:paraId="57017B35" w14:textId="77777777" w:rsidR="006C1413" w:rsidRDefault="006C1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FFCA" w14:textId="52DB3974" w:rsidR="00CF260D" w:rsidRDefault="00CF260D">
    <w:pPr>
      <w:pStyle w:val="Sidefod"/>
    </w:pPr>
    <w:r>
      <w:rPr>
        <w:noProof/>
      </w:rPr>
      <mc:AlternateContent>
        <mc:Choice Requires="wps">
          <w:drawing>
            <wp:anchor distT="0" distB="0" distL="0" distR="0" simplePos="0" relativeHeight="251665408" behindDoc="0" locked="0" layoutInCell="1" allowOverlap="1" wp14:anchorId="3F37F3D4" wp14:editId="37FA9905">
              <wp:simplePos x="635" y="635"/>
              <wp:positionH relativeFrom="page">
                <wp:align>center</wp:align>
              </wp:positionH>
              <wp:positionV relativeFrom="page">
                <wp:align>bottom</wp:align>
              </wp:positionV>
              <wp:extent cx="443865" cy="443865"/>
              <wp:effectExtent l="0" t="0" r="3810" b="0"/>
              <wp:wrapNone/>
              <wp:docPr id="6" name="Szövegdoboz 6"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BDF036" w14:textId="5FB500A3" w:rsidR="00CF260D" w:rsidRPr="00CF260D" w:rsidRDefault="00CF260D" w:rsidP="00CF260D">
                          <w:pPr>
                            <w:rPr>
                              <w:rFonts w:ascii="Arial" w:eastAsia="Arial" w:hAnsi="Arial" w:cs="Arial"/>
                              <w:noProof/>
                              <w:color w:val="000000"/>
                              <w:sz w:val="16"/>
                              <w:szCs w:val="16"/>
                            </w:rPr>
                          </w:pPr>
                          <w:r w:rsidRPr="00CF260D">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37F3D4" id="_x0000_t202" coordsize="21600,21600" o:spt="202" path="m,l,21600r21600,l21600,xe">
              <v:stroke joinstyle="miter"/>
              <v:path gradientshapeok="t" o:connecttype="rect"/>
            </v:shapetype>
            <v:shape id="Szövegdoboz 6" o:spid="_x0000_s1026" type="#_x0000_t202" alt="Intern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" filled="f" stroked="f">
              <v:textbox style="mso-fit-shape-to-text:t" inset="0,0,0,15pt">
                <w:txbxContent>
                  <w:p w14:paraId="26BDF036" w14:textId="5FB500A3" w:rsidR="00CF260D" w:rsidRPr="00CF260D" w:rsidRDefault="00CF260D" w:rsidP="00CF260D">
                    <w:pPr>
                      <w:rPr>
                        <w:rFonts w:ascii="Arial" w:eastAsia="Arial" w:hAnsi="Arial" w:cs="Arial"/>
                        <w:noProof/>
                        <w:color w:val="000000"/>
                        <w:sz w:val="16"/>
                        <w:szCs w:val="16"/>
                      </w:rPr>
                    </w:pPr>
                    <w:r w:rsidRPr="00CF260D">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212B" w14:textId="77777777" w:rsidR="001D5DDD" w:rsidRPr="00B0223E" w:rsidRDefault="001D5DDD" w:rsidP="00D77FA3">
    <w:pPr>
      <w:ind w:left="-284"/>
      <w:jc w:val="center"/>
      <w:rPr>
        <w:rFonts w:ascii="Arial" w:hAnsi="Arial"/>
        <w:b/>
        <w:color w:val="595959"/>
        <w:sz w:val="18"/>
        <w:szCs w:val="18"/>
      </w:rPr>
    </w:pPr>
    <w:r>
      <w:rPr>
        <w:rFonts w:ascii="Arial" w:hAnsi="Arial"/>
        <w:b/>
        <w:color w:val="595959"/>
        <w:sz w:val="18"/>
      </w:rPr>
      <w:t>bioMérieux Nordiske lande</w:t>
    </w:r>
  </w:p>
  <w:p w14:paraId="59FB5BDE" w14:textId="77777777" w:rsidR="001D5DDD" w:rsidRPr="00B0223E" w:rsidRDefault="001D5DDD" w:rsidP="001D5DDD">
    <w:pPr>
      <w:ind w:left="-284"/>
      <w:rPr>
        <w:rFonts w:ascii="Arial" w:hAnsi="Arial"/>
        <w:sz w:val="14"/>
        <w:szCs w:val="14"/>
      </w:rPr>
    </w:pPr>
  </w:p>
  <w:tbl>
    <w:tblPr>
      <w:tblW w:w="10574" w:type="dxa"/>
      <w:tblInd w:w="-417" w:type="dxa"/>
      <w:tblLayout w:type="fixed"/>
      <w:tblCellMar>
        <w:left w:w="0" w:type="dxa"/>
        <w:right w:w="0" w:type="dxa"/>
      </w:tblCellMar>
      <w:tblLook w:val="01E0" w:firstRow="1" w:lastRow="1" w:firstColumn="1" w:lastColumn="1" w:noHBand="0" w:noVBand="0"/>
    </w:tblPr>
    <w:tblGrid>
      <w:gridCol w:w="2297"/>
      <w:gridCol w:w="2551"/>
      <w:gridCol w:w="2268"/>
      <w:gridCol w:w="2040"/>
      <w:gridCol w:w="1418"/>
    </w:tblGrid>
    <w:tr w:rsidR="001D5DDD" w:rsidRPr="00B0223E" w14:paraId="138B30A0" w14:textId="77777777" w:rsidTr="005A3A92">
      <w:tc>
        <w:tcPr>
          <w:tcW w:w="2297" w:type="dxa"/>
          <w:tcBorders>
            <w:top w:val="single" w:sz="4" w:space="0" w:color="auto"/>
          </w:tcBorders>
          <w:vAlign w:val="center"/>
          <w:hideMark/>
        </w:tcPr>
        <w:p w14:paraId="1B00270C" w14:textId="77777777" w:rsidR="001D5DDD" w:rsidRPr="00B0223E" w:rsidRDefault="001D5DDD" w:rsidP="001D5DDD">
          <w:pPr>
            <w:jc w:val="center"/>
            <w:rPr>
              <w:rFonts w:ascii="Arial" w:hAnsi="Arial" w:cs="Arial"/>
              <w:color w:val="595959"/>
              <w:sz w:val="14"/>
              <w:szCs w:val="14"/>
            </w:rPr>
          </w:pPr>
        </w:p>
        <w:p w14:paraId="6FE6B134"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HOVEDKONTOR SVERIGE</w:t>
          </w:r>
        </w:p>
        <w:p w14:paraId="0028FA6D" w14:textId="77777777" w:rsidR="001D5DDD" w:rsidRPr="00B0223E" w:rsidRDefault="001D5DDD" w:rsidP="001D5DDD">
          <w:pPr>
            <w:tabs>
              <w:tab w:val="left" w:pos="972"/>
            </w:tabs>
            <w:jc w:val="center"/>
            <w:rPr>
              <w:rFonts w:ascii="Arial" w:hAnsi="Arial" w:cs="Arial"/>
              <w:color w:val="595959"/>
              <w:sz w:val="12"/>
              <w:szCs w:val="12"/>
            </w:rPr>
          </w:pPr>
          <w:r>
            <w:rPr>
              <w:rFonts w:ascii="Arial" w:hAnsi="Arial"/>
              <w:color w:val="595959"/>
              <w:sz w:val="12"/>
            </w:rPr>
            <w:t>bioMérieux Sweden AB</w:t>
          </w:r>
          <w:r>
            <w:rPr>
              <w:rFonts w:ascii="Arial" w:hAnsi="Arial" w:cs="Arial"/>
              <w:color w:val="595959"/>
              <w:sz w:val="12"/>
              <w:szCs w:val="12"/>
            </w:rPr>
            <w:br/>
          </w:r>
          <w:r>
            <w:rPr>
              <w:rFonts w:ascii="Arial" w:hAnsi="Arial"/>
              <w:color w:val="595959"/>
              <w:sz w:val="12"/>
            </w:rPr>
            <w:t>Besøgsadresse:</w:t>
          </w:r>
          <w:r>
            <w:rPr>
              <w:rFonts w:ascii="Arial" w:hAnsi="Arial" w:cs="Arial"/>
              <w:color w:val="595959"/>
              <w:sz w:val="12"/>
              <w:szCs w:val="12"/>
            </w:rPr>
            <w:br/>
          </w:r>
          <w:r>
            <w:rPr>
              <w:rFonts w:ascii="Arial" w:hAnsi="Arial"/>
              <w:color w:val="595959"/>
              <w:sz w:val="12"/>
            </w:rPr>
            <w:t>Hantverksvägen 10</w:t>
          </w:r>
          <w:r>
            <w:rPr>
              <w:rFonts w:ascii="Arial" w:hAnsi="Arial" w:cs="Arial"/>
              <w:color w:val="595959"/>
              <w:sz w:val="12"/>
              <w:szCs w:val="12"/>
            </w:rPr>
            <w:br/>
          </w:r>
          <w:r>
            <w:rPr>
              <w:rFonts w:ascii="Arial" w:hAnsi="Arial"/>
              <w:color w:val="595959"/>
              <w:sz w:val="12"/>
            </w:rPr>
            <w:t>SE-431 53 Mölndal, SVERIGE</w:t>
          </w:r>
        </w:p>
        <w:p w14:paraId="3F1BD5AE" w14:textId="77777777" w:rsidR="001D5DDD" w:rsidRPr="00B0223E" w:rsidRDefault="001D5DDD" w:rsidP="001D5DDD">
          <w:pPr>
            <w:tabs>
              <w:tab w:val="left" w:pos="972"/>
            </w:tabs>
            <w:jc w:val="center"/>
            <w:rPr>
              <w:rFonts w:ascii="Arial" w:hAnsi="Arial" w:cs="Arial"/>
              <w:color w:val="595959"/>
              <w:sz w:val="12"/>
              <w:szCs w:val="12"/>
            </w:rPr>
          </w:pPr>
          <w:r>
            <w:rPr>
              <w:rFonts w:ascii="Arial" w:hAnsi="Arial"/>
              <w:color w:val="595959"/>
              <w:sz w:val="12"/>
            </w:rPr>
            <w:t>Tlf.: +46 (0)31-688490</w:t>
          </w:r>
        </w:p>
      </w:tc>
      <w:tc>
        <w:tcPr>
          <w:tcW w:w="2551" w:type="dxa"/>
          <w:tcBorders>
            <w:top w:val="single" w:sz="4" w:space="0" w:color="auto"/>
          </w:tcBorders>
          <w:vAlign w:val="center"/>
          <w:hideMark/>
        </w:tcPr>
        <w:p w14:paraId="29E142E4" w14:textId="77777777" w:rsidR="001D5DDD" w:rsidRPr="00506457" w:rsidRDefault="001D5DDD" w:rsidP="001D5DDD">
          <w:pPr>
            <w:tabs>
              <w:tab w:val="left" w:pos="972"/>
            </w:tabs>
            <w:jc w:val="center"/>
            <w:rPr>
              <w:rFonts w:ascii="Arial" w:hAnsi="Arial" w:cs="Arial"/>
              <w:color w:val="595959"/>
              <w:sz w:val="14"/>
              <w:szCs w:val="14"/>
              <w:lang w:val="en-US"/>
            </w:rPr>
          </w:pPr>
        </w:p>
        <w:p w14:paraId="41CFDC0D" w14:textId="77777777" w:rsidR="001D5DDD" w:rsidRPr="00506457" w:rsidRDefault="001D5DDD" w:rsidP="001D5DDD">
          <w:pPr>
            <w:tabs>
              <w:tab w:val="left" w:pos="972"/>
            </w:tabs>
            <w:jc w:val="center"/>
            <w:rPr>
              <w:rFonts w:ascii="Arial" w:hAnsi="Arial" w:cs="Arial"/>
              <w:color w:val="595959"/>
              <w:sz w:val="12"/>
              <w:szCs w:val="12"/>
              <w:lang w:val="en-US"/>
            </w:rPr>
          </w:pPr>
          <w:r w:rsidRPr="00506457">
            <w:rPr>
              <w:rFonts w:ascii="Arial" w:hAnsi="Arial"/>
              <w:color w:val="595959"/>
              <w:sz w:val="14"/>
              <w:lang w:val="en-US"/>
            </w:rPr>
            <w:t>POSTAL ADDRESS FOR ALL</w:t>
          </w:r>
          <w:r w:rsidRPr="00506457">
            <w:rPr>
              <w:rFonts w:ascii="Arial" w:hAnsi="Arial" w:cs="Arial"/>
              <w:b/>
              <w:bCs/>
              <w:color w:val="595959"/>
              <w:sz w:val="14"/>
              <w:szCs w:val="14"/>
              <w:lang w:val="en-US"/>
            </w:rPr>
            <w:br/>
          </w:r>
          <w:r w:rsidRPr="00506457">
            <w:rPr>
              <w:rFonts w:ascii="Arial" w:hAnsi="Arial"/>
              <w:color w:val="595959"/>
              <w:sz w:val="14"/>
              <w:lang w:val="en-US"/>
            </w:rPr>
            <w:t>NORDIC COUNTRIES:</w:t>
          </w:r>
          <w:r w:rsidRPr="00506457">
            <w:rPr>
              <w:rFonts w:ascii="Arial" w:hAnsi="Arial" w:cs="Arial"/>
              <w:color w:val="595959"/>
              <w:sz w:val="14"/>
              <w:szCs w:val="14"/>
              <w:lang w:val="en-US"/>
            </w:rPr>
            <w:br/>
          </w:r>
          <w:r w:rsidRPr="00506457">
            <w:rPr>
              <w:rFonts w:ascii="Arial" w:hAnsi="Arial"/>
              <w:color w:val="595959"/>
              <w:sz w:val="12"/>
              <w:lang w:val="en-US"/>
            </w:rPr>
            <w:t>bioMérieux Sweden AB</w:t>
          </w:r>
          <w:r w:rsidRPr="00506457">
            <w:rPr>
              <w:rFonts w:ascii="Arial" w:hAnsi="Arial" w:cs="Arial"/>
              <w:color w:val="595959"/>
              <w:sz w:val="12"/>
              <w:szCs w:val="12"/>
              <w:lang w:val="en-US"/>
            </w:rPr>
            <w:br/>
          </w:r>
          <w:r w:rsidRPr="00506457">
            <w:rPr>
              <w:rFonts w:ascii="Arial" w:hAnsi="Arial"/>
              <w:color w:val="595959"/>
              <w:sz w:val="12"/>
              <w:lang w:val="en-US"/>
            </w:rPr>
            <w:t>Hantverksvägen 10</w:t>
          </w:r>
          <w:r w:rsidRPr="00506457">
            <w:rPr>
              <w:rFonts w:ascii="Arial" w:hAnsi="Arial" w:cs="Arial"/>
              <w:color w:val="595959"/>
              <w:sz w:val="12"/>
              <w:szCs w:val="12"/>
              <w:lang w:val="en-US"/>
            </w:rPr>
            <w:br/>
          </w:r>
          <w:r w:rsidRPr="00506457">
            <w:rPr>
              <w:rFonts w:ascii="Arial" w:hAnsi="Arial"/>
              <w:color w:val="595959"/>
              <w:sz w:val="12"/>
              <w:lang w:val="en-US"/>
            </w:rPr>
            <w:t>SE-431 53 Mölndal, SWEDEN</w:t>
          </w:r>
        </w:p>
        <w:p w14:paraId="5E39B38A" w14:textId="77777777" w:rsidR="001D5DDD" w:rsidRPr="00B0223E" w:rsidRDefault="001D5DDD" w:rsidP="001D5DDD">
          <w:pPr>
            <w:tabs>
              <w:tab w:val="left" w:pos="972"/>
            </w:tabs>
            <w:jc w:val="center"/>
            <w:rPr>
              <w:rFonts w:ascii="Arial" w:hAnsi="Arial" w:cs="Arial"/>
              <w:color w:val="595959"/>
              <w:sz w:val="12"/>
              <w:szCs w:val="12"/>
            </w:rPr>
          </w:pPr>
          <w:r>
            <w:rPr>
              <w:rFonts w:ascii="Arial" w:hAnsi="Arial"/>
              <w:color w:val="595959"/>
              <w:sz w:val="12"/>
            </w:rPr>
            <w:t>Org.nr. 556266-0653 VAT SE556266065301</w:t>
          </w:r>
        </w:p>
      </w:tc>
      <w:tc>
        <w:tcPr>
          <w:tcW w:w="2268" w:type="dxa"/>
          <w:tcBorders>
            <w:top w:val="single" w:sz="4" w:space="0" w:color="auto"/>
          </w:tcBorders>
          <w:vAlign w:val="center"/>
          <w:hideMark/>
        </w:tcPr>
        <w:p w14:paraId="66A9A6A6" w14:textId="77777777" w:rsidR="001D5DDD" w:rsidRPr="00B0223E" w:rsidRDefault="001D5DDD" w:rsidP="001D5DDD">
          <w:pPr>
            <w:jc w:val="center"/>
            <w:rPr>
              <w:rFonts w:ascii="Arial" w:hAnsi="Arial" w:cs="Arial"/>
              <w:color w:val="595959"/>
              <w:sz w:val="14"/>
              <w:szCs w:val="14"/>
            </w:rPr>
          </w:pPr>
        </w:p>
        <w:p w14:paraId="156B0F44"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DANMARK</w:t>
          </w:r>
        </w:p>
        <w:p w14:paraId="473558D4"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bioMérieux Danmark ApS</w:t>
          </w:r>
        </w:p>
        <w:p w14:paraId="649D8E89"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Tlf.: 70 10 84 00</w:t>
          </w:r>
          <w:r>
            <w:rPr>
              <w:rFonts w:ascii="Arial" w:hAnsi="Arial" w:cs="Arial"/>
              <w:color w:val="595959"/>
              <w:sz w:val="12"/>
              <w:szCs w:val="12"/>
            </w:rPr>
            <w:br/>
          </w:r>
          <w:r>
            <w:rPr>
              <w:rFonts w:ascii="Arial" w:hAnsi="Arial"/>
              <w:color w:val="595959"/>
              <w:sz w:val="12"/>
            </w:rPr>
            <w:t>Momsnr./Org.nr.: 10062462</w:t>
          </w:r>
        </w:p>
      </w:tc>
      <w:tc>
        <w:tcPr>
          <w:tcW w:w="2040" w:type="dxa"/>
          <w:tcBorders>
            <w:top w:val="single" w:sz="4" w:space="0" w:color="auto"/>
          </w:tcBorders>
          <w:vAlign w:val="center"/>
          <w:hideMark/>
        </w:tcPr>
        <w:p w14:paraId="0B720F97" w14:textId="77777777" w:rsidR="001D5DDD" w:rsidRPr="00B0223E" w:rsidRDefault="001D5DDD" w:rsidP="001D5DDD">
          <w:pPr>
            <w:jc w:val="center"/>
            <w:rPr>
              <w:rFonts w:ascii="Arial" w:hAnsi="Arial" w:cs="Arial"/>
              <w:color w:val="595959"/>
              <w:sz w:val="14"/>
              <w:szCs w:val="14"/>
            </w:rPr>
          </w:pPr>
        </w:p>
        <w:p w14:paraId="31CCC3F6"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FINLAND</w:t>
          </w:r>
        </w:p>
        <w:p w14:paraId="17867F60"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bioMérieux Suomi Oy</w:t>
          </w:r>
        </w:p>
        <w:p w14:paraId="1DD13289"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Tlf.: 09-8545 600</w:t>
          </w:r>
          <w:r>
            <w:rPr>
              <w:rFonts w:ascii="Arial" w:hAnsi="Arial" w:cs="Arial"/>
              <w:color w:val="595959"/>
              <w:sz w:val="12"/>
              <w:szCs w:val="12"/>
            </w:rPr>
            <w:br/>
          </w:r>
          <w:r>
            <w:rPr>
              <w:rFonts w:ascii="Arial" w:hAnsi="Arial"/>
              <w:color w:val="595959"/>
              <w:sz w:val="12"/>
            </w:rPr>
            <w:t>Momsnr./Org.nr.: FI05277682</w:t>
          </w:r>
        </w:p>
      </w:tc>
      <w:tc>
        <w:tcPr>
          <w:tcW w:w="1418" w:type="dxa"/>
          <w:tcBorders>
            <w:top w:val="single" w:sz="4" w:space="0" w:color="auto"/>
          </w:tcBorders>
          <w:vAlign w:val="center"/>
          <w:hideMark/>
        </w:tcPr>
        <w:p w14:paraId="7D8C6F22" w14:textId="77777777" w:rsidR="001D5DDD" w:rsidRPr="00B0223E" w:rsidRDefault="001D5DDD" w:rsidP="001D5DDD">
          <w:pPr>
            <w:jc w:val="center"/>
            <w:rPr>
              <w:rFonts w:ascii="Arial" w:hAnsi="Arial" w:cs="Arial"/>
              <w:color w:val="595959"/>
              <w:sz w:val="14"/>
              <w:szCs w:val="14"/>
            </w:rPr>
          </w:pPr>
        </w:p>
        <w:p w14:paraId="0F90627E"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NORGE</w:t>
          </w:r>
        </w:p>
        <w:p w14:paraId="311F280F"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bioMérieux Norge AS</w:t>
          </w:r>
        </w:p>
        <w:p w14:paraId="13508857"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Tlf. 2152 0022</w:t>
          </w:r>
          <w:r>
            <w:rPr>
              <w:rFonts w:ascii="Arial" w:hAnsi="Arial" w:cs="Arial"/>
              <w:color w:val="595959"/>
              <w:sz w:val="12"/>
              <w:szCs w:val="12"/>
            </w:rPr>
            <w:br/>
          </w:r>
          <w:r>
            <w:rPr>
              <w:rFonts w:ascii="Arial" w:hAnsi="Arial"/>
              <w:color w:val="595959"/>
              <w:sz w:val="12"/>
            </w:rPr>
            <w:t>VAT-nr./Org.-nr.: 981 062 310</w:t>
          </w:r>
        </w:p>
      </w:tc>
    </w:tr>
    <w:tr w:rsidR="001D5DDD" w:rsidRPr="00B0223E" w14:paraId="75149C3C" w14:textId="77777777" w:rsidTr="005A3A92">
      <w:trPr>
        <w:trHeight w:val="391"/>
      </w:trPr>
      <w:tc>
        <w:tcPr>
          <w:tcW w:w="10574" w:type="dxa"/>
          <w:gridSpan w:val="5"/>
          <w:vAlign w:val="center"/>
          <w:hideMark/>
        </w:tcPr>
        <w:p w14:paraId="5DD51462" w14:textId="77777777" w:rsidR="001D5DDD" w:rsidRPr="00B0223E" w:rsidRDefault="001D5DDD" w:rsidP="001D5DDD">
          <w:pPr>
            <w:pStyle w:val="Sidefod"/>
            <w:jc w:val="center"/>
            <w:rPr>
              <w:rFonts w:cs="Arial"/>
              <w:color w:val="595959"/>
              <w:sz w:val="12"/>
              <w:szCs w:val="12"/>
            </w:rPr>
          </w:pPr>
          <w:r>
            <w:rPr>
              <w:color w:val="595959"/>
              <w:sz w:val="12"/>
            </w:rPr>
            <w:t>contact.nordic@biomerieux.com</w:t>
          </w:r>
        </w:p>
        <w:p w14:paraId="527BDE86" w14:textId="77777777" w:rsidR="001D5DDD" w:rsidRPr="00B0223E" w:rsidRDefault="001D5DDD" w:rsidP="001D5DDD">
          <w:pPr>
            <w:pStyle w:val="Sidefod"/>
            <w:jc w:val="center"/>
            <w:rPr>
              <w:rFonts w:cs="Arial"/>
              <w:color w:val="595959"/>
              <w:sz w:val="12"/>
              <w:szCs w:val="12"/>
            </w:rPr>
          </w:pPr>
          <w:r>
            <w:rPr>
              <w:color w:val="595959"/>
              <w:sz w:val="12"/>
            </w:rPr>
            <w:t>www.biomerieux-nordic.com</w:t>
          </w:r>
        </w:p>
      </w:tc>
    </w:tr>
  </w:tbl>
  <w:p w14:paraId="0AACC209" w14:textId="47CB1EEC" w:rsidR="00CB3996" w:rsidRPr="001D5DDD" w:rsidRDefault="00CB3996" w:rsidP="001D5DD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4BA2" w14:textId="77777777" w:rsidR="001D5DDD" w:rsidRPr="00B0223E" w:rsidRDefault="001D5DDD" w:rsidP="00D77FA3">
    <w:pPr>
      <w:ind w:left="-284"/>
      <w:jc w:val="center"/>
      <w:rPr>
        <w:rFonts w:ascii="Arial" w:hAnsi="Arial"/>
        <w:b/>
        <w:color w:val="595959"/>
        <w:sz w:val="18"/>
        <w:szCs w:val="18"/>
      </w:rPr>
    </w:pPr>
    <w:r>
      <w:rPr>
        <w:rFonts w:ascii="Arial" w:hAnsi="Arial"/>
        <w:b/>
        <w:color w:val="595959"/>
        <w:sz w:val="18"/>
      </w:rPr>
      <w:t>bioMérieux Nordiske lande</w:t>
    </w:r>
  </w:p>
  <w:p w14:paraId="60BD6F80" w14:textId="77777777" w:rsidR="001D5DDD" w:rsidRPr="00B0223E" w:rsidRDefault="001D5DDD" w:rsidP="001D5DDD">
    <w:pPr>
      <w:ind w:left="-284"/>
      <w:rPr>
        <w:rFonts w:ascii="Arial" w:hAnsi="Arial"/>
        <w:sz w:val="14"/>
        <w:szCs w:val="14"/>
      </w:rPr>
    </w:pPr>
  </w:p>
  <w:tbl>
    <w:tblPr>
      <w:tblW w:w="10574" w:type="dxa"/>
      <w:tblInd w:w="-417" w:type="dxa"/>
      <w:tblLayout w:type="fixed"/>
      <w:tblCellMar>
        <w:left w:w="0" w:type="dxa"/>
        <w:right w:w="0" w:type="dxa"/>
      </w:tblCellMar>
      <w:tblLook w:val="01E0" w:firstRow="1" w:lastRow="1" w:firstColumn="1" w:lastColumn="1" w:noHBand="0" w:noVBand="0"/>
    </w:tblPr>
    <w:tblGrid>
      <w:gridCol w:w="2297"/>
      <w:gridCol w:w="2551"/>
      <w:gridCol w:w="2268"/>
      <w:gridCol w:w="2040"/>
      <w:gridCol w:w="1418"/>
    </w:tblGrid>
    <w:tr w:rsidR="001D5DDD" w:rsidRPr="00B0223E" w14:paraId="7275F64D" w14:textId="77777777" w:rsidTr="005A3A92">
      <w:tc>
        <w:tcPr>
          <w:tcW w:w="2297" w:type="dxa"/>
          <w:tcBorders>
            <w:top w:val="single" w:sz="4" w:space="0" w:color="auto"/>
          </w:tcBorders>
          <w:vAlign w:val="center"/>
          <w:hideMark/>
        </w:tcPr>
        <w:p w14:paraId="5E6B5FAF" w14:textId="77777777" w:rsidR="001D5DDD" w:rsidRPr="00B0223E" w:rsidRDefault="001D5DDD" w:rsidP="001D5DDD">
          <w:pPr>
            <w:jc w:val="center"/>
            <w:rPr>
              <w:rFonts w:ascii="Arial" w:hAnsi="Arial" w:cs="Arial"/>
              <w:color w:val="595959"/>
              <w:sz w:val="14"/>
              <w:szCs w:val="14"/>
            </w:rPr>
          </w:pPr>
        </w:p>
        <w:p w14:paraId="5842A2C6"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HOVEDKONTOR SVERIGE</w:t>
          </w:r>
        </w:p>
        <w:p w14:paraId="0F6B7CD8" w14:textId="77777777" w:rsidR="001D5DDD" w:rsidRPr="00B0223E" w:rsidRDefault="001D5DDD" w:rsidP="001D5DDD">
          <w:pPr>
            <w:tabs>
              <w:tab w:val="left" w:pos="972"/>
            </w:tabs>
            <w:jc w:val="center"/>
            <w:rPr>
              <w:rFonts w:ascii="Arial" w:hAnsi="Arial" w:cs="Arial"/>
              <w:color w:val="595959"/>
              <w:sz w:val="12"/>
              <w:szCs w:val="12"/>
            </w:rPr>
          </w:pPr>
          <w:r>
            <w:rPr>
              <w:rFonts w:ascii="Arial" w:hAnsi="Arial"/>
              <w:color w:val="595959"/>
              <w:sz w:val="12"/>
            </w:rPr>
            <w:t>bioMérieux Sweden AB</w:t>
          </w:r>
          <w:r>
            <w:rPr>
              <w:rFonts w:ascii="Arial" w:hAnsi="Arial" w:cs="Arial"/>
              <w:color w:val="595959"/>
              <w:sz w:val="12"/>
              <w:szCs w:val="12"/>
            </w:rPr>
            <w:br/>
          </w:r>
          <w:r>
            <w:rPr>
              <w:rFonts w:ascii="Arial" w:hAnsi="Arial"/>
              <w:color w:val="595959"/>
              <w:sz w:val="12"/>
            </w:rPr>
            <w:t>Besøgsadresse:</w:t>
          </w:r>
          <w:r>
            <w:rPr>
              <w:rFonts w:ascii="Arial" w:hAnsi="Arial" w:cs="Arial"/>
              <w:color w:val="595959"/>
              <w:sz w:val="12"/>
              <w:szCs w:val="12"/>
            </w:rPr>
            <w:br/>
          </w:r>
          <w:r>
            <w:rPr>
              <w:rFonts w:ascii="Arial" w:hAnsi="Arial"/>
              <w:color w:val="595959"/>
              <w:sz w:val="12"/>
            </w:rPr>
            <w:t>Hantverksvägen 10</w:t>
          </w:r>
          <w:r>
            <w:rPr>
              <w:rFonts w:ascii="Arial" w:hAnsi="Arial" w:cs="Arial"/>
              <w:color w:val="595959"/>
              <w:sz w:val="12"/>
              <w:szCs w:val="12"/>
            </w:rPr>
            <w:br/>
          </w:r>
          <w:r>
            <w:rPr>
              <w:rFonts w:ascii="Arial" w:hAnsi="Arial"/>
              <w:color w:val="595959"/>
              <w:sz w:val="12"/>
            </w:rPr>
            <w:t>SE-431 53 Mölndal, SVERIGE</w:t>
          </w:r>
        </w:p>
        <w:p w14:paraId="29A12810" w14:textId="77777777" w:rsidR="001D5DDD" w:rsidRPr="00B0223E" w:rsidRDefault="001D5DDD" w:rsidP="001D5DDD">
          <w:pPr>
            <w:tabs>
              <w:tab w:val="left" w:pos="972"/>
            </w:tabs>
            <w:jc w:val="center"/>
            <w:rPr>
              <w:rFonts w:ascii="Arial" w:hAnsi="Arial" w:cs="Arial"/>
              <w:color w:val="595959"/>
              <w:sz w:val="12"/>
              <w:szCs w:val="12"/>
            </w:rPr>
          </w:pPr>
          <w:r>
            <w:rPr>
              <w:rFonts w:ascii="Arial" w:hAnsi="Arial"/>
              <w:color w:val="595959"/>
              <w:sz w:val="12"/>
            </w:rPr>
            <w:t>Tlf.: +46 (0)31-688490</w:t>
          </w:r>
        </w:p>
      </w:tc>
      <w:tc>
        <w:tcPr>
          <w:tcW w:w="2551" w:type="dxa"/>
          <w:tcBorders>
            <w:top w:val="single" w:sz="4" w:space="0" w:color="auto"/>
          </w:tcBorders>
          <w:vAlign w:val="center"/>
          <w:hideMark/>
        </w:tcPr>
        <w:p w14:paraId="268AAD21" w14:textId="77777777" w:rsidR="001D5DDD" w:rsidRPr="00506457" w:rsidRDefault="001D5DDD" w:rsidP="001D5DDD">
          <w:pPr>
            <w:tabs>
              <w:tab w:val="left" w:pos="972"/>
            </w:tabs>
            <w:jc w:val="center"/>
            <w:rPr>
              <w:rFonts w:ascii="Arial" w:hAnsi="Arial" w:cs="Arial"/>
              <w:color w:val="595959"/>
              <w:sz w:val="14"/>
              <w:szCs w:val="14"/>
              <w:lang w:val="en-US"/>
            </w:rPr>
          </w:pPr>
        </w:p>
        <w:p w14:paraId="3120911F" w14:textId="77777777" w:rsidR="001D5DDD" w:rsidRPr="00506457" w:rsidRDefault="001D5DDD" w:rsidP="001D5DDD">
          <w:pPr>
            <w:tabs>
              <w:tab w:val="left" w:pos="972"/>
            </w:tabs>
            <w:jc w:val="center"/>
            <w:rPr>
              <w:rFonts w:ascii="Arial" w:hAnsi="Arial" w:cs="Arial"/>
              <w:color w:val="595959"/>
              <w:sz w:val="12"/>
              <w:szCs w:val="12"/>
              <w:lang w:val="en-US"/>
            </w:rPr>
          </w:pPr>
          <w:r w:rsidRPr="00506457">
            <w:rPr>
              <w:rFonts w:ascii="Arial" w:hAnsi="Arial"/>
              <w:color w:val="595959"/>
              <w:sz w:val="14"/>
              <w:lang w:val="en-US"/>
            </w:rPr>
            <w:t>POSTAL ADDRESS FOR ALL</w:t>
          </w:r>
          <w:r w:rsidRPr="00506457">
            <w:rPr>
              <w:rFonts w:ascii="Arial" w:hAnsi="Arial" w:cs="Arial"/>
              <w:b/>
              <w:bCs/>
              <w:color w:val="595959"/>
              <w:sz w:val="14"/>
              <w:szCs w:val="14"/>
              <w:lang w:val="en-US"/>
            </w:rPr>
            <w:br/>
          </w:r>
          <w:r w:rsidRPr="00506457">
            <w:rPr>
              <w:rFonts w:ascii="Arial" w:hAnsi="Arial"/>
              <w:color w:val="595959"/>
              <w:sz w:val="14"/>
              <w:lang w:val="en-US"/>
            </w:rPr>
            <w:t>NORDIC COUNTRIES:</w:t>
          </w:r>
          <w:r w:rsidRPr="00506457">
            <w:rPr>
              <w:rFonts w:ascii="Arial" w:hAnsi="Arial" w:cs="Arial"/>
              <w:color w:val="595959"/>
              <w:sz w:val="14"/>
              <w:szCs w:val="14"/>
              <w:lang w:val="en-US"/>
            </w:rPr>
            <w:br/>
          </w:r>
          <w:r w:rsidRPr="00506457">
            <w:rPr>
              <w:rFonts w:ascii="Arial" w:hAnsi="Arial"/>
              <w:color w:val="595959"/>
              <w:sz w:val="12"/>
              <w:lang w:val="en-US"/>
            </w:rPr>
            <w:t>bioMérieux Sweden AB</w:t>
          </w:r>
          <w:r w:rsidRPr="00506457">
            <w:rPr>
              <w:rFonts w:ascii="Arial" w:hAnsi="Arial" w:cs="Arial"/>
              <w:color w:val="595959"/>
              <w:sz w:val="12"/>
              <w:szCs w:val="12"/>
              <w:lang w:val="en-US"/>
            </w:rPr>
            <w:br/>
          </w:r>
          <w:r w:rsidRPr="00506457">
            <w:rPr>
              <w:rFonts w:ascii="Arial" w:hAnsi="Arial"/>
              <w:color w:val="595959"/>
              <w:sz w:val="12"/>
              <w:lang w:val="en-US"/>
            </w:rPr>
            <w:t>Hantverksvägen 10</w:t>
          </w:r>
          <w:r w:rsidRPr="00506457">
            <w:rPr>
              <w:rFonts w:ascii="Arial" w:hAnsi="Arial" w:cs="Arial"/>
              <w:color w:val="595959"/>
              <w:sz w:val="12"/>
              <w:szCs w:val="12"/>
              <w:lang w:val="en-US"/>
            </w:rPr>
            <w:br/>
          </w:r>
          <w:r w:rsidRPr="00506457">
            <w:rPr>
              <w:rFonts w:ascii="Arial" w:hAnsi="Arial"/>
              <w:color w:val="595959"/>
              <w:sz w:val="12"/>
              <w:lang w:val="en-US"/>
            </w:rPr>
            <w:t>SE-431 53 Mölndal, SWEDEN</w:t>
          </w:r>
        </w:p>
        <w:p w14:paraId="496C2CB3" w14:textId="77777777" w:rsidR="001D5DDD" w:rsidRPr="00B0223E" w:rsidRDefault="001D5DDD" w:rsidP="001D5DDD">
          <w:pPr>
            <w:tabs>
              <w:tab w:val="left" w:pos="972"/>
            </w:tabs>
            <w:jc w:val="center"/>
            <w:rPr>
              <w:rFonts w:ascii="Arial" w:hAnsi="Arial" w:cs="Arial"/>
              <w:color w:val="595959"/>
              <w:sz w:val="12"/>
              <w:szCs w:val="12"/>
            </w:rPr>
          </w:pPr>
          <w:r>
            <w:rPr>
              <w:rFonts w:ascii="Arial" w:hAnsi="Arial"/>
              <w:color w:val="595959"/>
              <w:sz w:val="12"/>
            </w:rPr>
            <w:t>Org.nr. 556266-0653 VAT SE556266065301</w:t>
          </w:r>
        </w:p>
      </w:tc>
      <w:tc>
        <w:tcPr>
          <w:tcW w:w="2268" w:type="dxa"/>
          <w:tcBorders>
            <w:top w:val="single" w:sz="4" w:space="0" w:color="auto"/>
          </w:tcBorders>
          <w:vAlign w:val="center"/>
          <w:hideMark/>
        </w:tcPr>
        <w:p w14:paraId="55FBB215" w14:textId="77777777" w:rsidR="001D5DDD" w:rsidRPr="00B0223E" w:rsidRDefault="001D5DDD" w:rsidP="001D5DDD">
          <w:pPr>
            <w:jc w:val="center"/>
            <w:rPr>
              <w:rFonts w:ascii="Arial" w:hAnsi="Arial" w:cs="Arial"/>
              <w:color w:val="595959"/>
              <w:sz w:val="14"/>
              <w:szCs w:val="14"/>
            </w:rPr>
          </w:pPr>
        </w:p>
        <w:p w14:paraId="33EBAE6A"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DANMARK</w:t>
          </w:r>
        </w:p>
        <w:p w14:paraId="738EE9BA"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bioMérieux Danmark ApS</w:t>
          </w:r>
        </w:p>
        <w:p w14:paraId="4CA980E0"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Tlf.: 70 10 84 00</w:t>
          </w:r>
          <w:r>
            <w:rPr>
              <w:rFonts w:ascii="Arial" w:hAnsi="Arial" w:cs="Arial"/>
              <w:color w:val="595959"/>
              <w:sz w:val="12"/>
              <w:szCs w:val="12"/>
            </w:rPr>
            <w:br/>
          </w:r>
          <w:r>
            <w:rPr>
              <w:rFonts w:ascii="Arial" w:hAnsi="Arial"/>
              <w:color w:val="595959"/>
              <w:sz w:val="12"/>
            </w:rPr>
            <w:t>Momsnr./Org.nr.: 10062462</w:t>
          </w:r>
        </w:p>
      </w:tc>
      <w:tc>
        <w:tcPr>
          <w:tcW w:w="2040" w:type="dxa"/>
          <w:tcBorders>
            <w:top w:val="single" w:sz="4" w:space="0" w:color="auto"/>
          </w:tcBorders>
          <w:vAlign w:val="center"/>
          <w:hideMark/>
        </w:tcPr>
        <w:p w14:paraId="1DC1F867" w14:textId="77777777" w:rsidR="001D5DDD" w:rsidRPr="00B0223E" w:rsidRDefault="001D5DDD" w:rsidP="001D5DDD">
          <w:pPr>
            <w:jc w:val="center"/>
            <w:rPr>
              <w:rFonts w:ascii="Arial" w:hAnsi="Arial" w:cs="Arial"/>
              <w:color w:val="595959"/>
              <w:sz w:val="14"/>
              <w:szCs w:val="14"/>
            </w:rPr>
          </w:pPr>
        </w:p>
        <w:p w14:paraId="356357E4"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FINLAND</w:t>
          </w:r>
        </w:p>
        <w:p w14:paraId="3F2FA2D1"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bioMérieux Suomi Oy</w:t>
          </w:r>
        </w:p>
        <w:p w14:paraId="2185EF5D"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Tlf.: 09-8545 600</w:t>
          </w:r>
          <w:r>
            <w:rPr>
              <w:rFonts w:ascii="Arial" w:hAnsi="Arial" w:cs="Arial"/>
              <w:color w:val="595959"/>
              <w:sz w:val="12"/>
              <w:szCs w:val="12"/>
            </w:rPr>
            <w:br/>
          </w:r>
          <w:r>
            <w:rPr>
              <w:rFonts w:ascii="Arial" w:hAnsi="Arial"/>
              <w:color w:val="595959"/>
              <w:sz w:val="12"/>
            </w:rPr>
            <w:t>Momsnr./Org.nr.: FI05277682</w:t>
          </w:r>
        </w:p>
      </w:tc>
      <w:tc>
        <w:tcPr>
          <w:tcW w:w="1418" w:type="dxa"/>
          <w:tcBorders>
            <w:top w:val="single" w:sz="4" w:space="0" w:color="auto"/>
          </w:tcBorders>
          <w:vAlign w:val="center"/>
          <w:hideMark/>
        </w:tcPr>
        <w:p w14:paraId="2A3C888C" w14:textId="77777777" w:rsidR="001D5DDD" w:rsidRPr="00B0223E" w:rsidRDefault="001D5DDD" w:rsidP="001D5DDD">
          <w:pPr>
            <w:jc w:val="center"/>
            <w:rPr>
              <w:rFonts w:ascii="Arial" w:hAnsi="Arial" w:cs="Arial"/>
              <w:color w:val="595959"/>
              <w:sz w:val="14"/>
              <w:szCs w:val="14"/>
            </w:rPr>
          </w:pPr>
        </w:p>
        <w:p w14:paraId="6F4F1A74" w14:textId="77777777" w:rsidR="001D5DDD" w:rsidRPr="00B0223E" w:rsidRDefault="001D5DDD" w:rsidP="001D5DDD">
          <w:pPr>
            <w:jc w:val="center"/>
            <w:rPr>
              <w:rFonts w:ascii="Arial" w:hAnsi="Arial" w:cs="Arial"/>
              <w:color w:val="595959"/>
              <w:sz w:val="14"/>
              <w:szCs w:val="14"/>
            </w:rPr>
          </w:pPr>
          <w:r>
            <w:rPr>
              <w:rFonts w:ascii="Arial" w:hAnsi="Arial"/>
              <w:color w:val="595959"/>
              <w:sz w:val="14"/>
            </w:rPr>
            <w:t>NORGE</w:t>
          </w:r>
        </w:p>
        <w:p w14:paraId="48B6CBCD"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bioMérieux Norge AS</w:t>
          </w:r>
        </w:p>
        <w:p w14:paraId="27B55476" w14:textId="77777777" w:rsidR="001D5DDD" w:rsidRPr="00B0223E" w:rsidRDefault="001D5DDD" w:rsidP="001D5DDD">
          <w:pPr>
            <w:jc w:val="center"/>
            <w:rPr>
              <w:rFonts w:ascii="Arial" w:hAnsi="Arial" w:cs="Arial"/>
              <w:color w:val="595959"/>
              <w:sz w:val="12"/>
              <w:szCs w:val="12"/>
            </w:rPr>
          </w:pPr>
          <w:r>
            <w:rPr>
              <w:rFonts w:ascii="Arial" w:hAnsi="Arial"/>
              <w:color w:val="595959"/>
              <w:sz w:val="12"/>
            </w:rPr>
            <w:t>Tlf. 2152 0022</w:t>
          </w:r>
          <w:r>
            <w:rPr>
              <w:rFonts w:ascii="Arial" w:hAnsi="Arial" w:cs="Arial"/>
              <w:color w:val="595959"/>
              <w:sz w:val="12"/>
              <w:szCs w:val="12"/>
            </w:rPr>
            <w:br/>
          </w:r>
          <w:r>
            <w:rPr>
              <w:rFonts w:ascii="Arial" w:hAnsi="Arial"/>
              <w:color w:val="595959"/>
              <w:sz w:val="12"/>
            </w:rPr>
            <w:t>VAT-nr./Org.-nr.: 981 062 310</w:t>
          </w:r>
        </w:p>
      </w:tc>
    </w:tr>
    <w:tr w:rsidR="001D5DDD" w:rsidRPr="00B0223E" w14:paraId="67791660" w14:textId="77777777" w:rsidTr="005A3A92">
      <w:trPr>
        <w:trHeight w:val="391"/>
      </w:trPr>
      <w:tc>
        <w:tcPr>
          <w:tcW w:w="10574" w:type="dxa"/>
          <w:gridSpan w:val="5"/>
          <w:vAlign w:val="center"/>
          <w:hideMark/>
        </w:tcPr>
        <w:p w14:paraId="3276D418" w14:textId="77777777" w:rsidR="001D5DDD" w:rsidRPr="00B0223E" w:rsidRDefault="001D5DDD" w:rsidP="001D5DDD">
          <w:pPr>
            <w:pStyle w:val="Sidefod"/>
            <w:jc w:val="center"/>
            <w:rPr>
              <w:rFonts w:cs="Arial"/>
              <w:color w:val="595959"/>
              <w:sz w:val="12"/>
              <w:szCs w:val="12"/>
            </w:rPr>
          </w:pPr>
          <w:r>
            <w:rPr>
              <w:color w:val="595959"/>
              <w:sz w:val="12"/>
            </w:rPr>
            <w:t>contact.nordic@biomerieux.com</w:t>
          </w:r>
        </w:p>
        <w:p w14:paraId="13B37AC2" w14:textId="77777777" w:rsidR="001D5DDD" w:rsidRPr="00B0223E" w:rsidRDefault="001D5DDD" w:rsidP="001D5DDD">
          <w:pPr>
            <w:pStyle w:val="Sidefod"/>
            <w:jc w:val="center"/>
            <w:rPr>
              <w:rFonts w:cs="Arial"/>
              <w:color w:val="595959"/>
              <w:sz w:val="12"/>
              <w:szCs w:val="12"/>
            </w:rPr>
          </w:pPr>
          <w:r>
            <w:rPr>
              <w:color w:val="595959"/>
              <w:sz w:val="12"/>
            </w:rPr>
            <w:t>www.biomerieux-nordic.com</w:t>
          </w:r>
        </w:p>
      </w:tc>
    </w:tr>
  </w:tbl>
  <w:p w14:paraId="7B2DC6D0" w14:textId="77777777" w:rsidR="0036707B" w:rsidRPr="001D5DDD" w:rsidRDefault="0036707B" w:rsidP="001D5D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8C76" w14:textId="77777777" w:rsidR="006C1413" w:rsidRDefault="006C1413" w:rsidP="00B06054">
      <w:r>
        <w:separator/>
      </w:r>
    </w:p>
  </w:footnote>
  <w:footnote w:type="continuationSeparator" w:id="0">
    <w:p w14:paraId="6C9FD47B" w14:textId="77777777" w:rsidR="006C1413" w:rsidRDefault="006C1413" w:rsidP="00B06054">
      <w:r>
        <w:continuationSeparator/>
      </w:r>
    </w:p>
  </w:footnote>
  <w:footnote w:type="continuationNotice" w:id="1">
    <w:p w14:paraId="1473A5B3" w14:textId="77777777" w:rsidR="006C1413" w:rsidRDefault="006C1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F097" w14:textId="77777777" w:rsidR="00690585" w:rsidRDefault="00690585" w:rsidP="00BA01D5">
    <w:pPr>
      <w:pStyle w:val="Sidehoved"/>
      <w:jc w:val="center"/>
    </w:pPr>
  </w:p>
  <w:p w14:paraId="04B5228B" w14:textId="77777777" w:rsidR="00690585" w:rsidRDefault="00690585" w:rsidP="00BA01D5">
    <w:pPr>
      <w:pStyle w:val="Sidehoved"/>
      <w:jc w:val="center"/>
    </w:pPr>
  </w:p>
  <w:p w14:paraId="3A2385FC" w14:textId="77777777" w:rsidR="00690585" w:rsidRDefault="00690585" w:rsidP="00BA01D5">
    <w:pPr>
      <w:pStyle w:val="Sidehoved"/>
      <w:jc w:val="center"/>
    </w:pPr>
  </w:p>
  <w:p w14:paraId="180C92B8" w14:textId="77777777" w:rsidR="00690585" w:rsidRDefault="00690585" w:rsidP="00BA01D5">
    <w:pPr>
      <w:pStyle w:val="Sidehoved"/>
      <w:jc w:val="center"/>
    </w:pPr>
  </w:p>
  <w:p w14:paraId="0DA70A5B" w14:textId="77777777" w:rsidR="00690585" w:rsidRDefault="00690585" w:rsidP="00BA01D5">
    <w:pPr>
      <w:pStyle w:val="Sidehoved"/>
      <w:jc w:val="center"/>
    </w:pPr>
  </w:p>
  <w:p w14:paraId="0D8B4189" w14:textId="35656381" w:rsidR="00CB3996" w:rsidRDefault="0036707B" w:rsidP="00BA01D5">
    <w:pPr>
      <w:pStyle w:val="Sidehoved"/>
      <w:jc w:val="center"/>
    </w:pPr>
    <w:r>
      <w:rPr>
        <w:rFonts w:ascii="Cambria" w:hAnsi="Cambria"/>
        <w:noProof/>
      </w:rPr>
      <w:drawing>
        <wp:anchor distT="0" distB="0" distL="114300" distR="114300" simplePos="0" relativeHeight="251663360" behindDoc="1" locked="1" layoutInCell="1" allowOverlap="1" wp14:anchorId="672B257A" wp14:editId="7D499D7F">
          <wp:simplePos x="0" y="0"/>
          <wp:positionH relativeFrom="page">
            <wp:posOffset>6196965</wp:posOffset>
          </wp:positionH>
          <wp:positionV relativeFrom="page">
            <wp:posOffset>440690</wp:posOffset>
          </wp:positionV>
          <wp:extent cx="719455" cy="719455"/>
          <wp:effectExtent l="0" t="0" r="4445"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240B" w14:textId="1122D8A4" w:rsidR="00741B4A" w:rsidRDefault="008076D9" w:rsidP="00B5335A">
    <w:pPr>
      <w:pStyle w:val="Sidehoved"/>
      <w:ind w:left="-993"/>
    </w:pPr>
    <w:r>
      <w:rPr>
        <w:noProof/>
      </w:rPr>
      <w:drawing>
        <wp:inline distT="0" distB="0" distL="0" distR="0" wp14:anchorId="362E83B6" wp14:editId="0C2BCF61">
          <wp:extent cx="1328057" cy="9144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28" cy="930836"/>
                  </a:xfrm>
                  <a:prstGeom prst="rect">
                    <a:avLst/>
                  </a:prstGeom>
                  <a:noFill/>
                  <a:ln>
                    <a:noFill/>
                  </a:ln>
                </pic:spPr>
              </pic:pic>
            </a:graphicData>
          </a:graphic>
        </wp:inline>
      </w:drawing>
    </w:r>
  </w:p>
  <w:p w14:paraId="68A80C39" w14:textId="77777777" w:rsidR="00741B4A" w:rsidRDefault="00741B4A" w:rsidP="00B5335A">
    <w:pPr>
      <w:pStyle w:val="Sidehoved"/>
      <w:ind w:left="-993"/>
    </w:pPr>
  </w:p>
  <w:p w14:paraId="3048FACB" w14:textId="333CC7AA" w:rsidR="0036707B" w:rsidRDefault="0036707B" w:rsidP="00B5335A">
    <w:pPr>
      <w:pStyle w:val="Sidehoved"/>
      <w:ind w:left="-993"/>
    </w:pPr>
    <w:r>
      <w:rPr>
        <w:noProof/>
      </w:rPr>
      <w:drawing>
        <wp:anchor distT="0" distB="0" distL="114300" distR="114300" simplePos="0" relativeHeight="251661312" behindDoc="1" locked="1" layoutInCell="1" allowOverlap="1" wp14:anchorId="0C2C0BB9" wp14:editId="4C5CE8BC">
          <wp:simplePos x="0" y="0"/>
          <wp:positionH relativeFrom="page">
            <wp:posOffset>5825490</wp:posOffset>
          </wp:positionH>
          <wp:positionV relativeFrom="page">
            <wp:posOffset>363220</wp:posOffset>
          </wp:positionV>
          <wp:extent cx="1126490" cy="11264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RGB.png"/>
                  <pic:cNvPicPr/>
                </pic:nvPicPr>
                <pic:blipFill>
                  <a:blip r:embed="rId2">
                    <a:extLst>
                      <a:ext uri="{28A0092B-C50C-407E-A947-70E740481C1C}">
                        <a14:useLocalDpi xmlns:a14="http://schemas.microsoft.com/office/drawing/2010/main" val="0"/>
                      </a:ext>
                    </a:extLst>
                  </a:blip>
                  <a:stretch>
                    <a:fillRect/>
                  </a:stretch>
                </pic:blipFill>
                <pic:spPr>
                  <a:xfrm>
                    <a:off x="0" y="0"/>
                    <a:ext cx="1126490" cy="112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04"/>
    <w:multiLevelType w:val="hybridMultilevel"/>
    <w:tmpl w:val="616CF8C2"/>
    <w:lvl w:ilvl="0" w:tplc="C3FA0058">
      <w:start w:val="1"/>
      <w:numFmt w:val="bullet"/>
      <w:pStyle w:val="00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F65"/>
    <w:multiLevelType w:val="hybridMultilevel"/>
    <w:tmpl w:val="C21E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154AA"/>
    <w:multiLevelType w:val="hybridMultilevel"/>
    <w:tmpl w:val="E1ECC27C"/>
    <w:lvl w:ilvl="0" w:tplc="A6E88A5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725F"/>
    <w:multiLevelType w:val="hybridMultilevel"/>
    <w:tmpl w:val="CE484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27261C"/>
    <w:multiLevelType w:val="hybridMultilevel"/>
    <w:tmpl w:val="94786994"/>
    <w:lvl w:ilvl="0" w:tplc="6F6C2338">
      <w:start w:val="2"/>
      <w:numFmt w:val="bullet"/>
      <w:lvlText w:val=""/>
      <w:lvlJc w:val="left"/>
      <w:pPr>
        <w:ind w:left="720" w:hanging="360"/>
      </w:pPr>
      <w:rPr>
        <w:rFonts w:ascii="Wingdings" w:eastAsia="PMingLiU" w:hAnsi="Wingdings" w:cs="Cordi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C4D4C"/>
    <w:multiLevelType w:val="hybridMultilevel"/>
    <w:tmpl w:val="2DA80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40CED"/>
    <w:multiLevelType w:val="hybridMultilevel"/>
    <w:tmpl w:val="B5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2571"/>
    <w:multiLevelType w:val="hybridMultilevel"/>
    <w:tmpl w:val="4BB4C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EA0D2E"/>
    <w:multiLevelType w:val="hybridMultilevel"/>
    <w:tmpl w:val="C4847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756B4D"/>
    <w:multiLevelType w:val="hybridMultilevel"/>
    <w:tmpl w:val="4C20CC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A06605A"/>
    <w:multiLevelType w:val="hybridMultilevel"/>
    <w:tmpl w:val="42FC1EF6"/>
    <w:lvl w:ilvl="0" w:tplc="2CDA17E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42647"/>
    <w:multiLevelType w:val="hybridMultilevel"/>
    <w:tmpl w:val="869C9814"/>
    <w:lvl w:ilvl="0" w:tplc="9912E570">
      <w:start w:val="6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07C58"/>
    <w:multiLevelType w:val="hybridMultilevel"/>
    <w:tmpl w:val="0A7E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65733"/>
    <w:multiLevelType w:val="hybridMultilevel"/>
    <w:tmpl w:val="13BEA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CA0FD1"/>
    <w:multiLevelType w:val="hybridMultilevel"/>
    <w:tmpl w:val="9378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23438F"/>
    <w:multiLevelType w:val="hybridMultilevel"/>
    <w:tmpl w:val="6A2800B0"/>
    <w:lvl w:ilvl="0" w:tplc="CA68AC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757706"/>
    <w:multiLevelType w:val="hybridMultilevel"/>
    <w:tmpl w:val="FEE66D74"/>
    <w:lvl w:ilvl="0" w:tplc="6F6C2338">
      <w:start w:val="2"/>
      <w:numFmt w:val="bullet"/>
      <w:lvlText w:val=""/>
      <w:lvlJc w:val="left"/>
      <w:pPr>
        <w:ind w:left="720" w:hanging="360"/>
      </w:pPr>
      <w:rPr>
        <w:rFonts w:ascii="Wingdings" w:eastAsia="PMingLiU" w:hAnsi="Wingdings" w:cs="Cordia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237A24"/>
    <w:multiLevelType w:val="hybridMultilevel"/>
    <w:tmpl w:val="58007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75360"/>
    <w:multiLevelType w:val="hybridMultilevel"/>
    <w:tmpl w:val="71CC0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0C48A6"/>
    <w:multiLevelType w:val="hybridMultilevel"/>
    <w:tmpl w:val="784671EA"/>
    <w:lvl w:ilvl="0" w:tplc="C604FE40">
      <w:start w:val="90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E35567"/>
    <w:multiLevelType w:val="hybridMultilevel"/>
    <w:tmpl w:val="39F6E656"/>
    <w:lvl w:ilvl="0" w:tplc="24C04486">
      <w:start w:val="1"/>
      <w:numFmt w:val="decimal"/>
      <w:lvlText w:val="%1."/>
      <w:lvlJc w:val="left"/>
      <w:pPr>
        <w:tabs>
          <w:tab w:val="num" w:pos="-792"/>
        </w:tabs>
        <w:ind w:left="-792" w:hanging="360"/>
      </w:pPr>
      <w:rPr>
        <w:b/>
        <w:bCs/>
      </w:rPr>
    </w:lvl>
    <w:lvl w:ilvl="1" w:tplc="04090019">
      <w:start w:val="1"/>
      <w:numFmt w:val="lowerLetter"/>
      <w:lvlText w:val="%2."/>
      <w:lvlJc w:val="left"/>
      <w:pPr>
        <w:tabs>
          <w:tab w:val="num" w:pos="-72"/>
        </w:tabs>
        <w:ind w:left="-72" w:hanging="360"/>
      </w:pPr>
    </w:lvl>
    <w:lvl w:ilvl="2" w:tplc="0409001B">
      <w:start w:val="1"/>
      <w:numFmt w:val="lowerRoman"/>
      <w:lvlText w:val="%3."/>
      <w:lvlJc w:val="right"/>
      <w:pPr>
        <w:tabs>
          <w:tab w:val="num" w:pos="648"/>
        </w:tabs>
        <w:ind w:left="648" w:hanging="180"/>
      </w:pPr>
    </w:lvl>
    <w:lvl w:ilvl="3" w:tplc="0409000F">
      <w:start w:val="1"/>
      <w:numFmt w:val="decimal"/>
      <w:lvlText w:val="%4."/>
      <w:lvlJc w:val="left"/>
      <w:pPr>
        <w:tabs>
          <w:tab w:val="num" w:pos="1368"/>
        </w:tabs>
        <w:ind w:left="1368" w:hanging="360"/>
      </w:pPr>
    </w:lvl>
    <w:lvl w:ilvl="4" w:tplc="04090019">
      <w:start w:val="1"/>
      <w:numFmt w:val="lowerLetter"/>
      <w:lvlText w:val="%5."/>
      <w:lvlJc w:val="left"/>
      <w:pPr>
        <w:tabs>
          <w:tab w:val="num" w:pos="2088"/>
        </w:tabs>
        <w:ind w:left="2088" w:hanging="360"/>
      </w:pPr>
    </w:lvl>
    <w:lvl w:ilvl="5" w:tplc="0409001B">
      <w:start w:val="1"/>
      <w:numFmt w:val="lowerRoman"/>
      <w:lvlText w:val="%6."/>
      <w:lvlJc w:val="right"/>
      <w:pPr>
        <w:tabs>
          <w:tab w:val="num" w:pos="2808"/>
        </w:tabs>
        <w:ind w:left="2808" w:hanging="180"/>
      </w:pPr>
    </w:lvl>
    <w:lvl w:ilvl="6" w:tplc="0409000F">
      <w:start w:val="1"/>
      <w:numFmt w:val="decimal"/>
      <w:lvlText w:val="%7."/>
      <w:lvlJc w:val="left"/>
      <w:pPr>
        <w:tabs>
          <w:tab w:val="num" w:pos="3528"/>
        </w:tabs>
        <w:ind w:left="3528" w:hanging="360"/>
      </w:pPr>
    </w:lvl>
    <w:lvl w:ilvl="7" w:tplc="04090019">
      <w:start w:val="1"/>
      <w:numFmt w:val="lowerLetter"/>
      <w:lvlText w:val="%8."/>
      <w:lvlJc w:val="left"/>
      <w:pPr>
        <w:tabs>
          <w:tab w:val="num" w:pos="4248"/>
        </w:tabs>
        <w:ind w:left="4248" w:hanging="360"/>
      </w:pPr>
    </w:lvl>
    <w:lvl w:ilvl="8" w:tplc="0409001B">
      <w:start w:val="1"/>
      <w:numFmt w:val="lowerRoman"/>
      <w:lvlText w:val="%9."/>
      <w:lvlJc w:val="right"/>
      <w:pPr>
        <w:tabs>
          <w:tab w:val="num" w:pos="4968"/>
        </w:tabs>
        <w:ind w:left="4968" w:hanging="180"/>
      </w:pPr>
    </w:lvl>
  </w:abstractNum>
  <w:abstractNum w:abstractNumId="21" w15:restartNumberingAfterBreak="0">
    <w:nsid w:val="543945FC"/>
    <w:multiLevelType w:val="hybridMultilevel"/>
    <w:tmpl w:val="41D6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8D78F5"/>
    <w:multiLevelType w:val="hybridMultilevel"/>
    <w:tmpl w:val="3CF6F2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904893"/>
    <w:multiLevelType w:val="hybridMultilevel"/>
    <w:tmpl w:val="06F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97D91"/>
    <w:multiLevelType w:val="hybridMultilevel"/>
    <w:tmpl w:val="352428C8"/>
    <w:lvl w:ilvl="0" w:tplc="006C92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49258D"/>
    <w:multiLevelType w:val="hybridMultilevel"/>
    <w:tmpl w:val="8A7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441F93"/>
    <w:multiLevelType w:val="hybridMultilevel"/>
    <w:tmpl w:val="E3CEF09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25"/>
  </w:num>
  <w:num w:numId="4">
    <w:abstractNumId w:val="8"/>
  </w:num>
  <w:num w:numId="5">
    <w:abstractNumId w:val="21"/>
  </w:num>
  <w:num w:numId="6">
    <w:abstractNumId w:val="5"/>
  </w:num>
  <w:num w:numId="7">
    <w:abstractNumId w:val="26"/>
  </w:num>
  <w:num w:numId="8">
    <w:abstractNumId w:val="3"/>
  </w:num>
  <w:num w:numId="9">
    <w:abstractNumId w:val="22"/>
  </w:num>
  <w:num w:numId="10">
    <w:abstractNumId w:val="24"/>
  </w:num>
  <w:num w:numId="11">
    <w:abstractNumId w:val="17"/>
  </w:num>
  <w:num w:numId="12">
    <w:abstractNumId w:val="10"/>
  </w:num>
  <w:num w:numId="13">
    <w:abstractNumId w:val="14"/>
  </w:num>
  <w:num w:numId="14">
    <w:abstractNumId w:val="0"/>
  </w:num>
  <w:num w:numId="15">
    <w:abstractNumId w:val="0"/>
  </w:num>
  <w:num w:numId="16">
    <w:abstractNumId w:val="0"/>
  </w:num>
  <w:num w:numId="17">
    <w:abstractNumId w:val="13"/>
  </w:num>
  <w:num w:numId="18">
    <w:abstractNumId w:val="18"/>
  </w:num>
  <w:num w:numId="19">
    <w:abstractNumId w:val="19"/>
  </w:num>
  <w:num w:numId="20">
    <w:abstractNumId w:val="16"/>
  </w:num>
  <w:num w:numId="21">
    <w:abstractNumId w:val="4"/>
  </w:num>
  <w:num w:numId="22">
    <w:abstractNumId w:val="11"/>
  </w:num>
  <w:num w:numId="23">
    <w:abstractNumId w:val="15"/>
  </w:num>
  <w:num w:numId="24">
    <w:abstractNumId w:val="23"/>
  </w:num>
  <w:num w:numId="25">
    <w:abstractNumId w:val="12"/>
  </w:num>
  <w:num w:numId="26">
    <w:abstractNumId w:val="6"/>
  </w:num>
  <w:num w:numId="27">
    <w:abstractNumId w:val="7"/>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92"/>
    <w:rsid w:val="00003C92"/>
    <w:rsid w:val="00007A72"/>
    <w:rsid w:val="00016888"/>
    <w:rsid w:val="00023368"/>
    <w:rsid w:val="000246B6"/>
    <w:rsid w:val="00025D14"/>
    <w:rsid w:val="00027287"/>
    <w:rsid w:val="000315AB"/>
    <w:rsid w:val="00031C38"/>
    <w:rsid w:val="0003466B"/>
    <w:rsid w:val="000346B5"/>
    <w:rsid w:val="0003509F"/>
    <w:rsid w:val="00037872"/>
    <w:rsid w:val="00045A4B"/>
    <w:rsid w:val="00046A4C"/>
    <w:rsid w:val="00052BEA"/>
    <w:rsid w:val="00055ABD"/>
    <w:rsid w:val="00056168"/>
    <w:rsid w:val="00060355"/>
    <w:rsid w:val="00060553"/>
    <w:rsid w:val="00060655"/>
    <w:rsid w:val="00062C27"/>
    <w:rsid w:val="00064749"/>
    <w:rsid w:val="00070860"/>
    <w:rsid w:val="00071175"/>
    <w:rsid w:val="000727A5"/>
    <w:rsid w:val="00072FD8"/>
    <w:rsid w:val="00076AE3"/>
    <w:rsid w:val="00077F10"/>
    <w:rsid w:val="00080907"/>
    <w:rsid w:val="0008611E"/>
    <w:rsid w:val="00086E2A"/>
    <w:rsid w:val="00092552"/>
    <w:rsid w:val="000934C5"/>
    <w:rsid w:val="00096031"/>
    <w:rsid w:val="00096B90"/>
    <w:rsid w:val="000A0C76"/>
    <w:rsid w:val="000A1C47"/>
    <w:rsid w:val="000A2284"/>
    <w:rsid w:val="000A6123"/>
    <w:rsid w:val="000A77CC"/>
    <w:rsid w:val="000A7E55"/>
    <w:rsid w:val="000B1574"/>
    <w:rsid w:val="000C01BF"/>
    <w:rsid w:val="000C040C"/>
    <w:rsid w:val="000C5368"/>
    <w:rsid w:val="000C6E66"/>
    <w:rsid w:val="000D092C"/>
    <w:rsid w:val="000D128F"/>
    <w:rsid w:val="000D168B"/>
    <w:rsid w:val="000D532C"/>
    <w:rsid w:val="000E323B"/>
    <w:rsid w:val="000E5125"/>
    <w:rsid w:val="000E59D6"/>
    <w:rsid w:val="000E60C2"/>
    <w:rsid w:val="000F3DD9"/>
    <w:rsid w:val="00102A9B"/>
    <w:rsid w:val="001033D2"/>
    <w:rsid w:val="0010464A"/>
    <w:rsid w:val="00105263"/>
    <w:rsid w:val="00111277"/>
    <w:rsid w:val="001152F8"/>
    <w:rsid w:val="001167FC"/>
    <w:rsid w:val="00117758"/>
    <w:rsid w:val="0012189E"/>
    <w:rsid w:val="001226A1"/>
    <w:rsid w:val="0012403C"/>
    <w:rsid w:val="00127CEB"/>
    <w:rsid w:val="00135668"/>
    <w:rsid w:val="001366E5"/>
    <w:rsid w:val="001375C6"/>
    <w:rsid w:val="001403EF"/>
    <w:rsid w:val="001415B4"/>
    <w:rsid w:val="00143F29"/>
    <w:rsid w:val="0014421B"/>
    <w:rsid w:val="00146126"/>
    <w:rsid w:val="00151FBA"/>
    <w:rsid w:val="001539FF"/>
    <w:rsid w:val="00153FE6"/>
    <w:rsid w:val="001549BD"/>
    <w:rsid w:val="001559D5"/>
    <w:rsid w:val="001576A9"/>
    <w:rsid w:val="00157D7C"/>
    <w:rsid w:val="00160515"/>
    <w:rsid w:val="00161F46"/>
    <w:rsid w:val="0016294E"/>
    <w:rsid w:val="00164C0C"/>
    <w:rsid w:val="00176653"/>
    <w:rsid w:val="00177833"/>
    <w:rsid w:val="001821E9"/>
    <w:rsid w:val="00183768"/>
    <w:rsid w:val="00190DCE"/>
    <w:rsid w:val="00193C74"/>
    <w:rsid w:val="00193EC6"/>
    <w:rsid w:val="00196CD4"/>
    <w:rsid w:val="00197C18"/>
    <w:rsid w:val="001A0D97"/>
    <w:rsid w:val="001A1196"/>
    <w:rsid w:val="001A4E9B"/>
    <w:rsid w:val="001A5ABF"/>
    <w:rsid w:val="001A6D07"/>
    <w:rsid w:val="001B4F64"/>
    <w:rsid w:val="001C0E4F"/>
    <w:rsid w:val="001C2E9D"/>
    <w:rsid w:val="001C49F4"/>
    <w:rsid w:val="001C4D07"/>
    <w:rsid w:val="001D4BC5"/>
    <w:rsid w:val="001D5DDD"/>
    <w:rsid w:val="001E01B1"/>
    <w:rsid w:val="001E04FC"/>
    <w:rsid w:val="001E3D00"/>
    <w:rsid w:val="001E466A"/>
    <w:rsid w:val="001E61FC"/>
    <w:rsid w:val="001E7201"/>
    <w:rsid w:val="001E7D41"/>
    <w:rsid w:val="001F17A2"/>
    <w:rsid w:val="001F3363"/>
    <w:rsid w:val="001F3F08"/>
    <w:rsid w:val="001F6DE0"/>
    <w:rsid w:val="001F6FBD"/>
    <w:rsid w:val="001F7761"/>
    <w:rsid w:val="00203448"/>
    <w:rsid w:val="002037D1"/>
    <w:rsid w:val="00211FC3"/>
    <w:rsid w:val="00220B58"/>
    <w:rsid w:val="0022367F"/>
    <w:rsid w:val="00223BAB"/>
    <w:rsid w:val="00230309"/>
    <w:rsid w:val="00231B9A"/>
    <w:rsid w:val="00233326"/>
    <w:rsid w:val="0023560D"/>
    <w:rsid w:val="00241D63"/>
    <w:rsid w:val="00246264"/>
    <w:rsid w:val="002509B1"/>
    <w:rsid w:val="00252732"/>
    <w:rsid w:val="002571C9"/>
    <w:rsid w:val="002623CB"/>
    <w:rsid w:val="0026525F"/>
    <w:rsid w:val="002701C0"/>
    <w:rsid w:val="00270B85"/>
    <w:rsid w:val="00272A9E"/>
    <w:rsid w:val="0028038E"/>
    <w:rsid w:val="00280B7B"/>
    <w:rsid w:val="002840D3"/>
    <w:rsid w:val="0028681C"/>
    <w:rsid w:val="00286912"/>
    <w:rsid w:val="0029053A"/>
    <w:rsid w:val="00291222"/>
    <w:rsid w:val="00291BBF"/>
    <w:rsid w:val="002952A8"/>
    <w:rsid w:val="0029652D"/>
    <w:rsid w:val="00296981"/>
    <w:rsid w:val="002A08A1"/>
    <w:rsid w:val="002A096F"/>
    <w:rsid w:val="002A4823"/>
    <w:rsid w:val="002A6703"/>
    <w:rsid w:val="002B3ED3"/>
    <w:rsid w:val="002C03D9"/>
    <w:rsid w:val="002C0B39"/>
    <w:rsid w:val="002C385D"/>
    <w:rsid w:val="002C4517"/>
    <w:rsid w:val="002D41B2"/>
    <w:rsid w:val="002D55D4"/>
    <w:rsid w:val="002D7B5D"/>
    <w:rsid w:val="002E1D5C"/>
    <w:rsid w:val="002E3E85"/>
    <w:rsid w:val="002E61FF"/>
    <w:rsid w:val="002F1217"/>
    <w:rsid w:val="002F16F5"/>
    <w:rsid w:val="002F170E"/>
    <w:rsid w:val="002F1883"/>
    <w:rsid w:val="002F34F6"/>
    <w:rsid w:val="002F3A08"/>
    <w:rsid w:val="002F3E62"/>
    <w:rsid w:val="002F3FED"/>
    <w:rsid w:val="002F5681"/>
    <w:rsid w:val="002F7C9D"/>
    <w:rsid w:val="00304AC0"/>
    <w:rsid w:val="003054B2"/>
    <w:rsid w:val="00311823"/>
    <w:rsid w:val="00312D50"/>
    <w:rsid w:val="003201A2"/>
    <w:rsid w:val="003213CD"/>
    <w:rsid w:val="003231B0"/>
    <w:rsid w:val="00324288"/>
    <w:rsid w:val="0033122A"/>
    <w:rsid w:val="003314CB"/>
    <w:rsid w:val="003318A6"/>
    <w:rsid w:val="00331F50"/>
    <w:rsid w:val="00332F6E"/>
    <w:rsid w:val="0033359E"/>
    <w:rsid w:val="00333904"/>
    <w:rsid w:val="00336672"/>
    <w:rsid w:val="00337A6C"/>
    <w:rsid w:val="00340215"/>
    <w:rsid w:val="003433EA"/>
    <w:rsid w:val="0034568D"/>
    <w:rsid w:val="00347EF9"/>
    <w:rsid w:val="0035081F"/>
    <w:rsid w:val="00350B35"/>
    <w:rsid w:val="00351ED6"/>
    <w:rsid w:val="0036707B"/>
    <w:rsid w:val="003676B3"/>
    <w:rsid w:val="00367974"/>
    <w:rsid w:val="003706AF"/>
    <w:rsid w:val="00371224"/>
    <w:rsid w:val="003718FC"/>
    <w:rsid w:val="003839A9"/>
    <w:rsid w:val="00393A95"/>
    <w:rsid w:val="003A035B"/>
    <w:rsid w:val="003A24C5"/>
    <w:rsid w:val="003A3393"/>
    <w:rsid w:val="003A59C6"/>
    <w:rsid w:val="003A6979"/>
    <w:rsid w:val="003B2045"/>
    <w:rsid w:val="003B3189"/>
    <w:rsid w:val="003B4096"/>
    <w:rsid w:val="003C0DA0"/>
    <w:rsid w:val="003C5A7C"/>
    <w:rsid w:val="003D49C2"/>
    <w:rsid w:val="003D4EF6"/>
    <w:rsid w:val="003D67DA"/>
    <w:rsid w:val="003E3199"/>
    <w:rsid w:val="003E7F53"/>
    <w:rsid w:val="003F21E6"/>
    <w:rsid w:val="003F2743"/>
    <w:rsid w:val="003F48FF"/>
    <w:rsid w:val="00400A17"/>
    <w:rsid w:val="00407719"/>
    <w:rsid w:val="0041048A"/>
    <w:rsid w:val="004168D0"/>
    <w:rsid w:val="00417110"/>
    <w:rsid w:val="004231B8"/>
    <w:rsid w:val="0042336E"/>
    <w:rsid w:val="00423DB8"/>
    <w:rsid w:val="004254E0"/>
    <w:rsid w:val="00430EBA"/>
    <w:rsid w:val="00431860"/>
    <w:rsid w:val="004362D9"/>
    <w:rsid w:val="0043684B"/>
    <w:rsid w:val="004376E8"/>
    <w:rsid w:val="00444F56"/>
    <w:rsid w:val="004537EA"/>
    <w:rsid w:val="004663DF"/>
    <w:rsid w:val="00476385"/>
    <w:rsid w:val="00480E0E"/>
    <w:rsid w:val="00484E1B"/>
    <w:rsid w:val="00487246"/>
    <w:rsid w:val="00495C74"/>
    <w:rsid w:val="00496998"/>
    <w:rsid w:val="00497605"/>
    <w:rsid w:val="004A046C"/>
    <w:rsid w:val="004A0C6E"/>
    <w:rsid w:val="004A3C81"/>
    <w:rsid w:val="004B2041"/>
    <w:rsid w:val="004B4A77"/>
    <w:rsid w:val="004B6B01"/>
    <w:rsid w:val="004C233C"/>
    <w:rsid w:val="004C4FBD"/>
    <w:rsid w:val="004C6704"/>
    <w:rsid w:val="004D055A"/>
    <w:rsid w:val="004D20B7"/>
    <w:rsid w:val="004E004B"/>
    <w:rsid w:val="004E5D09"/>
    <w:rsid w:val="004E7F4C"/>
    <w:rsid w:val="004F2E74"/>
    <w:rsid w:val="004F37DC"/>
    <w:rsid w:val="004F6DC6"/>
    <w:rsid w:val="005003A4"/>
    <w:rsid w:val="00501DBC"/>
    <w:rsid w:val="00506457"/>
    <w:rsid w:val="00512667"/>
    <w:rsid w:val="00514BB9"/>
    <w:rsid w:val="00515E90"/>
    <w:rsid w:val="00522F1F"/>
    <w:rsid w:val="005248DC"/>
    <w:rsid w:val="00531987"/>
    <w:rsid w:val="0053353A"/>
    <w:rsid w:val="00537A06"/>
    <w:rsid w:val="005408AE"/>
    <w:rsid w:val="00543B9D"/>
    <w:rsid w:val="00543BB9"/>
    <w:rsid w:val="005445A0"/>
    <w:rsid w:val="00544821"/>
    <w:rsid w:val="00545F3D"/>
    <w:rsid w:val="00546E59"/>
    <w:rsid w:val="00550FCF"/>
    <w:rsid w:val="005565A0"/>
    <w:rsid w:val="00560337"/>
    <w:rsid w:val="00560752"/>
    <w:rsid w:val="005607AC"/>
    <w:rsid w:val="00564A2A"/>
    <w:rsid w:val="0057022E"/>
    <w:rsid w:val="00570386"/>
    <w:rsid w:val="00571019"/>
    <w:rsid w:val="00572EEB"/>
    <w:rsid w:val="0057473A"/>
    <w:rsid w:val="00574AB2"/>
    <w:rsid w:val="00576AC4"/>
    <w:rsid w:val="00580752"/>
    <w:rsid w:val="00582F9D"/>
    <w:rsid w:val="00585B36"/>
    <w:rsid w:val="00586935"/>
    <w:rsid w:val="0059097D"/>
    <w:rsid w:val="00590CAF"/>
    <w:rsid w:val="00593125"/>
    <w:rsid w:val="005945E1"/>
    <w:rsid w:val="00596CCE"/>
    <w:rsid w:val="005A0F51"/>
    <w:rsid w:val="005A295D"/>
    <w:rsid w:val="005A41B9"/>
    <w:rsid w:val="005A7B56"/>
    <w:rsid w:val="005B17A0"/>
    <w:rsid w:val="005B22E0"/>
    <w:rsid w:val="005B31CA"/>
    <w:rsid w:val="005B6BC4"/>
    <w:rsid w:val="005C6F57"/>
    <w:rsid w:val="005C7632"/>
    <w:rsid w:val="005D26C2"/>
    <w:rsid w:val="005D3965"/>
    <w:rsid w:val="005D58FB"/>
    <w:rsid w:val="005D735D"/>
    <w:rsid w:val="005E2331"/>
    <w:rsid w:val="005E37F3"/>
    <w:rsid w:val="005E3FCF"/>
    <w:rsid w:val="005E584B"/>
    <w:rsid w:val="005E7FBA"/>
    <w:rsid w:val="005F0D5F"/>
    <w:rsid w:val="005F4B81"/>
    <w:rsid w:val="005F5EFA"/>
    <w:rsid w:val="005F7258"/>
    <w:rsid w:val="006112B3"/>
    <w:rsid w:val="006115D5"/>
    <w:rsid w:val="00612897"/>
    <w:rsid w:val="00613D5B"/>
    <w:rsid w:val="00614B9E"/>
    <w:rsid w:val="00620401"/>
    <w:rsid w:val="00630CBE"/>
    <w:rsid w:val="00631502"/>
    <w:rsid w:val="006329BB"/>
    <w:rsid w:val="00632A7E"/>
    <w:rsid w:val="00633020"/>
    <w:rsid w:val="0063384B"/>
    <w:rsid w:val="00634E1B"/>
    <w:rsid w:val="00635469"/>
    <w:rsid w:val="00642F2E"/>
    <w:rsid w:val="00645AC2"/>
    <w:rsid w:val="00646341"/>
    <w:rsid w:val="00646786"/>
    <w:rsid w:val="006500BA"/>
    <w:rsid w:val="0065481C"/>
    <w:rsid w:val="00662FE3"/>
    <w:rsid w:val="006652AD"/>
    <w:rsid w:val="00665B72"/>
    <w:rsid w:val="00675721"/>
    <w:rsid w:val="00675BD0"/>
    <w:rsid w:val="0067637F"/>
    <w:rsid w:val="006778B7"/>
    <w:rsid w:val="0067791B"/>
    <w:rsid w:val="0067794D"/>
    <w:rsid w:val="0068079B"/>
    <w:rsid w:val="00681176"/>
    <w:rsid w:val="006814DC"/>
    <w:rsid w:val="00684C17"/>
    <w:rsid w:val="0068693A"/>
    <w:rsid w:val="00687B03"/>
    <w:rsid w:val="006901C1"/>
    <w:rsid w:val="00690585"/>
    <w:rsid w:val="00690AF0"/>
    <w:rsid w:val="00691933"/>
    <w:rsid w:val="006A0888"/>
    <w:rsid w:val="006A29D9"/>
    <w:rsid w:val="006B04D1"/>
    <w:rsid w:val="006B5C1C"/>
    <w:rsid w:val="006B5D78"/>
    <w:rsid w:val="006C1413"/>
    <w:rsid w:val="006C1D69"/>
    <w:rsid w:val="006C5E78"/>
    <w:rsid w:val="006C7743"/>
    <w:rsid w:val="006D313F"/>
    <w:rsid w:val="006D642E"/>
    <w:rsid w:val="006E10BB"/>
    <w:rsid w:val="006E350A"/>
    <w:rsid w:val="006E4A8D"/>
    <w:rsid w:val="006F1467"/>
    <w:rsid w:val="006F32A1"/>
    <w:rsid w:val="006F34F9"/>
    <w:rsid w:val="0070478F"/>
    <w:rsid w:val="0071089E"/>
    <w:rsid w:val="00720975"/>
    <w:rsid w:val="007267FB"/>
    <w:rsid w:val="007269BE"/>
    <w:rsid w:val="00732CF4"/>
    <w:rsid w:val="0073776F"/>
    <w:rsid w:val="00741B4A"/>
    <w:rsid w:val="007479B4"/>
    <w:rsid w:val="00750504"/>
    <w:rsid w:val="00752336"/>
    <w:rsid w:val="00754023"/>
    <w:rsid w:val="00756613"/>
    <w:rsid w:val="007628B1"/>
    <w:rsid w:val="00763908"/>
    <w:rsid w:val="00763E8D"/>
    <w:rsid w:val="0076581A"/>
    <w:rsid w:val="00766202"/>
    <w:rsid w:val="007700B7"/>
    <w:rsid w:val="007706ED"/>
    <w:rsid w:val="00771E6A"/>
    <w:rsid w:val="00775CDF"/>
    <w:rsid w:val="007766BE"/>
    <w:rsid w:val="007768F7"/>
    <w:rsid w:val="00781A12"/>
    <w:rsid w:val="00787DD1"/>
    <w:rsid w:val="00790D85"/>
    <w:rsid w:val="00791C46"/>
    <w:rsid w:val="00793482"/>
    <w:rsid w:val="00794369"/>
    <w:rsid w:val="00795013"/>
    <w:rsid w:val="007A21DE"/>
    <w:rsid w:val="007A3112"/>
    <w:rsid w:val="007A3993"/>
    <w:rsid w:val="007A7252"/>
    <w:rsid w:val="007A7A51"/>
    <w:rsid w:val="007B2D79"/>
    <w:rsid w:val="007B45F1"/>
    <w:rsid w:val="007C0D73"/>
    <w:rsid w:val="007C1A5D"/>
    <w:rsid w:val="007C20C4"/>
    <w:rsid w:val="007C232D"/>
    <w:rsid w:val="007C2AAD"/>
    <w:rsid w:val="007C2FC5"/>
    <w:rsid w:val="007D0059"/>
    <w:rsid w:val="007D347C"/>
    <w:rsid w:val="007E1B67"/>
    <w:rsid w:val="007E3887"/>
    <w:rsid w:val="007E3C4D"/>
    <w:rsid w:val="007E5480"/>
    <w:rsid w:val="007E5C8D"/>
    <w:rsid w:val="007F08FE"/>
    <w:rsid w:val="007F5550"/>
    <w:rsid w:val="007F5B70"/>
    <w:rsid w:val="007F79F9"/>
    <w:rsid w:val="0080650B"/>
    <w:rsid w:val="0080758F"/>
    <w:rsid w:val="008076D9"/>
    <w:rsid w:val="00812A6D"/>
    <w:rsid w:val="00815B7E"/>
    <w:rsid w:val="00816ED3"/>
    <w:rsid w:val="00820AC5"/>
    <w:rsid w:val="00820C05"/>
    <w:rsid w:val="00822383"/>
    <w:rsid w:val="00822513"/>
    <w:rsid w:val="00822619"/>
    <w:rsid w:val="00824E08"/>
    <w:rsid w:val="00834CD9"/>
    <w:rsid w:val="008370BE"/>
    <w:rsid w:val="00846939"/>
    <w:rsid w:val="00852701"/>
    <w:rsid w:val="008535CE"/>
    <w:rsid w:val="0085696A"/>
    <w:rsid w:val="00860B13"/>
    <w:rsid w:val="00861722"/>
    <w:rsid w:val="00862C88"/>
    <w:rsid w:val="0086620D"/>
    <w:rsid w:val="008722BE"/>
    <w:rsid w:val="008757DF"/>
    <w:rsid w:val="008769BF"/>
    <w:rsid w:val="00881B8D"/>
    <w:rsid w:val="00884A50"/>
    <w:rsid w:val="00887469"/>
    <w:rsid w:val="00890AFC"/>
    <w:rsid w:val="00892D1C"/>
    <w:rsid w:val="00894819"/>
    <w:rsid w:val="00896C18"/>
    <w:rsid w:val="008A46B9"/>
    <w:rsid w:val="008A5586"/>
    <w:rsid w:val="008A6152"/>
    <w:rsid w:val="008B1068"/>
    <w:rsid w:val="008B2B92"/>
    <w:rsid w:val="008B4321"/>
    <w:rsid w:val="008B55BE"/>
    <w:rsid w:val="008B6403"/>
    <w:rsid w:val="008B798F"/>
    <w:rsid w:val="008C2547"/>
    <w:rsid w:val="008C2F63"/>
    <w:rsid w:val="008C609F"/>
    <w:rsid w:val="008D3314"/>
    <w:rsid w:val="008D4887"/>
    <w:rsid w:val="008D4F14"/>
    <w:rsid w:val="008D65B9"/>
    <w:rsid w:val="008E0258"/>
    <w:rsid w:val="008E0D05"/>
    <w:rsid w:val="008E223B"/>
    <w:rsid w:val="008E244B"/>
    <w:rsid w:val="008E2EF3"/>
    <w:rsid w:val="008E4439"/>
    <w:rsid w:val="008E5B31"/>
    <w:rsid w:val="008F2711"/>
    <w:rsid w:val="008F2872"/>
    <w:rsid w:val="008F386B"/>
    <w:rsid w:val="008F596A"/>
    <w:rsid w:val="008F63ED"/>
    <w:rsid w:val="008F6A6F"/>
    <w:rsid w:val="00901A8F"/>
    <w:rsid w:val="00901CF1"/>
    <w:rsid w:val="009101A1"/>
    <w:rsid w:val="00913773"/>
    <w:rsid w:val="00914D25"/>
    <w:rsid w:val="0091762F"/>
    <w:rsid w:val="00917A18"/>
    <w:rsid w:val="00921E91"/>
    <w:rsid w:val="00922699"/>
    <w:rsid w:val="0093212B"/>
    <w:rsid w:val="0093254A"/>
    <w:rsid w:val="00941530"/>
    <w:rsid w:val="00942E6F"/>
    <w:rsid w:val="00943C51"/>
    <w:rsid w:val="00945A17"/>
    <w:rsid w:val="00946299"/>
    <w:rsid w:val="00946A21"/>
    <w:rsid w:val="00947A3C"/>
    <w:rsid w:val="00947B21"/>
    <w:rsid w:val="009504C8"/>
    <w:rsid w:val="00951360"/>
    <w:rsid w:val="00956CE7"/>
    <w:rsid w:val="0096055C"/>
    <w:rsid w:val="00966275"/>
    <w:rsid w:val="009714B0"/>
    <w:rsid w:val="00971674"/>
    <w:rsid w:val="00972ACA"/>
    <w:rsid w:val="0097417B"/>
    <w:rsid w:val="00974B1B"/>
    <w:rsid w:val="009766F4"/>
    <w:rsid w:val="009767C4"/>
    <w:rsid w:val="0098042C"/>
    <w:rsid w:val="00993528"/>
    <w:rsid w:val="00996D08"/>
    <w:rsid w:val="009979DA"/>
    <w:rsid w:val="009A1C4F"/>
    <w:rsid w:val="009A2648"/>
    <w:rsid w:val="009A30B0"/>
    <w:rsid w:val="009A45BA"/>
    <w:rsid w:val="009A6F77"/>
    <w:rsid w:val="009B7629"/>
    <w:rsid w:val="009C1E9E"/>
    <w:rsid w:val="009C3D05"/>
    <w:rsid w:val="009C7C5F"/>
    <w:rsid w:val="009D2181"/>
    <w:rsid w:val="009D48B1"/>
    <w:rsid w:val="009D4E2F"/>
    <w:rsid w:val="009D561A"/>
    <w:rsid w:val="009D75C1"/>
    <w:rsid w:val="009E0B29"/>
    <w:rsid w:val="009E17F6"/>
    <w:rsid w:val="009E3161"/>
    <w:rsid w:val="009E362B"/>
    <w:rsid w:val="009E5519"/>
    <w:rsid w:val="009E719B"/>
    <w:rsid w:val="009F05DD"/>
    <w:rsid w:val="009F16C0"/>
    <w:rsid w:val="009F2F3E"/>
    <w:rsid w:val="009F5A88"/>
    <w:rsid w:val="009F7149"/>
    <w:rsid w:val="00A01BB8"/>
    <w:rsid w:val="00A02134"/>
    <w:rsid w:val="00A02405"/>
    <w:rsid w:val="00A0481D"/>
    <w:rsid w:val="00A076B7"/>
    <w:rsid w:val="00A079CD"/>
    <w:rsid w:val="00A164DB"/>
    <w:rsid w:val="00A16C84"/>
    <w:rsid w:val="00A20ABE"/>
    <w:rsid w:val="00A261D0"/>
    <w:rsid w:val="00A26249"/>
    <w:rsid w:val="00A34779"/>
    <w:rsid w:val="00A3566D"/>
    <w:rsid w:val="00A3748A"/>
    <w:rsid w:val="00A401D0"/>
    <w:rsid w:val="00A41A0A"/>
    <w:rsid w:val="00A41FB9"/>
    <w:rsid w:val="00A430E6"/>
    <w:rsid w:val="00A500AA"/>
    <w:rsid w:val="00A5017E"/>
    <w:rsid w:val="00A520F5"/>
    <w:rsid w:val="00A52295"/>
    <w:rsid w:val="00A530C2"/>
    <w:rsid w:val="00A555FD"/>
    <w:rsid w:val="00A57D66"/>
    <w:rsid w:val="00A60861"/>
    <w:rsid w:val="00A619F4"/>
    <w:rsid w:val="00A631E0"/>
    <w:rsid w:val="00A65554"/>
    <w:rsid w:val="00A66F28"/>
    <w:rsid w:val="00A83080"/>
    <w:rsid w:val="00A83C84"/>
    <w:rsid w:val="00A850AE"/>
    <w:rsid w:val="00A90E96"/>
    <w:rsid w:val="00A95711"/>
    <w:rsid w:val="00AA53A8"/>
    <w:rsid w:val="00AA6943"/>
    <w:rsid w:val="00AA7051"/>
    <w:rsid w:val="00AB0D90"/>
    <w:rsid w:val="00AB729D"/>
    <w:rsid w:val="00AC1A90"/>
    <w:rsid w:val="00AC5F07"/>
    <w:rsid w:val="00AD2A16"/>
    <w:rsid w:val="00AD5821"/>
    <w:rsid w:val="00AD6066"/>
    <w:rsid w:val="00AD78A2"/>
    <w:rsid w:val="00AF0263"/>
    <w:rsid w:val="00AF380A"/>
    <w:rsid w:val="00AF435D"/>
    <w:rsid w:val="00AF691A"/>
    <w:rsid w:val="00AF7CA2"/>
    <w:rsid w:val="00B0169A"/>
    <w:rsid w:val="00B03DCE"/>
    <w:rsid w:val="00B046E8"/>
    <w:rsid w:val="00B05C42"/>
    <w:rsid w:val="00B06054"/>
    <w:rsid w:val="00B06540"/>
    <w:rsid w:val="00B065D2"/>
    <w:rsid w:val="00B12046"/>
    <w:rsid w:val="00B15AC9"/>
    <w:rsid w:val="00B15F82"/>
    <w:rsid w:val="00B161B0"/>
    <w:rsid w:val="00B177FF"/>
    <w:rsid w:val="00B23E2B"/>
    <w:rsid w:val="00B25943"/>
    <w:rsid w:val="00B3306B"/>
    <w:rsid w:val="00B347E2"/>
    <w:rsid w:val="00B34BA6"/>
    <w:rsid w:val="00B36307"/>
    <w:rsid w:val="00B36BCA"/>
    <w:rsid w:val="00B42075"/>
    <w:rsid w:val="00B44CA7"/>
    <w:rsid w:val="00B47246"/>
    <w:rsid w:val="00B47FD4"/>
    <w:rsid w:val="00B50A20"/>
    <w:rsid w:val="00B50D4B"/>
    <w:rsid w:val="00B527FB"/>
    <w:rsid w:val="00B5335A"/>
    <w:rsid w:val="00B576A2"/>
    <w:rsid w:val="00B6016C"/>
    <w:rsid w:val="00B67743"/>
    <w:rsid w:val="00B70899"/>
    <w:rsid w:val="00B71906"/>
    <w:rsid w:val="00B75763"/>
    <w:rsid w:val="00B76319"/>
    <w:rsid w:val="00B7631B"/>
    <w:rsid w:val="00B76644"/>
    <w:rsid w:val="00B77C44"/>
    <w:rsid w:val="00B805A0"/>
    <w:rsid w:val="00B83230"/>
    <w:rsid w:val="00B84C0B"/>
    <w:rsid w:val="00B87469"/>
    <w:rsid w:val="00B92303"/>
    <w:rsid w:val="00B937C9"/>
    <w:rsid w:val="00B947C5"/>
    <w:rsid w:val="00B95755"/>
    <w:rsid w:val="00B95D9B"/>
    <w:rsid w:val="00B978A1"/>
    <w:rsid w:val="00B97B2B"/>
    <w:rsid w:val="00BA01D5"/>
    <w:rsid w:val="00BA06DE"/>
    <w:rsid w:val="00BA1B1E"/>
    <w:rsid w:val="00BA7189"/>
    <w:rsid w:val="00BA7F92"/>
    <w:rsid w:val="00BB4632"/>
    <w:rsid w:val="00BC15BC"/>
    <w:rsid w:val="00BC23A4"/>
    <w:rsid w:val="00BC34AE"/>
    <w:rsid w:val="00BC3B4D"/>
    <w:rsid w:val="00BC4D1A"/>
    <w:rsid w:val="00BC7D7B"/>
    <w:rsid w:val="00BD27A3"/>
    <w:rsid w:val="00BD357B"/>
    <w:rsid w:val="00BD42F5"/>
    <w:rsid w:val="00BD49BB"/>
    <w:rsid w:val="00BD51C1"/>
    <w:rsid w:val="00BD55B5"/>
    <w:rsid w:val="00BE29E1"/>
    <w:rsid w:val="00BE4977"/>
    <w:rsid w:val="00BE7EA2"/>
    <w:rsid w:val="00BF553E"/>
    <w:rsid w:val="00BF7DF6"/>
    <w:rsid w:val="00C00ACF"/>
    <w:rsid w:val="00C02017"/>
    <w:rsid w:val="00C048C4"/>
    <w:rsid w:val="00C0645A"/>
    <w:rsid w:val="00C11D2E"/>
    <w:rsid w:val="00C12F84"/>
    <w:rsid w:val="00C14603"/>
    <w:rsid w:val="00C15570"/>
    <w:rsid w:val="00C169A5"/>
    <w:rsid w:val="00C16D4B"/>
    <w:rsid w:val="00C2070F"/>
    <w:rsid w:val="00C30FEF"/>
    <w:rsid w:val="00C32B5C"/>
    <w:rsid w:val="00C34466"/>
    <w:rsid w:val="00C37862"/>
    <w:rsid w:val="00C40BDE"/>
    <w:rsid w:val="00C50A41"/>
    <w:rsid w:val="00C51FE7"/>
    <w:rsid w:val="00C52919"/>
    <w:rsid w:val="00C537AB"/>
    <w:rsid w:val="00C5501E"/>
    <w:rsid w:val="00C572B1"/>
    <w:rsid w:val="00C5775D"/>
    <w:rsid w:val="00C62A07"/>
    <w:rsid w:val="00C639CC"/>
    <w:rsid w:val="00C64C23"/>
    <w:rsid w:val="00C65659"/>
    <w:rsid w:val="00C66205"/>
    <w:rsid w:val="00C72439"/>
    <w:rsid w:val="00C75429"/>
    <w:rsid w:val="00C85AFB"/>
    <w:rsid w:val="00C8606F"/>
    <w:rsid w:val="00C86D08"/>
    <w:rsid w:val="00C90465"/>
    <w:rsid w:val="00C95AE2"/>
    <w:rsid w:val="00CA13B3"/>
    <w:rsid w:val="00CA1565"/>
    <w:rsid w:val="00CA1DB4"/>
    <w:rsid w:val="00CA3D00"/>
    <w:rsid w:val="00CA5BAD"/>
    <w:rsid w:val="00CA702F"/>
    <w:rsid w:val="00CB2E77"/>
    <w:rsid w:val="00CB3996"/>
    <w:rsid w:val="00CC0D72"/>
    <w:rsid w:val="00CC18C9"/>
    <w:rsid w:val="00CC1CB3"/>
    <w:rsid w:val="00CD1BC0"/>
    <w:rsid w:val="00CE27ED"/>
    <w:rsid w:val="00CF0826"/>
    <w:rsid w:val="00CF260D"/>
    <w:rsid w:val="00CF2C69"/>
    <w:rsid w:val="00D048A8"/>
    <w:rsid w:val="00D04987"/>
    <w:rsid w:val="00D0521C"/>
    <w:rsid w:val="00D062D0"/>
    <w:rsid w:val="00D06390"/>
    <w:rsid w:val="00D115CC"/>
    <w:rsid w:val="00D16D0C"/>
    <w:rsid w:val="00D23432"/>
    <w:rsid w:val="00D24FBF"/>
    <w:rsid w:val="00D25F06"/>
    <w:rsid w:val="00D31592"/>
    <w:rsid w:val="00D33853"/>
    <w:rsid w:val="00D35E84"/>
    <w:rsid w:val="00D37218"/>
    <w:rsid w:val="00D41379"/>
    <w:rsid w:val="00D4142B"/>
    <w:rsid w:val="00D45C0D"/>
    <w:rsid w:val="00D477FB"/>
    <w:rsid w:val="00D4787B"/>
    <w:rsid w:val="00D50D2D"/>
    <w:rsid w:val="00D51ED0"/>
    <w:rsid w:val="00D53A3D"/>
    <w:rsid w:val="00D55B63"/>
    <w:rsid w:val="00D56403"/>
    <w:rsid w:val="00D609F6"/>
    <w:rsid w:val="00D60E51"/>
    <w:rsid w:val="00D62504"/>
    <w:rsid w:val="00D635F2"/>
    <w:rsid w:val="00D63A06"/>
    <w:rsid w:val="00D65805"/>
    <w:rsid w:val="00D67670"/>
    <w:rsid w:val="00D77FA3"/>
    <w:rsid w:val="00D80092"/>
    <w:rsid w:val="00D8240B"/>
    <w:rsid w:val="00D850DD"/>
    <w:rsid w:val="00D9354A"/>
    <w:rsid w:val="00DA0204"/>
    <w:rsid w:val="00DA05B8"/>
    <w:rsid w:val="00DA0751"/>
    <w:rsid w:val="00DA0BC3"/>
    <w:rsid w:val="00DA4B5F"/>
    <w:rsid w:val="00DA5AFC"/>
    <w:rsid w:val="00DA5BFF"/>
    <w:rsid w:val="00DB1DB8"/>
    <w:rsid w:val="00DB206C"/>
    <w:rsid w:val="00DB414E"/>
    <w:rsid w:val="00DB4AB7"/>
    <w:rsid w:val="00DC58BC"/>
    <w:rsid w:val="00DC64C8"/>
    <w:rsid w:val="00DD491A"/>
    <w:rsid w:val="00DE284A"/>
    <w:rsid w:val="00DE45B8"/>
    <w:rsid w:val="00DE6107"/>
    <w:rsid w:val="00DF1898"/>
    <w:rsid w:val="00DF1CBA"/>
    <w:rsid w:val="00DF5A1B"/>
    <w:rsid w:val="00DF6CE1"/>
    <w:rsid w:val="00E01F55"/>
    <w:rsid w:val="00E10A48"/>
    <w:rsid w:val="00E10DCB"/>
    <w:rsid w:val="00E12536"/>
    <w:rsid w:val="00E13BAC"/>
    <w:rsid w:val="00E16B44"/>
    <w:rsid w:val="00E17EFE"/>
    <w:rsid w:val="00E2012A"/>
    <w:rsid w:val="00E2263B"/>
    <w:rsid w:val="00E301E2"/>
    <w:rsid w:val="00E31A13"/>
    <w:rsid w:val="00E36C75"/>
    <w:rsid w:val="00E47637"/>
    <w:rsid w:val="00E50A05"/>
    <w:rsid w:val="00E51050"/>
    <w:rsid w:val="00E51726"/>
    <w:rsid w:val="00E5250A"/>
    <w:rsid w:val="00E53B36"/>
    <w:rsid w:val="00E61D03"/>
    <w:rsid w:val="00E6574E"/>
    <w:rsid w:val="00E66368"/>
    <w:rsid w:val="00E7158C"/>
    <w:rsid w:val="00E717D4"/>
    <w:rsid w:val="00E73433"/>
    <w:rsid w:val="00E76D8C"/>
    <w:rsid w:val="00E80711"/>
    <w:rsid w:val="00E90E7F"/>
    <w:rsid w:val="00E922C7"/>
    <w:rsid w:val="00E92429"/>
    <w:rsid w:val="00E96AFC"/>
    <w:rsid w:val="00E96DC5"/>
    <w:rsid w:val="00EA1E6B"/>
    <w:rsid w:val="00EA43F2"/>
    <w:rsid w:val="00EA45F4"/>
    <w:rsid w:val="00EA5A78"/>
    <w:rsid w:val="00EA60FC"/>
    <w:rsid w:val="00EB0C4A"/>
    <w:rsid w:val="00EB0F45"/>
    <w:rsid w:val="00EB0F84"/>
    <w:rsid w:val="00EB12FA"/>
    <w:rsid w:val="00EB435C"/>
    <w:rsid w:val="00EB60AE"/>
    <w:rsid w:val="00EC150E"/>
    <w:rsid w:val="00EC5250"/>
    <w:rsid w:val="00EC5E53"/>
    <w:rsid w:val="00ED3A41"/>
    <w:rsid w:val="00ED79D1"/>
    <w:rsid w:val="00ED7EBE"/>
    <w:rsid w:val="00EE1A5E"/>
    <w:rsid w:val="00EE3CE4"/>
    <w:rsid w:val="00EE4377"/>
    <w:rsid w:val="00EE6C9B"/>
    <w:rsid w:val="00EE70E5"/>
    <w:rsid w:val="00EF62DB"/>
    <w:rsid w:val="00EF6680"/>
    <w:rsid w:val="00F0093E"/>
    <w:rsid w:val="00F052B5"/>
    <w:rsid w:val="00F05D3F"/>
    <w:rsid w:val="00F100D7"/>
    <w:rsid w:val="00F1101E"/>
    <w:rsid w:val="00F11EDE"/>
    <w:rsid w:val="00F1314B"/>
    <w:rsid w:val="00F1695E"/>
    <w:rsid w:val="00F20489"/>
    <w:rsid w:val="00F2337E"/>
    <w:rsid w:val="00F26068"/>
    <w:rsid w:val="00F306C7"/>
    <w:rsid w:val="00F32DDF"/>
    <w:rsid w:val="00F42F05"/>
    <w:rsid w:val="00F43BE4"/>
    <w:rsid w:val="00F452AE"/>
    <w:rsid w:val="00F5036E"/>
    <w:rsid w:val="00F512E0"/>
    <w:rsid w:val="00F52B5F"/>
    <w:rsid w:val="00F53B95"/>
    <w:rsid w:val="00F55E3A"/>
    <w:rsid w:val="00F567C1"/>
    <w:rsid w:val="00F60C32"/>
    <w:rsid w:val="00F62328"/>
    <w:rsid w:val="00F63EBF"/>
    <w:rsid w:val="00F65D8A"/>
    <w:rsid w:val="00F66B88"/>
    <w:rsid w:val="00F70927"/>
    <w:rsid w:val="00F710F6"/>
    <w:rsid w:val="00F752FC"/>
    <w:rsid w:val="00F767E7"/>
    <w:rsid w:val="00F77F3B"/>
    <w:rsid w:val="00F835BC"/>
    <w:rsid w:val="00F836A9"/>
    <w:rsid w:val="00F85ED0"/>
    <w:rsid w:val="00F90D9D"/>
    <w:rsid w:val="00F94B48"/>
    <w:rsid w:val="00F95A55"/>
    <w:rsid w:val="00F9658E"/>
    <w:rsid w:val="00FA4DDF"/>
    <w:rsid w:val="00FA510F"/>
    <w:rsid w:val="00FA7318"/>
    <w:rsid w:val="00FA7D41"/>
    <w:rsid w:val="00FA7F20"/>
    <w:rsid w:val="00FB6491"/>
    <w:rsid w:val="00FB6809"/>
    <w:rsid w:val="00FB71E2"/>
    <w:rsid w:val="00FC01FB"/>
    <w:rsid w:val="00FC2C80"/>
    <w:rsid w:val="00FC4AD8"/>
    <w:rsid w:val="00FC4D1C"/>
    <w:rsid w:val="00FC7603"/>
    <w:rsid w:val="00FC7E3E"/>
    <w:rsid w:val="00FD554D"/>
    <w:rsid w:val="00FD7981"/>
    <w:rsid w:val="00FF6510"/>
    <w:rsid w:val="00FF70A5"/>
    <w:rsid w:val="00FF761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F0B17"/>
  <w15:docId w15:val="{462E1FD8-E39C-46CD-9810-5D2F2C2D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TW"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9D9"/>
    <w:pPr>
      <w:overflowPunct w:val="0"/>
      <w:autoSpaceDE w:val="0"/>
      <w:autoSpaceDN w:val="0"/>
      <w:adjustRightInd w:val="0"/>
      <w:textAlignment w:val="baseline"/>
    </w:pPr>
    <w:rPr>
      <w:lang w:eastAsia="fr-FR" w:bidi="ar-SA"/>
    </w:rPr>
  </w:style>
  <w:style w:type="paragraph" w:styleId="Overskrift5">
    <w:name w:val="heading 5"/>
    <w:basedOn w:val="Normal"/>
    <w:next w:val="Normal"/>
    <w:qFormat/>
    <w:pPr>
      <w:keepNext/>
      <w:overflowPunct/>
      <w:autoSpaceDE/>
      <w:autoSpaceDN/>
      <w:adjustRightInd/>
      <w:jc w:val="center"/>
      <w:textAlignment w:val="auto"/>
      <w:outlineLvl w:val="4"/>
    </w:pPr>
    <w:rPr>
      <w:rFonts w:ascii="Calibri" w:hAnsi="Calibri"/>
      <w:b/>
      <w:bCs/>
      <w:sz w:val="18"/>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pPr>
      <w:tabs>
        <w:tab w:val="left" w:pos="5670"/>
      </w:tabs>
      <w:overflowPunct/>
      <w:autoSpaceDE/>
      <w:autoSpaceDN/>
      <w:adjustRightInd/>
      <w:textAlignment w:val="auto"/>
    </w:pPr>
    <w:rPr>
      <w:rFonts w:ascii="Arial" w:eastAsia="Times" w:hAnsi="Arial" w:cs="Arial"/>
      <w:b/>
      <w:bCs/>
      <w:sz w:val="22"/>
      <w:lang w:eastAsia="en-US"/>
    </w:rPr>
  </w:style>
  <w:style w:type="paragraph" w:customStyle="1" w:styleId="To">
    <w:name w:val="To"/>
    <w:basedOn w:val="Normal"/>
    <w:pPr>
      <w:tabs>
        <w:tab w:val="right" w:pos="1260"/>
        <w:tab w:val="left" w:pos="1800"/>
      </w:tabs>
      <w:overflowPunct/>
      <w:autoSpaceDE/>
      <w:autoSpaceDN/>
      <w:adjustRightInd/>
      <w:spacing w:before="600" w:after="200"/>
      <w:textAlignment w:val="auto"/>
    </w:pPr>
    <w:rPr>
      <w:rFonts w:ascii="Verdana" w:hAnsi="Verdana"/>
      <w:lang w:eastAsia="en-US"/>
    </w:rPr>
  </w:style>
  <w:style w:type="paragraph" w:styleId="Sidehoved">
    <w:name w:val="header"/>
    <w:aliases w:val="Header - SBC,En-tête bmx"/>
    <w:basedOn w:val="Normal"/>
    <w:link w:val="SidehovedTegn"/>
    <w:uiPriority w:val="99"/>
    <w:unhideWhenUsed/>
    <w:rsid w:val="00B06054"/>
    <w:pPr>
      <w:tabs>
        <w:tab w:val="center" w:pos="4536"/>
        <w:tab w:val="right" w:pos="9072"/>
      </w:tabs>
    </w:pPr>
  </w:style>
  <w:style w:type="character" w:customStyle="1" w:styleId="SidehovedTegn">
    <w:name w:val="Sidehoved Tegn"/>
    <w:aliases w:val="Header - SBC Tegn,En-tête bmx Tegn"/>
    <w:link w:val="Sidehoved"/>
    <w:uiPriority w:val="99"/>
    <w:rsid w:val="00B06054"/>
    <w:rPr>
      <w:lang w:eastAsia="fr-FR" w:bidi="ar-SA"/>
    </w:rPr>
  </w:style>
  <w:style w:type="paragraph" w:styleId="Sidefod">
    <w:name w:val="footer"/>
    <w:basedOn w:val="Normal"/>
    <w:link w:val="SidefodTegn"/>
    <w:unhideWhenUsed/>
    <w:rsid w:val="00B06054"/>
    <w:pPr>
      <w:tabs>
        <w:tab w:val="center" w:pos="4536"/>
        <w:tab w:val="right" w:pos="9072"/>
      </w:tabs>
    </w:pPr>
  </w:style>
  <w:style w:type="character" w:customStyle="1" w:styleId="SidefodTegn">
    <w:name w:val="Sidefod Tegn"/>
    <w:link w:val="Sidefod"/>
    <w:rsid w:val="00B06054"/>
    <w:rPr>
      <w:lang w:eastAsia="fr-FR" w:bidi="ar-SA"/>
    </w:rPr>
  </w:style>
  <w:style w:type="paragraph" w:styleId="Markeringsbobletekst">
    <w:name w:val="Balloon Text"/>
    <w:basedOn w:val="Normal"/>
    <w:link w:val="MarkeringsbobletekstTegn"/>
    <w:uiPriority w:val="99"/>
    <w:semiHidden/>
    <w:unhideWhenUsed/>
    <w:rsid w:val="00151FBA"/>
    <w:rPr>
      <w:rFonts w:ascii="Tahoma" w:hAnsi="Tahoma" w:cs="Tahoma"/>
      <w:sz w:val="16"/>
      <w:szCs w:val="16"/>
    </w:rPr>
  </w:style>
  <w:style w:type="character" w:customStyle="1" w:styleId="MarkeringsbobletekstTegn">
    <w:name w:val="Markeringsbobletekst Tegn"/>
    <w:link w:val="Markeringsbobletekst"/>
    <w:uiPriority w:val="99"/>
    <w:semiHidden/>
    <w:rsid w:val="00151FBA"/>
    <w:rPr>
      <w:rFonts w:ascii="Tahoma" w:hAnsi="Tahoma" w:cs="Tahoma"/>
      <w:sz w:val="16"/>
      <w:szCs w:val="16"/>
      <w:lang w:eastAsia="fr-FR" w:bidi="ar-SA"/>
    </w:rPr>
  </w:style>
  <w:style w:type="paragraph" w:customStyle="1" w:styleId="Default">
    <w:name w:val="Default"/>
    <w:rsid w:val="008E5B31"/>
    <w:pPr>
      <w:autoSpaceDE w:val="0"/>
      <w:autoSpaceDN w:val="0"/>
      <w:adjustRightInd w:val="0"/>
    </w:pPr>
    <w:rPr>
      <w:color w:val="000000"/>
      <w:sz w:val="24"/>
      <w:szCs w:val="24"/>
    </w:rPr>
  </w:style>
  <w:style w:type="character" w:styleId="Kommentarhenvisning">
    <w:name w:val="annotation reference"/>
    <w:uiPriority w:val="99"/>
    <w:semiHidden/>
    <w:unhideWhenUsed/>
    <w:rsid w:val="00B23E2B"/>
    <w:rPr>
      <w:sz w:val="16"/>
      <w:szCs w:val="16"/>
    </w:rPr>
  </w:style>
  <w:style w:type="paragraph" w:styleId="Kommentartekst">
    <w:name w:val="annotation text"/>
    <w:basedOn w:val="Normal"/>
    <w:link w:val="KommentartekstTegn"/>
    <w:uiPriority w:val="99"/>
    <w:unhideWhenUsed/>
    <w:rsid w:val="00B23E2B"/>
  </w:style>
  <w:style w:type="character" w:customStyle="1" w:styleId="KommentartekstTegn">
    <w:name w:val="Kommentartekst Tegn"/>
    <w:link w:val="Kommentartekst"/>
    <w:uiPriority w:val="99"/>
    <w:rsid w:val="00B23E2B"/>
    <w:rPr>
      <w:lang w:eastAsia="fr-FR" w:bidi="ar-SA"/>
    </w:rPr>
  </w:style>
  <w:style w:type="paragraph" w:styleId="Kommentaremne">
    <w:name w:val="annotation subject"/>
    <w:basedOn w:val="Kommentartekst"/>
    <w:next w:val="Kommentartekst"/>
    <w:link w:val="KommentaremneTegn"/>
    <w:uiPriority w:val="99"/>
    <w:semiHidden/>
    <w:unhideWhenUsed/>
    <w:rsid w:val="00B23E2B"/>
    <w:rPr>
      <w:b/>
      <w:bCs/>
    </w:rPr>
  </w:style>
  <w:style w:type="character" w:customStyle="1" w:styleId="KommentaremneTegn">
    <w:name w:val="Kommentaremne Tegn"/>
    <w:link w:val="Kommentaremne"/>
    <w:uiPriority w:val="99"/>
    <w:semiHidden/>
    <w:rsid w:val="00B23E2B"/>
    <w:rPr>
      <w:b/>
      <w:bCs/>
      <w:lang w:eastAsia="fr-FR" w:bidi="ar-SA"/>
    </w:rPr>
  </w:style>
  <w:style w:type="paragraph" w:styleId="Listeafsnit">
    <w:name w:val="List Paragraph"/>
    <w:basedOn w:val="Normal"/>
    <w:uiPriority w:val="34"/>
    <w:qFormat/>
    <w:rsid w:val="0041048A"/>
    <w:pPr>
      <w:overflowPunct/>
      <w:autoSpaceDE/>
      <w:autoSpaceDN/>
      <w:adjustRightInd/>
      <w:ind w:left="720"/>
      <w:contextualSpacing/>
      <w:textAlignment w:val="auto"/>
    </w:pPr>
    <w:rPr>
      <w:rFonts w:cs="Angsana New"/>
      <w:sz w:val="24"/>
      <w:szCs w:val="30"/>
      <w:lang w:eastAsia="zh-TW" w:bidi="th-TH"/>
    </w:rPr>
  </w:style>
  <w:style w:type="paragraph" w:customStyle="1" w:styleId="Paragraphe">
    <w:name w:val="Paragraphe"/>
    <w:basedOn w:val="Normal"/>
    <w:rsid w:val="00BA01D5"/>
    <w:pPr>
      <w:overflowPunct/>
      <w:autoSpaceDE/>
      <w:autoSpaceDN/>
      <w:adjustRightInd/>
      <w:spacing w:line="210" w:lineRule="exact"/>
      <w:jc w:val="both"/>
      <w:textAlignment w:val="auto"/>
    </w:pPr>
    <w:rPr>
      <w:rFonts w:ascii="Arial" w:hAnsi="Arial"/>
      <w:sz w:val="18"/>
    </w:rPr>
  </w:style>
  <w:style w:type="numbering" w:customStyle="1" w:styleId="Aucuneliste1">
    <w:name w:val="Aucune liste1"/>
    <w:next w:val="Ingenoversigt"/>
    <w:uiPriority w:val="99"/>
    <w:semiHidden/>
    <w:unhideWhenUsed/>
    <w:rsid w:val="003718FC"/>
  </w:style>
  <w:style w:type="character" w:styleId="Hyperlink">
    <w:name w:val="Hyperlink"/>
    <w:unhideWhenUsed/>
    <w:rsid w:val="003718FC"/>
    <w:rPr>
      <w:color w:val="0000FF"/>
      <w:u w:val="single"/>
    </w:rPr>
  </w:style>
  <w:style w:type="character" w:styleId="BesgtLink">
    <w:name w:val="FollowedHyperlink"/>
    <w:uiPriority w:val="99"/>
    <w:semiHidden/>
    <w:unhideWhenUsed/>
    <w:rsid w:val="003718FC"/>
    <w:rPr>
      <w:color w:val="800080"/>
      <w:u w:val="single"/>
    </w:rPr>
  </w:style>
  <w:style w:type="paragraph" w:customStyle="1" w:styleId="xl65">
    <w:name w:val="xl65"/>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both"/>
      <w:textAlignment w:val="center"/>
    </w:pPr>
    <w:rPr>
      <w:rFonts w:ascii="Arial" w:hAnsi="Arial" w:cs="Arial"/>
      <w:b/>
      <w:bCs/>
      <w:lang w:eastAsia="zh-TW" w:bidi="th-TH"/>
    </w:rPr>
  </w:style>
  <w:style w:type="paragraph" w:customStyle="1" w:styleId="xl66">
    <w:name w:val="xl66"/>
    <w:basedOn w:val="Normal"/>
    <w:rsid w:val="003718F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eastAsia="zh-TW" w:bidi="th-TH"/>
    </w:rPr>
  </w:style>
  <w:style w:type="paragraph" w:customStyle="1" w:styleId="xl67">
    <w:name w:val="xl67"/>
    <w:basedOn w:val="Normal"/>
    <w:rsid w:val="003718FC"/>
    <w:pPr>
      <w:pBdr>
        <w:top w:val="single" w:sz="4" w:space="0" w:color="auto"/>
        <w:left w:val="single" w:sz="4" w:space="0" w:color="auto"/>
        <w:bottom w:val="single" w:sz="4" w:space="0" w:color="auto"/>
        <w:right w:val="single" w:sz="4" w:space="0" w:color="auto"/>
      </w:pBdr>
      <w:shd w:val="clear" w:color="000000" w:fill="A6A6A6"/>
      <w:overflowPunct/>
      <w:autoSpaceDE/>
      <w:autoSpaceDN/>
      <w:adjustRightInd/>
      <w:spacing w:before="100" w:beforeAutospacing="1" w:after="100" w:afterAutospacing="1"/>
      <w:jc w:val="center"/>
      <w:textAlignment w:val="center"/>
    </w:pPr>
    <w:rPr>
      <w:rFonts w:ascii="Arial" w:hAnsi="Arial" w:cs="Arial"/>
      <w:b/>
      <w:bCs/>
      <w:lang w:eastAsia="zh-TW" w:bidi="th-TH"/>
    </w:rPr>
  </w:style>
  <w:style w:type="numbering" w:customStyle="1" w:styleId="Aucuneliste2">
    <w:name w:val="Aucune liste2"/>
    <w:next w:val="Ingenoversigt"/>
    <w:uiPriority w:val="99"/>
    <w:semiHidden/>
    <w:unhideWhenUsed/>
    <w:rsid w:val="00BA7189"/>
  </w:style>
  <w:style w:type="paragraph" w:customStyle="1" w:styleId="xl68">
    <w:name w:val="xl68"/>
    <w:basedOn w:val="Normal"/>
    <w:rsid w:val="00BA718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lang w:eastAsia="zh-TW" w:bidi="th-TH"/>
    </w:rPr>
  </w:style>
  <w:style w:type="character" w:customStyle="1" w:styleId="shorttext">
    <w:name w:val="short_text"/>
    <w:rsid w:val="00BC7D7B"/>
  </w:style>
  <w:style w:type="paragraph" w:customStyle="1" w:styleId="00BULLET">
    <w:name w:val="00_BULLET"/>
    <w:basedOn w:val="Normal"/>
    <w:rsid w:val="007A21DE"/>
    <w:pPr>
      <w:numPr>
        <w:numId w:val="14"/>
      </w:numPr>
      <w:overflowPunct/>
      <w:autoSpaceDE/>
      <w:autoSpaceDN/>
      <w:adjustRightInd/>
      <w:spacing w:before="120" w:after="120"/>
      <w:textAlignment w:val="auto"/>
    </w:pPr>
    <w:rPr>
      <w:rFonts w:ascii="Arial" w:hAnsi="Arial" w:cs="Arial"/>
      <w:szCs w:val="24"/>
    </w:rPr>
  </w:style>
  <w:style w:type="paragraph" w:styleId="Korrektur">
    <w:name w:val="Revision"/>
    <w:hidden/>
    <w:uiPriority w:val="99"/>
    <w:semiHidden/>
    <w:rsid w:val="000F3DD9"/>
    <w:rPr>
      <w:lang w:eastAsia="fr-FR" w:bidi="ar-SA"/>
    </w:rPr>
  </w:style>
  <w:style w:type="paragraph" w:styleId="Modtageradresse">
    <w:name w:val="envelope address"/>
    <w:basedOn w:val="Normal"/>
    <w:semiHidden/>
    <w:rsid w:val="00941530"/>
    <w:pPr>
      <w:framePr w:w="7920" w:h="1980" w:hRule="exact" w:hSpace="180" w:wrap="auto" w:hAnchor="page" w:xAlign="center" w:yAlign="bottom"/>
      <w:overflowPunct/>
      <w:autoSpaceDE/>
      <w:autoSpaceDN/>
      <w:adjustRightInd/>
      <w:ind w:left="2880"/>
      <w:textAlignment w:val="auto"/>
    </w:pPr>
    <w:rPr>
      <w:rFonts w:ascii="Arial" w:hAnsi="Arial" w:cs="Arial"/>
      <w:sz w:val="24"/>
      <w:szCs w:val="24"/>
      <w:lang w:eastAsia="en-US"/>
    </w:rPr>
  </w:style>
  <w:style w:type="table" w:styleId="Tabel-Gitter">
    <w:name w:val="Table Grid"/>
    <w:basedOn w:val="Tabel-Normal"/>
    <w:uiPriority w:val="59"/>
    <w:rsid w:val="00C8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MERIEUX">
    <w:name w:val="BIOMERIEUX"/>
    <w:basedOn w:val="Normal"/>
    <w:rsid w:val="008E223B"/>
    <w:pPr>
      <w:overflowPunct/>
      <w:autoSpaceDE/>
      <w:autoSpaceDN/>
      <w:adjustRightInd/>
      <w:jc w:val="both"/>
      <w:textAlignment w:val="auto"/>
    </w:pPr>
    <w:rPr>
      <w:rFonts w:ascii="Arial" w:eastAsia="Cambria" w:hAnsi="Arial"/>
      <w:szCs w:val="24"/>
      <w:lang w:eastAsia="en-US"/>
    </w:rPr>
  </w:style>
  <w:style w:type="character" w:styleId="Kraftigfremhvning">
    <w:name w:val="Intense Emphasis"/>
    <w:basedOn w:val="Standardskrifttypeiafsnit"/>
    <w:uiPriority w:val="21"/>
    <w:qFormat/>
    <w:rsid w:val="00B47246"/>
    <w:rPr>
      <w:i/>
      <w:iCs/>
      <w:color w:val="4F81BD" w:themeColor="accent1"/>
    </w:rPr>
  </w:style>
  <w:style w:type="paragraph" w:styleId="Billedtekst">
    <w:name w:val="caption"/>
    <w:basedOn w:val="Normal"/>
    <w:next w:val="Normal"/>
    <w:uiPriority w:val="35"/>
    <w:unhideWhenUsed/>
    <w:qFormat/>
    <w:rsid w:val="00E90E7F"/>
    <w:pPr>
      <w:spacing w:after="200"/>
    </w:pPr>
    <w:rPr>
      <w:i/>
      <w:iCs/>
      <w:color w:val="1F497D" w:themeColor="text2"/>
      <w:sz w:val="18"/>
      <w:szCs w:val="18"/>
    </w:rPr>
  </w:style>
  <w:style w:type="character" w:styleId="Ulstomtale">
    <w:name w:val="Unresolved Mention"/>
    <w:basedOn w:val="Standardskrifttypeiafsnit"/>
    <w:uiPriority w:val="99"/>
    <w:semiHidden/>
    <w:unhideWhenUsed/>
    <w:rsid w:val="009C1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4847">
      <w:bodyDiv w:val="1"/>
      <w:marLeft w:val="0"/>
      <w:marRight w:val="0"/>
      <w:marTop w:val="0"/>
      <w:marBottom w:val="0"/>
      <w:divBdr>
        <w:top w:val="none" w:sz="0" w:space="0" w:color="auto"/>
        <w:left w:val="none" w:sz="0" w:space="0" w:color="auto"/>
        <w:bottom w:val="none" w:sz="0" w:space="0" w:color="auto"/>
        <w:right w:val="none" w:sz="0" w:space="0" w:color="auto"/>
      </w:divBdr>
    </w:div>
    <w:div w:id="107506697">
      <w:bodyDiv w:val="1"/>
      <w:marLeft w:val="0"/>
      <w:marRight w:val="0"/>
      <w:marTop w:val="0"/>
      <w:marBottom w:val="0"/>
      <w:divBdr>
        <w:top w:val="none" w:sz="0" w:space="0" w:color="auto"/>
        <w:left w:val="none" w:sz="0" w:space="0" w:color="auto"/>
        <w:bottom w:val="none" w:sz="0" w:space="0" w:color="auto"/>
        <w:right w:val="none" w:sz="0" w:space="0" w:color="auto"/>
      </w:divBdr>
    </w:div>
    <w:div w:id="137915815">
      <w:bodyDiv w:val="1"/>
      <w:marLeft w:val="0"/>
      <w:marRight w:val="0"/>
      <w:marTop w:val="0"/>
      <w:marBottom w:val="0"/>
      <w:divBdr>
        <w:top w:val="none" w:sz="0" w:space="0" w:color="auto"/>
        <w:left w:val="none" w:sz="0" w:space="0" w:color="auto"/>
        <w:bottom w:val="none" w:sz="0" w:space="0" w:color="auto"/>
        <w:right w:val="none" w:sz="0" w:space="0" w:color="auto"/>
      </w:divBdr>
    </w:div>
    <w:div w:id="576480204">
      <w:bodyDiv w:val="1"/>
      <w:marLeft w:val="0"/>
      <w:marRight w:val="0"/>
      <w:marTop w:val="0"/>
      <w:marBottom w:val="0"/>
      <w:divBdr>
        <w:top w:val="none" w:sz="0" w:space="0" w:color="auto"/>
        <w:left w:val="none" w:sz="0" w:space="0" w:color="auto"/>
        <w:bottom w:val="none" w:sz="0" w:space="0" w:color="auto"/>
        <w:right w:val="none" w:sz="0" w:space="0" w:color="auto"/>
      </w:divBdr>
    </w:div>
    <w:div w:id="752431824">
      <w:bodyDiv w:val="1"/>
      <w:marLeft w:val="0"/>
      <w:marRight w:val="0"/>
      <w:marTop w:val="0"/>
      <w:marBottom w:val="0"/>
      <w:divBdr>
        <w:top w:val="none" w:sz="0" w:space="0" w:color="auto"/>
        <w:left w:val="none" w:sz="0" w:space="0" w:color="auto"/>
        <w:bottom w:val="none" w:sz="0" w:space="0" w:color="auto"/>
        <w:right w:val="none" w:sz="0" w:space="0" w:color="auto"/>
      </w:divBdr>
    </w:div>
    <w:div w:id="813066639">
      <w:bodyDiv w:val="1"/>
      <w:marLeft w:val="0"/>
      <w:marRight w:val="0"/>
      <w:marTop w:val="0"/>
      <w:marBottom w:val="0"/>
      <w:divBdr>
        <w:top w:val="none" w:sz="0" w:space="0" w:color="auto"/>
        <w:left w:val="none" w:sz="0" w:space="0" w:color="auto"/>
        <w:bottom w:val="none" w:sz="0" w:space="0" w:color="auto"/>
        <w:right w:val="none" w:sz="0" w:space="0" w:color="auto"/>
      </w:divBdr>
    </w:div>
    <w:div w:id="861014317">
      <w:bodyDiv w:val="1"/>
      <w:marLeft w:val="0"/>
      <w:marRight w:val="0"/>
      <w:marTop w:val="0"/>
      <w:marBottom w:val="0"/>
      <w:divBdr>
        <w:top w:val="none" w:sz="0" w:space="0" w:color="auto"/>
        <w:left w:val="none" w:sz="0" w:space="0" w:color="auto"/>
        <w:bottom w:val="none" w:sz="0" w:space="0" w:color="auto"/>
        <w:right w:val="none" w:sz="0" w:space="0" w:color="auto"/>
      </w:divBdr>
    </w:div>
    <w:div w:id="972055915">
      <w:bodyDiv w:val="1"/>
      <w:marLeft w:val="0"/>
      <w:marRight w:val="0"/>
      <w:marTop w:val="0"/>
      <w:marBottom w:val="0"/>
      <w:divBdr>
        <w:top w:val="none" w:sz="0" w:space="0" w:color="auto"/>
        <w:left w:val="none" w:sz="0" w:space="0" w:color="auto"/>
        <w:bottom w:val="none" w:sz="0" w:space="0" w:color="auto"/>
        <w:right w:val="none" w:sz="0" w:space="0" w:color="auto"/>
      </w:divBdr>
    </w:div>
    <w:div w:id="1057632304">
      <w:bodyDiv w:val="1"/>
      <w:marLeft w:val="0"/>
      <w:marRight w:val="0"/>
      <w:marTop w:val="0"/>
      <w:marBottom w:val="0"/>
      <w:divBdr>
        <w:top w:val="none" w:sz="0" w:space="0" w:color="auto"/>
        <w:left w:val="none" w:sz="0" w:space="0" w:color="auto"/>
        <w:bottom w:val="none" w:sz="0" w:space="0" w:color="auto"/>
        <w:right w:val="none" w:sz="0" w:space="0" w:color="auto"/>
      </w:divBdr>
    </w:div>
    <w:div w:id="1627616464">
      <w:bodyDiv w:val="1"/>
      <w:marLeft w:val="0"/>
      <w:marRight w:val="0"/>
      <w:marTop w:val="0"/>
      <w:marBottom w:val="0"/>
      <w:divBdr>
        <w:top w:val="none" w:sz="0" w:space="0" w:color="auto"/>
        <w:left w:val="none" w:sz="0" w:space="0" w:color="auto"/>
        <w:bottom w:val="none" w:sz="0" w:space="0" w:color="auto"/>
        <w:right w:val="none" w:sz="0" w:space="0" w:color="auto"/>
      </w:divBdr>
    </w:div>
    <w:div w:id="17505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upport.nordic@biomerieux.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1215C80CF6040AA41899C8FAD9A19" ma:contentTypeVersion="12" ma:contentTypeDescription="Create a new document." ma:contentTypeScope="" ma:versionID="4e082ad2b4e87a3488e693f2a2bcfd68">
  <xsd:schema xmlns:xsd="http://www.w3.org/2001/XMLSchema" xmlns:xs="http://www.w3.org/2001/XMLSchema" xmlns:p="http://schemas.microsoft.com/office/2006/metadata/properties" xmlns:ns3="6d17ee74-ff05-40ac-9187-2ee82bda5838" xmlns:ns4="6bd29f39-fa08-4272-b88f-cfe389e9fab2" targetNamespace="http://schemas.microsoft.com/office/2006/metadata/properties" ma:root="true" ma:fieldsID="979bde7ae6187abedd7c3fd7f6720e27" ns3:_="" ns4:_="">
    <xsd:import namespace="6d17ee74-ff05-40ac-9187-2ee82bda5838"/>
    <xsd:import namespace="6bd29f39-fa08-4272-b88f-cfe389e9f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7ee74-ff05-40ac-9187-2ee82bda5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29f39-fa08-4272-b88f-cfe389e9f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FA83-1BFC-44F7-865A-331441744103}">
  <ds:schemaRefs>
    <ds:schemaRef ds:uri="http://schemas.microsoft.com/sharepoint/v3/contenttype/forms"/>
  </ds:schemaRefs>
</ds:datastoreItem>
</file>

<file path=customXml/itemProps2.xml><?xml version="1.0" encoding="utf-8"?>
<ds:datastoreItem xmlns:ds="http://schemas.openxmlformats.org/officeDocument/2006/customXml" ds:itemID="{5B0639D6-9700-4329-BDDB-7EB1F2B23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5A41C-8169-44FD-81D9-EF9C6406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7ee74-ff05-40ac-9187-2ee82bda5838"/>
    <ds:schemaRef ds:uri="6bd29f39-fa08-4272-b88f-cfe389e9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672D5-9728-483E-A6FB-3DE24B7303C4}">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Template>
  <TotalTime>44</TotalTime>
  <Pages>3</Pages>
  <Words>713</Words>
  <Characters>5409</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BFR0002-6138 FSCA 5811 BCID2 OUS Customer Letter</vt:lpstr>
      <vt:lpstr>BFR0002-6138 FSCA 5811 BCID2 OUS Customer Letter</vt:lpstr>
    </vt:vector>
  </TitlesOfParts>
  <Company>bioMerieux</Company>
  <LinksUpToDate>false</LinksUpToDate>
  <CharactersWithSpaces>6110</CharactersWithSpaces>
  <SharedDoc>false</SharedDoc>
  <HLinks>
    <vt:vector size="6" baseType="variant">
      <vt:variant>
        <vt:i4>3211317</vt:i4>
      </vt:variant>
      <vt:variant>
        <vt:i4>0</vt:i4>
      </vt:variant>
      <vt:variant>
        <vt:i4>0</vt:i4>
      </vt:variant>
      <vt:variant>
        <vt:i4>5</vt:i4>
      </vt:variant>
      <vt:variant>
        <vt:lpwstr>http://www.biomerieux.com/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BFR0002-6138 FSCA 5811 BCID2 OUS Customer Letter</dc:title>
  <dc:creator>STRAUEL Céline</dc:creator>
  <cp:lastModifiedBy>Rebecca Elnif Andersen</cp:lastModifiedBy>
  <cp:revision>2</cp:revision>
  <cp:lastPrinted>2018-10-08T13:30:00Z</cp:lastPrinted>
  <dcterms:created xsi:type="dcterms:W3CDTF">2024-03-06T11:50:00Z</dcterms:created>
  <dcterms:modified xsi:type="dcterms:W3CDTF">2024-03-06T11:50:00Z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0x0101002791215C80CF6040AA41899C8FAD9A19</vt:lpwstr>
  </property>
  <property fmtid="{D5CDD505-2E9C-101B-9397-08002B2CF9AE}" pid="3" name="ClassificationContentMarkingFooterShapeIds">
    <vt:lpwstr>4,6,8</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ies>
</file>