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4983" w14:textId="01909FB5" w:rsidR="00840186" w:rsidRPr="006C6E3D" w:rsidRDefault="00840186" w:rsidP="00840186">
      <w:pPr>
        <w:rPr>
          <w:rFonts w:cs="Arial"/>
          <w:bCs/>
          <w:sz w:val="28"/>
          <w:szCs w:val="28"/>
        </w:rPr>
      </w:pPr>
      <w:bookmarkStart w:id="0" w:name="_GoBack"/>
      <w:bookmarkEnd w:id="0"/>
      <w:r w:rsidRPr="00C63281">
        <w:rPr>
          <w:rFonts w:cs="Arial"/>
          <w:bCs/>
          <w:color w:val="FF0000"/>
          <w:sz w:val="18"/>
          <w:szCs w:val="18"/>
        </w:rPr>
        <w:t>Date</w:t>
      </w:r>
      <w:r w:rsidRPr="00E86905">
        <w:rPr>
          <w:rFonts w:cs="Arial"/>
          <w:bCs/>
          <w:sz w:val="18"/>
          <w:szCs w:val="18"/>
        </w:rPr>
        <w:t>:</w:t>
      </w:r>
      <w:r w:rsidR="004B30AF" w:rsidRPr="00E86905">
        <w:rPr>
          <w:rFonts w:cs="Arial"/>
          <w:bCs/>
          <w:sz w:val="18"/>
          <w:szCs w:val="18"/>
        </w:rPr>
        <w:t xml:space="preserve"> </w:t>
      </w:r>
      <w:sdt>
        <w:sdtPr>
          <w:rPr>
            <w:rFonts w:cs="Arial"/>
            <w:bCs/>
            <w:sz w:val="18"/>
            <w:szCs w:val="18"/>
          </w:rPr>
          <w:alias w:val="Date"/>
          <w:tag w:val="Date"/>
          <w:id w:val="-2048989068"/>
          <w:placeholder>
            <w:docPart w:val="9DAA834C31564DAF8E1C1FB3AF158B84"/>
          </w:placeholder>
          <w:text/>
        </w:sdtPr>
        <w:sdtEndPr/>
        <w:sdtContent>
          <w:r w:rsidR="001508B7">
            <w:rPr>
              <w:rFonts w:cs="Arial"/>
              <w:bCs/>
              <w:sz w:val="18"/>
              <w:szCs w:val="18"/>
            </w:rPr>
            <w:t>202</w:t>
          </w:r>
          <w:r w:rsidR="00154E8D">
            <w:rPr>
              <w:rFonts w:cs="Arial"/>
              <w:bCs/>
              <w:sz w:val="18"/>
              <w:szCs w:val="18"/>
            </w:rPr>
            <w:t>4</w:t>
          </w:r>
          <w:r w:rsidR="001508B7">
            <w:rPr>
              <w:rFonts w:cs="Arial"/>
              <w:bCs/>
              <w:sz w:val="18"/>
              <w:szCs w:val="18"/>
            </w:rPr>
            <w:t>:</w:t>
          </w:r>
          <w:r w:rsidR="00154E8D">
            <w:rPr>
              <w:rFonts w:cs="Arial"/>
              <w:bCs/>
              <w:sz w:val="18"/>
              <w:szCs w:val="18"/>
            </w:rPr>
            <w:t>0</w:t>
          </w:r>
          <w:r w:rsidR="00B422DE">
            <w:rPr>
              <w:rFonts w:cs="Arial"/>
              <w:bCs/>
              <w:sz w:val="18"/>
              <w:szCs w:val="18"/>
            </w:rPr>
            <w:t>3</w:t>
          </w:r>
          <w:r w:rsidR="00154E8D">
            <w:rPr>
              <w:rFonts w:cs="Arial"/>
              <w:bCs/>
              <w:sz w:val="18"/>
              <w:szCs w:val="18"/>
            </w:rPr>
            <w:t>.</w:t>
          </w:r>
          <w:r w:rsidR="00B422DE">
            <w:rPr>
              <w:rFonts w:cs="Arial"/>
              <w:bCs/>
              <w:sz w:val="18"/>
              <w:szCs w:val="18"/>
            </w:rPr>
            <w:t>05</w:t>
          </w:r>
        </w:sdtContent>
      </w:sdt>
      <w:r w:rsidRPr="00E86905">
        <w:rPr>
          <w:rFonts w:cs="Arial"/>
          <w:bCs/>
          <w:sz w:val="18"/>
          <w:szCs w:val="18"/>
        </w:rPr>
        <w:tab/>
      </w:r>
      <w:r w:rsidRPr="006C6E3D">
        <w:rPr>
          <w:rFonts w:cs="Arial"/>
          <w:bCs/>
          <w:sz w:val="18"/>
          <w:szCs w:val="18"/>
        </w:rPr>
        <w:tab/>
      </w:r>
    </w:p>
    <w:p w14:paraId="13D102D4" w14:textId="77777777" w:rsidR="00840186" w:rsidRPr="006C6E3D" w:rsidRDefault="00840186" w:rsidP="00840186">
      <w:pPr>
        <w:rPr>
          <w:rFonts w:cs="Arial"/>
          <w:bCs/>
          <w:sz w:val="28"/>
          <w:szCs w:val="28"/>
        </w:rPr>
      </w:pPr>
    </w:p>
    <w:p w14:paraId="5466497E" w14:textId="6B183C26" w:rsidR="008F72BB" w:rsidRPr="001508B7" w:rsidRDefault="00383FBA" w:rsidP="008F72BB">
      <w:pPr>
        <w:jc w:val="center"/>
        <w:rPr>
          <w:rFonts w:cs="Arial"/>
          <w:b/>
          <w:bCs/>
          <w:sz w:val="28"/>
          <w:szCs w:val="28"/>
          <w:u w:val="single"/>
        </w:rPr>
      </w:pPr>
      <w:r w:rsidRPr="001508B7">
        <w:rPr>
          <w:rFonts w:cs="Arial"/>
          <w:b/>
          <w:bCs/>
          <w:sz w:val="28"/>
          <w:szCs w:val="28"/>
          <w:u w:val="single"/>
        </w:rPr>
        <w:t>Field Safety Notice</w:t>
      </w:r>
    </w:p>
    <w:p w14:paraId="715A77F9" w14:textId="61C6674B" w:rsidR="00CF3B03" w:rsidRDefault="00154E8D" w:rsidP="00CF3B03">
      <w:pPr>
        <w:jc w:val="center"/>
        <w:rPr>
          <w:rFonts w:cs="Arial"/>
          <w:b/>
          <w:bCs/>
          <w:sz w:val="28"/>
          <w:szCs w:val="28"/>
          <w:highlight w:val="yellow"/>
          <w:u w:val="single"/>
        </w:rPr>
      </w:pPr>
      <w:r>
        <w:rPr>
          <w:rFonts w:cs="Arial"/>
          <w:b/>
          <w:bCs/>
          <w:sz w:val="28"/>
          <w:szCs w:val="28"/>
          <w:u w:val="single"/>
        </w:rPr>
        <w:t>Ureteral dilator</w:t>
      </w:r>
    </w:p>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5E4B512" w:rsidR="006E392F" w:rsidRPr="008F72BB" w:rsidRDefault="006E392F" w:rsidP="006E392F">
      <w:pPr>
        <w:rPr>
          <w:rFonts w:cs="Arial"/>
          <w:iCs/>
          <w:color w:val="FF0000"/>
          <w:sz w:val="22"/>
          <w:szCs w:val="22"/>
        </w:rPr>
      </w:pPr>
      <w:r w:rsidRPr="000C4ED4">
        <w:rPr>
          <w:rFonts w:cs="Arial"/>
          <w:iCs/>
          <w:color w:val="FF0000"/>
          <w:sz w:val="22"/>
          <w:szCs w:val="22"/>
        </w:rPr>
        <w:t>For Attention of</w:t>
      </w:r>
      <w:r w:rsidR="00CF3B03">
        <w:rPr>
          <w:rFonts w:cs="Arial"/>
          <w:iCs/>
          <w:color w:val="FF0000"/>
          <w:sz w:val="22"/>
          <w:szCs w:val="22"/>
        </w:rPr>
        <w:t>*</w:t>
      </w:r>
      <w:r w:rsidRPr="000C4ED4">
        <w:rPr>
          <w:rFonts w:cs="Arial"/>
          <w:iCs/>
          <w:color w:val="FF0000"/>
          <w:sz w:val="22"/>
          <w:szCs w:val="22"/>
        </w:rPr>
        <w:t>:</w:t>
      </w:r>
      <w:sdt>
        <w:sdtPr>
          <w:rPr>
            <w:rStyle w:val="Formatmall1"/>
            <w:highlight w:val="yellow"/>
          </w:rPr>
          <w:id w:val="-406464764"/>
          <w:placeholder>
            <w:docPart w:val="6D8FF30077724C339032E392E67D7737"/>
          </w:placeholder>
          <w:showingPlcHdr/>
          <w:text/>
        </w:sdtPr>
        <w:sdtEndPr>
          <w:rPr>
            <w:rStyle w:val="Standardskrifttypeiafsnit"/>
            <w:rFonts w:cs="Arial"/>
            <w:iCs/>
            <w:color w:val="FF0000"/>
            <w:sz w:val="20"/>
            <w:szCs w:val="22"/>
          </w:rPr>
        </w:sdtEndPr>
        <w:sdtContent>
          <w:r w:rsidRPr="001508B7">
            <w:rPr>
              <w:rFonts w:cs="Arial"/>
              <w:iCs/>
              <w:color w:val="FF0000"/>
              <w:sz w:val="22"/>
              <w:szCs w:val="22"/>
              <w:highlight w:val="yellow"/>
            </w:rPr>
            <w:t xml:space="preserve"> </w:t>
          </w:r>
          <w:r w:rsidRPr="001508B7">
            <w:rPr>
              <w:rStyle w:val="Pladsholdertekst"/>
              <w:rFonts w:eastAsia="Calibri"/>
              <w:highlight w:val="yellow"/>
            </w:rPr>
            <w:t xml:space="preserve">Identify either by name or role who needs to be aware of the hazard and/or </w:t>
          </w:r>
          <w:proofErr w:type="gramStart"/>
          <w:r w:rsidRPr="001508B7">
            <w:rPr>
              <w:rStyle w:val="Pladsholdertekst"/>
              <w:rFonts w:eastAsia="Calibri"/>
              <w:highlight w:val="yellow"/>
            </w:rPr>
            <w:t>take action</w:t>
          </w:r>
          <w:proofErr w:type="gramEnd"/>
          <w:r w:rsidRPr="001508B7">
            <w:rPr>
              <w:rStyle w:val="Pladsholdertekst"/>
              <w:rFonts w:eastAsia="Calibri"/>
              <w:highlight w:val="yellow"/>
            </w:rPr>
            <w:t>. If this is multiple recipients then include full list.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1508B7" w:rsidRDefault="00F55D73" w:rsidP="00F55D73">
            <w:pPr>
              <w:jc w:val="both"/>
              <w:rPr>
                <w:b/>
                <w:sz w:val="22"/>
                <w:highlight w:val="yellow"/>
              </w:rPr>
            </w:pPr>
            <w:r w:rsidRPr="001508B7">
              <w:rPr>
                <w:color w:val="FF0000"/>
                <w:sz w:val="22"/>
                <w:highlight w:val="yellow"/>
              </w:rPr>
              <w:t>Contact details of local representative (name, e-mail, telephone</w:t>
            </w:r>
            <w:r w:rsidR="00A05E38" w:rsidRPr="001508B7">
              <w:rPr>
                <w:color w:val="FF0000"/>
                <w:sz w:val="22"/>
                <w:highlight w:val="yellow"/>
              </w:rPr>
              <w:t>, address</w:t>
            </w:r>
            <w:r w:rsidRPr="001508B7">
              <w:rPr>
                <w:color w:val="FF0000"/>
                <w:sz w:val="22"/>
                <w:highlight w:val="yellow"/>
              </w:rPr>
              <w:t xml:space="preserve"> </w:t>
            </w:r>
            <w:proofErr w:type="gramStart"/>
            <w:r w:rsidRPr="001508B7">
              <w:rPr>
                <w:color w:val="FF0000"/>
                <w:sz w:val="22"/>
                <w:highlight w:val="yellow"/>
              </w:rPr>
              <w:t>etc.)</w:t>
            </w:r>
            <w:r w:rsidR="00CF3B03" w:rsidRPr="001508B7">
              <w:rPr>
                <w:color w:val="FF0000"/>
                <w:sz w:val="22"/>
                <w:highlight w:val="yellow"/>
              </w:rPr>
              <w:t>*</w:t>
            </w:r>
            <w:proofErr w:type="gramEnd"/>
          </w:p>
        </w:tc>
      </w:tr>
      <w:tr w:rsidR="00F55D73" w:rsidRPr="004433A7" w14:paraId="4405A314" w14:textId="77777777" w:rsidTr="006F59F7">
        <w:sdt>
          <w:sdtPr>
            <w:rPr>
              <w:b/>
              <w:sz w:val="22"/>
              <w:highlight w:val="yellow"/>
            </w:rPr>
            <w:id w:val="-2032560625"/>
            <w:placeholder>
              <w:docPart w:val="98E9518CD13049F790F0E435C27E93D3"/>
            </w:placeholder>
            <w:showingPlcHdr/>
            <w:text/>
          </w:sdtPr>
          <w:sdtEndPr/>
          <w:sdtContent>
            <w:tc>
              <w:tcPr>
                <w:tcW w:w="8613" w:type="dxa"/>
                <w:shd w:val="clear" w:color="auto" w:fill="auto"/>
              </w:tcPr>
              <w:p w14:paraId="1E733003" w14:textId="489A9BB0" w:rsidR="00F55D73" w:rsidRPr="001508B7" w:rsidRDefault="00F55D73" w:rsidP="006F59F7">
                <w:pPr>
                  <w:jc w:val="both"/>
                  <w:rPr>
                    <w:b/>
                    <w:sz w:val="22"/>
                    <w:highlight w:val="yellow"/>
                  </w:rPr>
                </w:pPr>
                <w:r w:rsidRPr="001508B7">
                  <w:rPr>
                    <w:rStyle w:val="Pladsholdertekst"/>
                    <w:rFonts w:eastAsia="Calibri"/>
                    <w:highlight w:val="yellow"/>
                  </w:rPr>
                  <w:t>This could be a distributor or local branch of the manufacturer. To be added at the appropriate stage in the different local languages</w:t>
                </w:r>
                <w:r w:rsidR="003B2E41" w:rsidRPr="001508B7">
                  <w:rPr>
                    <w:rStyle w:val="Pladsholdertekst"/>
                    <w:rFonts w:eastAsia="Calibri"/>
                    <w:highlight w:val="yellow"/>
                  </w:rPr>
                  <w:t>.</w:t>
                </w:r>
              </w:p>
            </w:tc>
          </w:sdtContent>
        </w:sdt>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7E9D51B5" w:rsidR="006E392F" w:rsidRPr="001508B7" w:rsidRDefault="006E392F" w:rsidP="00137B59">
      <w:pPr>
        <w:jc w:val="center"/>
        <w:rPr>
          <w:rFonts w:cs="Arial"/>
          <w:b/>
          <w:bCs/>
          <w:sz w:val="28"/>
          <w:szCs w:val="28"/>
          <w:u w:val="single"/>
        </w:rPr>
      </w:pPr>
      <w:r w:rsidRPr="001508B7">
        <w:rPr>
          <w:rFonts w:cs="Arial"/>
          <w:b/>
          <w:bCs/>
          <w:sz w:val="28"/>
          <w:szCs w:val="28"/>
          <w:u w:val="single"/>
        </w:rPr>
        <w:lastRenderedPageBreak/>
        <w:t>Field Safety Notice</w:t>
      </w:r>
      <w:r w:rsidR="00AF1DCF" w:rsidRPr="001508B7">
        <w:rPr>
          <w:rFonts w:cs="Arial"/>
          <w:b/>
          <w:bCs/>
          <w:sz w:val="28"/>
          <w:szCs w:val="28"/>
          <w:u w:val="single"/>
        </w:rPr>
        <w:t xml:space="preserve"> (FSN)</w:t>
      </w:r>
    </w:p>
    <w:p w14:paraId="0DB90C1A" w14:textId="00F987FB" w:rsidR="001508B7" w:rsidRPr="001508B7" w:rsidRDefault="001508B7" w:rsidP="001508B7">
      <w:pPr>
        <w:jc w:val="center"/>
        <w:rPr>
          <w:rFonts w:cs="Arial"/>
          <w:b/>
          <w:bCs/>
          <w:sz w:val="28"/>
          <w:szCs w:val="28"/>
          <w:highlight w:val="yellow"/>
          <w:u w:val="single"/>
        </w:rPr>
      </w:pPr>
      <w:r w:rsidRPr="001508B7">
        <w:rPr>
          <w:rFonts w:cs="Arial"/>
          <w:b/>
          <w:bCs/>
          <w:sz w:val="28"/>
          <w:szCs w:val="28"/>
          <w:u w:val="single"/>
        </w:rPr>
        <w:t xml:space="preserve">Ureteral </w:t>
      </w:r>
      <w:r w:rsidR="00154E8D">
        <w:rPr>
          <w:rFonts w:cs="Arial"/>
          <w:b/>
          <w:bCs/>
          <w:sz w:val="28"/>
          <w:szCs w:val="28"/>
          <w:u w:val="single"/>
        </w:rPr>
        <w:t>dilator</w:t>
      </w:r>
    </w:p>
    <w:sdt>
      <w:sdtPr>
        <w:rPr>
          <w:rFonts w:cs="Arial"/>
          <w:b/>
          <w:bCs/>
          <w:sz w:val="28"/>
          <w:szCs w:val="28"/>
          <w:highlight w:val="yellow"/>
          <w:u w:val="single"/>
        </w:rPr>
        <w:alias w:val="insert summary"/>
        <w:id w:val="1228652871"/>
        <w:placeholder>
          <w:docPart w:val="96D538EA125B49DBB6CD6D21AEFC12BD"/>
        </w:placeholder>
        <w:temporary/>
        <w:showingPlcHdr/>
      </w:sdtPr>
      <w:sdtEndPr/>
      <w:sdtContent>
        <w:p w14:paraId="58D9503D" w14:textId="77777777" w:rsidR="009E6B73" w:rsidRPr="001508B7" w:rsidRDefault="00502422" w:rsidP="001874EB">
          <w:pPr>
            <w:jc w:val="center"/>
            <w:rPr>
              <w:rFonts w:cs="Arial"/>
              <w:b/>
              <w:bCs/>
              <w:sz w:val="28"/>
              <w:szCs w:val="28"/>
              <w:highlight w:val="yellow"/>
              <w:u w:val="single"/>
            </w:rPr>
          </w:pPr>
          <w:r w:rsidRPr="001508B7">
            <w:rPr>
              <w:rFonts w:cs="Arial"/>
              <w:b/>
              <w:bCs/>
              <w:sz w:val="28"/>
              <w:szCs w:val="28"/>
              <w:u w:val="single"/>
            </w:rPr>
            <w:t>Risk addressed by FSN</w:t>
          </w:r>
        </w:p>
      </w:sdtContent>
    </w:sdt>
    <w:p w14:paraId="23E82468" w14:textId="77777777" w:rsidR="00447692" w:rsidRPr="00850CA7" w:rsidRDefault="00447692" w:rsidP="009E6B73">
      <w:pPr>
        <w:rPr>
          <w:rFonts w:cs="Arial"/>
          <w:b/>
          <w:bCs/>
          <w:sz w:val="24"/>
          <w:szCs w:val="24"/>
          <w:highlight w:val="yellow"/>
          <w:u w:val="single"/>
        </w:rPr>
      </w:pPr>
    </w:p>
    <w:p w14:paraId="1BC96102" w14:textId="77777777" w:rsidR="00223CAC" w:rsidRPr="00850CA7" w:rsidRDefault="00223CAC" w:rsidP="00223CAC">
      <w:pPr>
        <w:rPr>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44"/>
        <w:gridCol w:w="6"/>
      </w:tblGrid>
      <w:tr w:rsidR="00F755C1" w:rsidRPr="00F755C1" w14:paraId="38C72E3A" w14:textId="77777777" w:rsidTr="001C1A4D">
        <w:trPr>
          <w:gridAfter w:val="1"/>
          <w:wAfter w:w="6" w:type="dxa"/>
        </w:trPr>
        <w:tc>
          <w:tcPr>
            <w:tcW w:w="9298" w:type="dxa"/>
            <w:gridSpan w:val="2"/>
            <w:shd w:val="clear" w:color="auto" w:fill="BFBFBF" w:themeFill="background1" w:themeFillShade="BF"/>
          </w:tcPr>
          <w:p w14:paraId="179B382F" w14:textId="2BCA83DA" w:rsidR="008D6AB2" w:rsidRPr="00F755C1" w:rsidRDefault="008D6AB2" w:rsidP="00670ABB">
            <w:pPr>
              <w:pStyle w:val="Listeafsnit"/>
              <w:numPr>
                <w:ilvl w:val="0"/>
                <w:numId w:val="6"/>
              </w:numPr>
              <w:ind w:left="357" w:hanging="357"/>
              <w:jc w:val="center"/>
              <w:rPr>
                <w:sz w:val="22"/>
              </w:rPr>
            </w:pPr>
            <w:r w:rsidRPr="00F755C1">
              <w:rPr>
                <w:b/>
                <w:sz w:val="24"/>
                <w:szCs w:val="24"/>
              </w:rPr>
              <w:t>Information on Affected Devices</w:t>
            </w:r>
            <w:r w:rsidR="006C3165" w:rsidRPr="00F755C1">
              <w:rPr>
                <w:b/>
                <w:sz w:val="24"/>
                <w:szCs w:val="24"/>
              </w:rPr>
              <w:t>*</w:t>
            </w:r>
          </w:p>
        </w:tc>
      </w:tr>
      <w:tr w:rsidR="008D6AB2" w:rsidRPr="00AB1584" w14:paraId="4018D46E" w14:textId="77777777" w:rsidTr="001C1A4D">
        <w:trPr>
          <w:trHeight w:val="381"/>
        </w:trPr>
        <w:tc>
          <w:tcPr>
            <w:tcW w:w="454" w:type="dxa"/>
            <w:vMerge w:val="restart"/>
            <w:tcBorders>
              <w:right w:val="single" w:sz="4" w:space="0" w:color="auto"/>
            </w:tcBorders>
          </w:tcPr>
          <w:p w14:paraId="4C454807" w14:textId="7916E03E" w:rsidR="008D6AB2" w:rsidRPr="00F755C1" w:rsidDel="00412405" w:rsidRDefault="008D6AB2" w:rsidP="006F59F7">
            <w:pPr>
              <w:rPr>
                <w:sz w:val="22"/>
              </w:rPr>
            </w:pPr>
            <w:r w:rsidRPr="00F755C1">
              <w:rPr>
                <w:sz w:val="22"/>
              </w:rPr>
              <w:t>1</w:t>
            </w:r>
            <w:r w:rsidR="00553CB0" w:rsidRPr="00F755C1">
              <w:rPr>
                <w:sz w:val="22"/>
              </w:rPr>
              <w:t>.</w:t>
            </w:r>
          </w:p>
        </w:tc>
        <w:tc>
          <w:tcPr>
            <w:tcW w:w="8850" w:type="dxa"/>
            <w:gridSpan w:val="2"/>
            <w:tcBorders>
              <w:left w:val="single" w:sz="4" w:space="0" w:color="auto"/>
            </w:tcBorders>
            <w:shd w:val="clear" w:color="auto" w:fill="D9D9D9" w:themeFill="background1" w:themeFillShade="D9"/>
          </w:tcPr>
          <w:p w14:paraId="18E91008" w14:textId="13310F26" w:rsidR="008D6AB2" w:rsidRPr="00F755C1" w:rsidRDefault="008D6AB2" w:rsidP="004B2AB7">
            <w:pPr>
              <w:pStyle w:val="Listeafsnit"/>
              <w:numPr>
                <w:ilvl w:val="0"/>
                <w:numId w:val="16"/>
              </w:numPr>
              <w:rPr>
                <w:sz w:val="22"/>
              </w:rPr>
            </w:pPr>
            <w:r w:rsidRPr="00F755C1">
              <w:rPr>
                <w:sz w:val="22"/>
              </w:rPr>
              <w:t>Device Type(s)</w:t>
            </w:r>
            <w:r w:rsidR="006C3165" w:rsidRPr="00F755C1">
              <w:rPr>
                <w:sz w:val="22"/>
              </w:rPr>
              <w:t>*</w:t>
            </w:r>
          </w:p>
        </w:tc>
      </w:tr>
      <w:tr w:rsidR="008D6AB2" w:rsidRPr="00AB1584" w14:paraId="7A74FCD2" w14:textId="77777777" w:rsidTr="00093450">
        <w:trPr>
          <w:trHeight w:val="1427"/>
        </w:trPr>
        <w:tc>
          <w:tcPr>
            <w:tcW w:w="454" w:type="dxa"/>
            <w:vMerge/>
            <w:tcBorders>
              <w:right w:val="single" w:sz="4" w:space="0" w:color="auto"/>
            </w:tcBorders>
          </w:tcPr>
          <w:p w14:paraId="139A4B6B" w14:textId="77777777" w:rsidR="008D6AB2" w:rsidRPr="00F755C1" w:rsidRDefault="008D6AB2" w:rsidP="006F59F7">
            <w:pPr>
              <w:rPr>
                <w:sz w:val="22"/>
              </w:rPr>
            </w:pPr>
          </w:p>
        </w:tc>
        <w:tc>
          <w:tcPr>
            <w:tcW w:w="8850" w:type="dxa"/>
            <w:gridSpan w:val="2"/>
            <w:tcBorders>
              <w:left w:val="single" w:sz="4" w:space="0" w:color="auto"/>
            </w:tcBorders>
            <w:shd w:val="clear" w:color="auto" w:fill="auto"/>
          </w:tcPr>
          <w:p w14:paraId="26F97D16" w14:textId="657F7964" w:rsidR="00B3445E" w:rsidRPr="00F755C1" w:rsidRDefault="00440309" w:rsidP="00154E8D">
            <w:pPr>
              <w:rPr>
                <w:sz w:val="22"/>
              </w:rPr>
            </w:pPr>
            <w:sdt>
              <w:sdtPr>
                <w:rPr>
                  <w:sz w:val="22"/>
                </w:rPr>
                <w:id w:val="50193416"/>
                <w:placeholder>
                  <w:docPart w:val="358EE1DE42FF49D680EA9D65C6023A56"/>
                </w:placeholder>
                <w:text/>
              </w:sdtPr>
              <w:sdtEndPr/>
              <w:sdtContent>
                <w:r w:rsidR="00154E8D" w:rsidRPr="00154E8D">
                  <w:rPr>
                    <w:sz w:val="22"/>
                  </w:rPr>
                  <w:t xml:space="preserve">Ureteral dilator is a sterile single use device intended to be used for dilation of the ureter during </w:t>
                </w:r>
                <w:proofErr w:type="spellStart"/>
                <w:r w:rsidR="00154E8D" w:rsidRPr="00154E8D">
                  <w:rPr>
                    <w:sz w:val="22"/>
                  </w:rPr>
                  <w:t>ureteroscopic</w:t>
                </w:r>
                <w:proofErr w:type="spellEnd"/>
                <w:r w:rsidR="00154E8D" w:rsidRPr="00154E8D">
                  <w:rPr>
                    <w:sz w:val="22"/>
                  </w:rPr>
                  <w:t xml:space="preserve"> procedure.</w:t>
                </w:r>
                <w:r w:rsidR="00000614">
                  <w:rPr>
                    <w:sz w:val="22"/>
                  </w:rPr>
                  <w:t xml:space="preserve"> </w:t>
                </w:r>
                <w:r w:rsidR="00154E8D" w:rsidRPr="00154E8D">
                  <w:rPr>
                    <w:sz w:val="22"/>
                  </w:rPr>
                  <w:t>The device is packaged in a double pouch packaging.</w:t>
                </w:r>
              </w:sdtContent>
            </w:sdt>
          </w:p>
          <w:p w14:paraId="214BF7FA" w14:textId="47608111" w:rsidR="001508B7" w:rsidRPr="00F755C1" w:rsidRDefault="00154E8D" w:rsidP="00B422DE">
            <w:pPr>
              <w:pStyle w:val="Listeafsnit"/>
              <w:ind w:left="-144"/>
              <w:jc w:val="center"/>
              <w:rPr>
                <w:sz w:val="22"/>
              </w:rPr>
            </w:pPr>
            <w:r>
              <w:rPr>
                <w:rFonts w:cs="Arial"/>
                <w:color w:val="00B0CA"/>
                <w:shd w:val="clear" w:color="auto" w:fill="FFFFFF"/>
                <w:lang w:val="da-DK"/>
              </w:rPr>
              <w:br/>
            </w:r>
            <w:r>
              <w:rPr>
                <w:rStyle w:val="wacimagecontainer"/>
                <w:rFonts w:ascii="Segoe UI" w:hAnsi="Segoe UI" w:cs="Segoe UI"/>
                <w:noProof/>
                <w:color w:val="000000"/>
                <w:sz w:val="18"/>
                <w:szCs w:val="18"/>
                <w:shd w:val="clear" w:color="auto" w:fill="FFFFFF"/>
              </w:rPr>
              <w:drawing>
                <wp:inline distT="0" distB="0" distL="0" distR="0" wp14:anchorId="73860BBF" wp14:editId="59B169D8">
                  <wp:extent cx="5112689" cy="248114"/>
                  <wp:effectExtent l="0" t="0" r="0" b="0"/>
                  <wp:docPr id="221984704" name="Image 1" descr="Ch08-10 et Ch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8-10 et Ch12-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3351" cy="250573"/>
                          </a:xfrm>
                          <a:prstGeom prst="rect">
                            <a:avLst/>
                          </a:prstGeom>
                          <a:noFill/>
                          <a:ln>
                            <a:noFill/>
                          </a:ln>
                        </pic:spPr>
                      </pic:pic>
                    </a:graphicData>
                  </a:graphic>
                </wp:inline>
              </w:drawing>
            </w:r>
          </w:p>
        </w:tc>
      </w:tr>
      <w:tr w:rsidR="008D6AB2" w:rsidRPr="00AB1584" w14:paraId="26D775D4" w14:textId="77777777" w:rsidTr="001C1A4D">
        <w:tc>
          <w:tcPr>
            <w:tcW w:w="454" w:type="dxa"/>
            <w:vMerge w:val="restart"/>
            <w:tcBorders>
              <w:right w:val="single" w:sz="4" w:space="0" w:color="auto"/>
            </w:tcBorders>
          </w:tcPr>
          <w:p w14:paraId="7513FDAC" w14:textId="77777777" w:rsidR="008D6AB2" w:rsidRPr="00F755C1" w:rsidDel="00412405" w:rsidRDefault="008D6AB2" w:rsidP="006F59F7">
            <w:pPr>
              <w:rPr>
                <w:sz w:val="22"/>
              </w:rPr>
            </w:pPr>
            <w:r w:rsidRPr="00F755C1">
              <w:rPr>
                <w:sz w:val="22"/>
              </w:rPr>
              <w:t>1.</w:t>
            </w:r>
          </w:p>
        </w:tc>
        <w:tc>
          <w:tcPr>
            <w:tcW w:w="8850" w:type="dxa"/>
            <w:gridSpan w:val="2"/>
            <w:tcBorders>
              <w:left w:val="single" w:sz="4" w:space="0" w:color="auto"/>
            </w:tcBorders>
            <w:shd w:val="clear" w:color="auto" w:fill="D9D9D9" w:themeFill="background1" w:themeFillShade="D9"/>
          </w:tcPr>
          <w:p w14:paraId="1AF79337" w14:textId="4E63EC8F" w:rsidR="008D6AB2" w:rsidRPr="00F755C1" w:rsidRDefault="008D6AB2" w:rsidP="004B2AB7">
            <w:pPr>
              <w:pStyle w:val="Listeafsnit"/>
              <w:numPr>
                <w:ilvl w:val="0"/>
                <w:numId w:val="16"/>
              </w:numPr>
              <w:rPr>
                <w:sz w:val="22"/>
              </w:rPr>
            </w:pPr>
            <w:r w:rsidRPr="00F755C1">
              <w:rPr>
                <w:sz w:val="22"/>
              </w:rPr>
              <w:t>Commercial name(s)</w:t>
            </w:r>
            <w:r w:rsidR="00E26D01" w:rsidRPr="00F755C1">
              <w:rPr>
                <w:sz w:val="22"/>
              </w:rPr>
              <w:t>*</w:t>
            </w:r>
            <w:r w:rsidRPr="00F755C1">
              <w:rPr>
                <w:sz w:val="22"/>
              </w:rPr>
              <w:t xml:space="preserve"> </w:t>
            </w:r>
          </w:p>
        </w:tc>
      </w:tr>
      <w:tr w:rsidR="008D6AB2" w:rsidRPr="00AB1584" w14:paraId="46C72D5F" w14:textId="77777777" w:rsidTr="001C1A4D">
        <w:tc>
          <w:tcPr>
            <w:tcW w:w="454" w:type="dxa"/>
            <w:vMerge/>
            <w:tcBorders>
              <w:right w:val="single" w:sz="4" w:space="0" w:color="auto"/>
            </w:tcBorders>
          </w:tcPr>
          <w:p w14:paraId="32D01F7B" w14:textId="77777777" w:rsidR="008D6AB2" w:rsidRPr="00F755C1" w:rsidRDefault="008D6AB2" w:rsidP="006F59F7">
            <w:pPr>
              <w:rPr>
                <w:sz w:val="22"/>
              </w:rPr>
            </w:pPr>
          </w:p>
        </w:tc>
        <w:sdt>
          <w:sdtPr>
            <w:rPr>
              <w:rStyle w:val="normaltextrun"/>
              <w:rFonts w:cs="Arial"/>
              <w:color w:val="000000"/>
              <w:shd w:val="clear" w:color="auto" w:fill="FFFFFF"/>
            </w:rPr>
            <w:id w:val="-1432804078"/>
            <w:placeholder>
              <w:docPart w:val="6358778814EB4E46940AB28B1C7D9FB5"/>
            </w:placeholder>
            <w:text/>
          </w:sdtPr>
          <w:sdtEndPr>
            <w:rPr>
              <w:rStyle w:val="normaltextrun"/>
            </w:rPr>
          </w:sdtEndPr>
          <w:sdtContent>
            <w:tc>
              <w:tcPr>
                <w:tcW w:w="8850" w:type="dxa"/>
                <w:gridSpan w:val="2"/>
                <w:tcBorders>
                  <w:left w:val="single" w:sz="4" w:space="0" w:color="auto"/>
                </w:tcBorders>
                <w:shd w:val="clear" w:color="auto" w:fill="auto"/>
              </w:tcPr>
              <w:p w14:paraId="755486E0" w14:textId="11ECC6A3" w:rsidR="008D6AB2" w:rsidRPr="00F755C1" w:rsidRDefault="00154E8D" w:rsidP="004B2AB7">
                <w:pPr>
                  <w:rPr>
                    <w:sz w:val="22"/>
                  </w:rPr>
                </w:pPr>
                <w:r w:rsidRPr="00154E8D">
                  <w:rPr>
                    <w:rStyle w:val="normaltextrun"/>
                    <w:rFonts w:cs="Arial"/>
                    <w:color w:val="000000"/>
                    <w:shd w:val="clear" w:color="auto" w:fill="FFFFFF"/>
                  </w:rPr>
                  <w:t>Ureteral Dilator (C</w:t>
                </w:r>
                <w:r w:rsidR="004F2B52">
                  <w:rPr>
                    <w:rStyle w:val="normaltextrun"/>
                    <w:rFonts w:cs="Arial"/>
                    <w:color w:val="000000"/>
                    <w:shd w:val="clear" w:color="auto" w:fill="FFFFFF"/>
                  </w:rPr>
                  <w:t xml:space="preserve">h/Fr </w:t>
                </w:r>
                <w:r w:rsidRPr="00154E8D">
                  <w:rPr>
                    <w:rStyle w:val="normaltextrun"/>
                    <w:rFonts w:cs="Arial"/>
                    <w:color w:val="000000"/>
                    <w:shd w:val="clear" w:color="auto" w:fill="FFFFFF"/>
                  </w:rPr>
                  <w:t>12-14, length 48 cm) </w:t>
                </w:r>
              </w:p>
            </w:tc>
          </w:sdtContent>
        </w:sdt>
      </w:tr>
      <w:tr w:rsidR="008D6AB2" w:rsidRPr="00D93008" w14:paraId="1748F839" w14:textId="77777777" w:rsidTr="001C1A4D">
        <w:tc>
          <w:tcPr>
            <w:tcW w:w="454" w:type="dxa"/>
            <w:vMerge w:val="restart"/>
            <w:tcBorders>
              <w:right w:val="single" w:sz="4" w:space="0" w:color="auto"/>
            </w:tcBorders>
          </w:tcPr>
          <w:p w14:paraId="622461DD" w14:textId="77777777" w:rsidR="008D6AB2" w:rsidRPr="00F755C1" w:rsidDel="00412405" w:rsidRDefault="008D6AB2" w:rsidP="006F59F7">
            <w:pPr>
              <w:rPr>
                <w:sz w:val="22"/>
              </w:rPr>
            </w:pPr>
            <w:r w:rsidRPr="00F755C1">
              <w:rPr>
                <w:sz w:val="22"/>
              </w:rPr>
              <w:t>1.</w:t>
            </w:r>
          </w:p>
        </w:tc>
        <w:tc>
          <w:tcPr>
            <w:tcW w:w="8850" w:type="dxa"/>
            <w:gridSpan w:val="2"/>
            <w:tcBorders>
              <w:left w:val="single" w:sz="4" w:space="0" w:color="auto"/>
            </w:tcBorders>
            <w:shd w:val="clear" w:color="auto" w:fill="D9D9D9" w:themeFill="background1" w:themeFillShade="D9"/>
          </w:tcPr>
          <w:p w14:paraId="28CB38A6" w14:textId="2AA7C81D" w:rsidR="008D6AB2" w:rsidRPr="00F755C1" w:rsidRDefault="008D6AB2" w:rsidP="004B2AB7">
            <w:pPr>
              <w:pStyle w:val="Listeafsnit"/>
              <w:numPr>
                <w:ilvl w:val="0"/>
                <w:numId w:val="16"/>
              </w:numPr>
              <w:rPr>
                <w:sz w:val="22"/>
                <w:lang w:val="fr-FR"/>
              </w:rPr>
            </w:pPr>
            <w:r w:rsidRPr="00F755C1">
              <w:rPr>
                <w:sz w:val="22"/>
                <w:lang w:val="fr-FR"/>
              </w:rPr>
              <w:t>Unique Device Identifier(s) (UDI</w:t>
            </w:r>
            <w:r w:rsidR="00DA7751" w:rsidRPr="00F755C1">
              <w:rPr>
                <w:sz w:val="22"/>
                <w:lang w:val="fr-FR"/>
              </w:rPr>
              <w:t>-DI</w:t>
            </w:r>
            <w:r w:rsidRPr="00F755C1">
              <w:rPr>
                <w:sz w:val="22"/>
                <w:lang w:val="fr-FR"/>
              </w:rPr>
              <w:t>)</w:t>
            </w:r>
          </w:p>
        </w:tc>
      </w:tr>
      <w:tr w:rsidR="008D6AB2" w:rsidRPr="00AB1584" w14:paraId="1C22182B" w14:textId="77777777" w:rsidTr="001C1A4D">
        <w:tc>
          <w:tcPr>
            <w:tcW w:w="454" w:type="dxa"/>
            <w:vMerge/>
            <w:tcBorders>
              <w:right w:val="single" w:sz="4" w:space="0" w:color="auto"/>
            </w:tcBorders>
          </w:tcPr>
          <w:p w14:paraId="656753DC" w14:textId="77777777" w:rsidR="008D6AB2" w:rsidRPr="00F755C1" w:rsidRDefault="008D6AB2" w:rsidP="006F59F7">
            <w:pPr>
              <w:rPr>
                <w:sz w:val="22"/>
                <w:lang w:val="fr-FR"/>
              </w:rPr>
            </w:pPr>
          </w:p>
        </w:tc>
        <w:tc>
          <w:tcPr>
            <w:tcW w:w="8850" w:type="dxa"/>
            <w:gridSpan w:val="2"/>
            <w:tcBorders>
              <w:left w:val="single" w:sz="4" w:space="0" w:color="auto"/>
            </w:tcBorders>
            <w:shd w:val="clear" w:color="auto" w:fill="auto"/>
          </w:tcPr>
          <w:p w14:paraId="4808FEC1" w14:textId="3DF3C366" w:rsidR="008D6AB2" w:rsidRPr="00F755C1" w:rsidRDefault="00154E8D" w:rsidP="004B2AB7">
            <w:pPr>
              <w:rPr>
                <w:sz w:val="22"/>
              </w:rPr>
            </w:pPr>
            <w:r>
              <w:rPr>
                <w:rStyle w:val="normaltextrun"/>
                <w:rFonts w:cs="Arial"/>
                <w:color w:val="000000"/>
                <w:shd w:val="clear" w:color="auto" w:fill="FFFFFF"/>
              </w:rPr>
              <w:t>Basic UDI-DI: 57089326358428G</w:t>
            </w:r>
            <w:r>
              <w:rPr>
                <w:rStyle w:val="eop"/>
                <w:rFonts w:cs="Arial"/>
                <w:color w:val="000000"/>
                <w:shd w:val="clear" w:color="auto" w:fill="FFFFFF"/>
              </w:rPr>
              <w:t> </w:t>
            </w:r>
          </w:p>
        </w:tc>
      </w:tr>
      <w:tr w:rsidR="008D6AB2" w:rsidRPr="00AB1584" w14:paraId="5FE1286A" w14:textId="77777777" w:rsidTr="001C1A4D">
        <w:tc>
          <w:tcPr>
            <w:tcW w:w="454" w:type="dxa"/>
            <w:vMerge w:val="restart"/>
            <w:tcBorders>
              <w:right w:val="single" w:sz="4" w:space="0" w:color="auto"/>
            </w:tcBorders>
          </w:tcPr>
          <w:p w14:paraId="6305EC3B" w14:textId="77777777" w:rsidR="008D6AB2" w:rsidRPr="00F755C1" w:rsidDel="00412405" w:rsidRDefault="008D6AB2" w:rsidP="006F59F7">
            <w:pPr>
              <w:rPr>
                <w:sz w:val="22"/>
              </w:rPr>
            </w:pPr>
            <w:r w:rsidRPr="00F755C1">
              <w:rPr>
                <w:sz w:val="22"/>
              </w:rPr>
              <w:t>1.</w:t>
            </w:r>
          </w:p>
        </w:tc>
        <w:tc>
          <w:tcPr>
            <w:tcW w:w="8850" w:type="dxa"/>
            <w:gridSpan w:val="2"/>
            <w:tcBorders>
              <w:left w:val="single" w:sz="4" w:space="0" w:color="auto"/>
            </w:tcBorders>
            <w:shd w:val="clear" w:color="auto" w:fill="D9D9D9" w:themeFill="background1" w:themeFillShade="D9"/>
          </w:tcPr>
          <w:p w14:paraId="75447FA1" w14:textId="5C1EED2F" w:rsidR="008D6AB2" w:rsidRPr="00F755C1" w:rsidRDefault="008D6AB2" w:rsidP="004B2AB7">
            <w:pPr>
              <w:pStyle w:val="Listeafsnit"/>
              <w:numPr>
                <w:ilvl w:val="0"/>
                <w:numId w:val="16"/>
              </w:numPr>
              <w:rPr>
                <w:sz w:val="22"/>
              </w:rPr>
            </w:pPr>
            <w:r w:rsidRPr="00F755C1">
              <w:rPr>
                <w:sz w:val="22"/>
              </w:rPr>
              <w:t>Primary clinical purpose of device(s)</w:t>
            </w:r>
            <w:r w:rsidR="006C3165" w:rsidRPr="00F755C1">
              <w:rPr>
                <w:sz w:val="22"/>
              </w:rPr>
              <w:t>*</w:t>
            </w:r>
          </w:p>
        </w:tc>
      </w:tr>
      <w:tr w:rsidR="008D6AB2" w:rsidRPr="00AB1584" w14:paraId="071D3625" w14:textId="77777777" w:rsidTr="001C1A4D">
        <w:tc>
          <w:tcPr>
            <w:tcW w:w="454" w:type="dxa"/>
            <w:vMerge/>
            <w:tcBorders>
              <w:right w:val="single" w:sz="4" w:space="0" w:color="auto"/>
            </w:tcBorders>
          </w:tcPr>
          <w:p w14:paraId="5BD85E1F" w14:textId="77777777" w:rsidR="008D6AB2" w:rsidRPr="00F755C1" w:rsidRDefault="008D6AB2" w:rsidP="006F59F7">
            <w:pPr>
              <w:rPr>
                <w:sz w:val="22"/>
              </w:rPr>
            </w:pPr>
          </w:p>
        </w:tc>
        <w:sdt>
          <w:sdtPr>
            <w:rPr>
              <w:sz w:val="22"/>
            </w:rPr>
            <w:id w:val="1738667468"/>
            <w:placeholder>
              <w:docPart w:val="CC889EC4CB714096AFBB6749B5352E19"/>
            </w:placeholder>
            <w:text/>
          </w:sdtPr>
          <w:sdtEndPr/>
          <w:sdtContent>
            <w:tc>
              <w:tcPr>
                <w:tcW w:w="8850" w:type="dxa"/>
                <w:gridSpan w:val="2"/>
                <w:tcBorders>
                  <w:left w:val="single" w:sz="4" w:space="0" w:color="auto"/>
                </w:tcBorders>
                <w:shd w:val="clear" w:color="auto" w:fill="auto"/>
              </w:tcPr>
              <w:p w14:paraId="169FAF85" w14:textId="46B8DBD9" w:rsidR="008D6AB2" w:rsidRPr="00F755C1" w:rsidRDefault="00154E8D" w:rsidP="004B2AB7">
                <w:pPr>
                  <w:rPr>
                    <w:sz w:val="22"/>
                  </w:rPr>
                </w:pPr>
                <w:r w:rsidRPr="00154E8D">
                  <w:rPr>
                    <w:sz w:val="22"/>
                  </w:rPr>
                  <w:t xml:space="preserve">Ureteral dilator is a sterile single use device intended to be used for dilation of the ureter during </w:t>
                </w:r>
                <w:proofErr w:type="spellStart"/>
                <w:r w:rsidRPr="00154E8D">
                  <w:rPr>
                    <w:sz w:val="22"/>
                  </w:rPr>
                  <w:t>ureteroscopic</w:t>
                </w:r>
                <w:proofErr w:type="spellEnd"/>
                <w:r w:rsidRPr="00154E8D">
                  <w:rPr>
                    <w:sz w:val="22"/>
                  </w:rPr>
                  <w:t xml:space="preserve"> procedure</w:t>
                </w:r>
              </w:p>
            </w:tc>
          </w:sdtContent>
        </w:sdt>
      </w:tr>
      <w:tr w:rsidR="008D6AB2" w:rsidRPr="00AB1584" w14:paraId="0DAC7F38" w14:textId="77777777" w:rsidTr="001C1A4D">
        <w:tc>
          <w:tcPr>
            <w:tcW w:w="454" w:type="dxa"/>
            <w:vMerge w:val="restart"/>
            <w:tcBorders>
              <w:right w:val="single" w:sz="4" w:space="0" w:color="auto"/>
            </w:tcBorders>
          </w:tcPr>
          <w:p w14:paraId="06B2DF18" w14:textId="77777777" w:rsidR="008D6AB2" w:rsidRPr="00F755C1" w:rsidDel="00412405" w:rsidRDefault="008D6AB2" w:rsidP="006F59F7">
            <w:pPr>
              <w:rPr>
                <w:sz w:val="22"/>
              </w:rPr>
            </w:pPr>
            <w:r w:rsidRPr="00F755C1">
              <w:rPr>
                <w:sz w:val="22"/>
              </w:rPr>
              <w:t>1.</w:t>
            </w:r>
          </w:p>
        </w:tc>
        <w:tc>
          <w:tcPr>
            <w:tcW w:w="8850" w:type="dxa"/>
            <w:gridSpan w:val="2"/>
            <w:tcBorders>
              <w:left w:val="single" w:sz="4" w:space="0" w:color="auto"/>
            </w:tcBorders>
            <w:shd w:val="clear" w:color="auto" w:fill="D9D9D9" w:themeFill="background1" w:themeFillShade="D9"/>
          </w:tcPr>
          <w:p w14:paraId="1725514C" w14:textId="297E0FBF" w:rsidR="008D6AB2" w:rsidRPr="00F755C1" w:rsidRDefault="008D6AB2" w:rsidP="004B2AB7">
            <w:pPr>
              <w:pStyle w:val="Listeafsnit"/>
              <w:numPr>
                <w:ilvl w:val="0"/>
                <w:numId w:val="16"/>
              </w:numPr>
              <w:rPr>
                <w:sz w:val="22"/>
              </w:rPr>
            </w:pPr>
            <w:r w:rsidRPr="00F755C1">
              <w:rPr>
                <w:sz w:val="22"/>
              </w:rPr>
              <w:t>Device Model/Catalogue/part number(s)</w:t>
            </w:r>
            <w:r w:rsidR="006C3165" w:rsidRPr="00F755C1">
              <w:rPr>
                <w:sz w:val="22"/>
              </w:rPr>
              <w:t>*</w:t>
            </w:r>
          </w:p>
        </w:tc>
      </w:tr>
      <w:tr w:rsidR="008D6AB2" w:rsidRPr="00AB1584" w14:paraId="717EA2D9" w14:textId="77777777" w:rsidTr="001C1A4D">
        <w:tc>
          <w:tcPr>
            <w:tcW w:w="454" w:type="dxa"/>
            <w:vMerge/>
            <w:tcBorders>
              <w:right w:val="single" w:sz="4" w:space="0" w:color="auto"/>
            </w:tcBorders>
          </w:tcPr>
          <w:p w14:paraId="2D993A12" w14:textId="77777777" w:rsidR="008D6AB2" w:rsidRPr="00F755C1" w:rsidRDefault="008D6AB2" w:rsidP="006F59F7">
            <w:pPr>
              <w:rPr>
                <w:sz w:val="22"/>
              </w:rPr>
            </w:pPr>
          </w:p>
        </w:tc>
        <w:sdt>
          <w:sdtPr>
            <w:rPr>
              <w:sz w:val="22"/>
            </w:rPr>
            <w:id w:val="835654138"/>
            <w:placeholder>
              <w:docPart w:val="C75DF4D91F1B4B11B2572BE6382645BE"/>
            </w:placeholder>
            <w:text/>
          </w:sdtPr>
          <w:sdtEndPr/>
          <w:sdtContent>
            <w:tc>
              <w:tcPr>
                <w:tcW w:w="8850" w:type="dxa"/>
                <w:gridSpan w:val="2"/>
                <w:tcBorders>
                  <w:left w:val="single" w:sz="4" w:space="0" w:color="auto"/>
                </w:tcBorders>
                <w:shd w:val="clear" w:color="auto" w:fill="auto"/>
              </w:tcPr>
              <w:p w14:paraId="6A559D40" w14:textId="7A577C7E" w:rsidR="008D6AB2" w:rsidRPr="00F755C1" w:rsidRDefault="00154E8D" w:rsidP="004B2AB7">
                <w:pPr>
                  <w:rPr>
                    <w:sz w:val="22"/>
                  </w:rPr>
                </w:pPr>
                <w:r>
                  <w:rPr>
                    <w:sz w:val="22"/>
                  </w:rPr>
                  <w:t>RBD014</w:t>
                </w:r>
              </w:p>
            </w:tc>
          </w:sdtContent>
        </w:sdt>
      </w:tr>
      <w:tr w:rsidR="008D6AB2" w:rsidRPr="00AB1584" w14:paraId="69CC7673" w14:textId="77777777" w:rsidTr="001C1A4D">
        <w:tc>
          <w:tcPr>
            <w:tcW w:w="454" w:type="dxa"/>
            <w:vMerge w:val="restart"/>
            <w:tcBorders>
              <w:right w:val="single" w:sz="4" w:space="0" w:color="auto"/>
            </w:tcBorders>
          </w:tcPr>
          <w:p w14:paraId="7D994645" w14:textId="77777777" w:rsidR="008D6AB2" w:rsidRPr="00F755C1" w:rsidDel="00412405" w:rsidRDefault="008D6AB2" w:rsidP="006F59F7">
            <w:pPr>
              <w:rPr>
                <w:sz w:val="22"/>
              </w:rPr>
            </w:pPr>
            <w:r w:rsidRPr="00F755C1">
              <w:rPr>
                <w:sz w:val="22"/>
              </w:rPr>
              <w:t>1.</w:t>
            </w:r>
          </w:p>
        </w:tc>
        <w:tc>
          <w:tcPr>
            <w:tcW w:w="8850" w:type="dxa"/>
            <w:gridSpan w:val="2"/>
            <w:tcBorders>
              <w:left w:val="single" w:sz="4" w:space="0" w:color="auto"/>
            </w:tcBorders>
            <w:shd w:val="clear" w:color="auto" w:fill="D9D9D9" w:themeFill="background1" w:themeFillShade="D9"/>
          </w:tcPr>
          <w:p w14:paraId="7C29C737" w14:textId="77777777" w:rsidR="008D6AB2" w:rsidRPr="00F755C1" w:rsidRDefault="008D6AB2" w:rsidP="004B2AB7">
            <w:pPr>
              <w:pStyle w:val="Listeafsnit"/>
              <w:numPr>
                <w:ilvl w:val="0"/>
                <w:numId w:val="16"/>
              </w:numPr>
              <w:rPr>
                <w:sz w:val="22"/>
              </w:rPr>
            </w:pPr>
            <w:r w:rsidRPr="00F755C1">
              <w:rPr>
                <w:sz w:val="22"/>
              </w:rPr>
              <w:t>Affected serial or lot number range</w:t>
            </w:r>
          </w:p>
        </w:tc>
      </w:tr>
      <w:tr w:rsidR="008D6AB2" w:rsidRPr="00AB1584" w14:paraId="2DD5B8B8" w14:textId="77777777" w:rsidTr="001C1A4D">
        <w:tc>
          <w:tcPr>
            <w:tcW w:w="454" w:type="dxa"/>
            <w:vMerge/>
            <w:tcBorders>
              <w:right w:val="single" w:sz="4" w:space="0" w:color="auto"/>
            </w:tcBorders>
          </w:tcPr>
          <w:p w14:paraId="63E90227" w14:textId="77777777" w:rsidR="008D6AB2" w:rsidRPr="00F755C1" w:rsidRDefault="008D6AB2" w:rsidP="006F59F7">
            <w:pPr>
              <w:rPr>
                <w:sz w:val="22"/>
              </w:rPr>
            </w:pPr>
          </w:p>
        </w:tc>
        <w:sdt>
          <w:sdtPr>
            <w:rPr>
              <w:sz w:val="22"/>
            </w:rPr>
            <w:id w:val="1754696954"/>
            <w:placeholder>
              <w:docPart w:val="CCA5F935A56443FABED54C353B4518CB"/>
            </w:placeholder>
            <w:text/>
          </w:sdtPr>
          <w:sdtEndPr/>
          <w:sdtContent>
            <w:tc>
              <w:tcPr>
                <w:tcW w:w="8850" w:type="dxa"/>
                <w:gridSpan w:val="2"/>
                <w:tcBorders>
                  <w:left w:val="single" w:sz="4" w:space="0" w:color="auto"/>
                </w:tcBorders>
                <w:shd w:val="clear" w:color="auto" w:fill="auto"/>
              </w:tcPr>
              <w:p w14:paraId="7D046CFA" w14:textId="0DD85AB2" w:rsidR="008D6AB2" w:rsidRPr="00F755C1" w:rsidRDefault="00F755C1" w:rsidP="004B2AB7">
                <w:pPr>
                  <w:rPr>
                    <w:sz w:val="22"/>
                  </w:rPr>
                </w:pPr>
                <w:r w:rsidRPr="00F755C1">
                  <w:rPr>
                    <w:sz w:val="22"/>
                  </w:rPr>
                  <w:t>See appendix 1</w:t>
                </w:r>
              </w:p>
            </w:tc>
          </w:sdtContent>
        </w:sdt>
      </w:tr>
    </w:tbl>
    <w:p w14:paraId="35442F99" w14:textId="77777777" w:rsidR="00223CAC" w:rsidRDefault="00223CAC" w:rsidP="00223CAC">
      <w:pPr>
        <w:rPr>
          <w:sz w:val="2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44"/>
        <w:gridCol w:w="6"/>
      </w:tblGrid>
      <w:tr w:rsidR="001B2BF6" w:rsidRPr="001B2BF6" w14:paraId="26E6D127" w14:textId="77777777" w:rsidTr="00CF0215">
        <w:trPr>
          <w:gridAfter w:val="1"/>
          <w:wAfter w:w="6" w:type="dxa"/>
        </w:trPr>
        <w:tc>
          <w:tcPr>
            <w:tcW w:w="9298" w:type="dxa"/>
            <w:gridSpan w:val="2"/>
            <w:shd w:val="clear" w:color="auto" w:fill="BFBFBF" w:themeFill="background1" w:themeFillShade="BF"/>
          </w:tcPr>
          <w:p w14:paraId="0C6F5A45" w14:textId="51D804E5" w:rsidR="008D6AB2" w:rsidRPr="001B2BF6" w:rsidRDefault="008D6AB2" w:rsidP="00AB23FD">
            <w:pPr>
              <w:pStyle w:val="Listeafsnit"/>
              <w:keepNext/>
              <w:numPr>
                <w:ilvl w:val="0"/>
                <w:numId w:val="6"/>
              </w:numPr>
              <w:ind w:left="357" w:hanging="357"/>
              <w:jc w:val="center"/>
              <w:rPr>
                <w:sz w:val="24"/>
                <w:szCs w:val="24"/>
              </w:rPr>
            </w:pPr>
            <w:r w:rsidRPr="001B2BF6">
              <w:rPr>
                <w:sz w:val="22"/>
              </w:rPr>
              <w:br w:type="page"/>
            </w:r>
            <w:r w:rsidRPr="001B2BF6">
              <w:rPr>
                <w:sz w:val="22"/>
              </w:rPr>
              <w:br w:type="page"/>
            </w:r>
            <w:r w:rsidRPr="001B2BF6">
              <w:rPr>
                <w:b/>
                <w:sz w:val="24"/>
                <w:szCs w:val="24"/>
              </w:rPr>
              <w:t>Reason for Field Safety Corrective Action (FSCA)</w:t>
            </w:r>
            <w:r w:rsidR="006C3165" w:rsidRPr="001B2BF6">
              <w:rPr>
                <w:b/>
                <w:sz w:val="24"/>
                <w:szCs w:val="24"/>
              </w:rPr>
              <w:t>*</w:t>
            </w:r>
          </w:p>
        </w:tc>
      </w:tr>
      <w:tr w:rsidR="008D6AB2" w:rsidRPr="004433A7" w14:paraId="022F354C" w14:textId="77777777" w:rsidTr="00CF0215">
        <w:tc>
          <w:tcPr>
            <w:tcW w:w="454" w:type="dxa"/>
            <w:vMerge w:val="restart"/>
            <w:tcBorders>
              <w:right w:val="single" w:sz="4" w:space="0" w:color="auto"/>
            </w:tcBorders>
          </w:tcPr>
          <w:p w14:paraId="7FF28598" w14:textId="77777777" w:rsidR="008D6AB2" w:rsidRPr="001B2BF6" w:rsidRDefault="008D6AB2" w:rsidP="008D6AB2">
            <w:pPr>
              <w:rPr>
                <w:rFonts w:cs="Arial"/>
                <w:iCs/>
                <w:sz w:val="22"/>
                <w:szCs w:val="22"/>
              </w:rPr>
            </w:pPr>
            <w:r w:rsidRPr="001B2BF6">
              <w:rPr>
                <w:rFonts w:cs="Arial"/>
                <w:iCs/>
                <w:sz w:val="22"/>
                <w:szCs w:val="22"/>
              </w:rPr>
              <w:t>2.</w:t>
            </w:r>
          </w:p>
        </w:tc>
        <w:tc>
          <w:tcPr>
            <w:tcW w:w="8850" w:type="dxa"/>
            <w:gridSpan w:val="2"/>
            <w:tcBorders>
              <w:left w:val="single" w:sz="4" w:space="0" w:color="auto"/>
            </w:tcBorders>
            <w:shd w:val="clear" w:color="auto" w:fill="D9D9D9" w:themeFill="background1" w:themeFillShade="D9"/>
          </w:tcPr>
          <w:p w14:paraId="15FC1145" w14:textId="00EB30FA" w:rsidR="008D6AB2" w:rsidRPr="001B2BF6" w:rsidRDefault="008D6AB2" w:rsidP="008D6AB2">
            <w:pPr>
              <w:pStyle w:val="Listeafsnit"/>
              <w:numPr>
                <w:ilvl w:val="0"/>
                <w:numId w:val="26"/>
              </w:numPr>
              <w:jc w:val="both"/>
              <w:rPr>
                <w:sz w:val="22"/>
              </w:rPr>
            </w:pPr>
            <w:r w:rsidRPr="001B2BF6">
              <w:rPr>
                <w:rFonts w:cs="Arial"/>
                <w:iCs/>
                <w:sz w:val="22"/>
                <w:szCs w:val="22"/>
              </w:rPr>
              <w:t>Description of the product problem</w:t>
            </w:r>
            <w:r w:rsidR="006C3165" w:rsidRPr="001B2BF6">
              <w:rPr>
                <w:rFonts w:cs="Arial"/>
                <w:iCs/>
                <w:sz w:val="22"/>
                <w:szCs w:val="22"/>
              </w:rPr>
              <w:t>*</w:t>
            </w:r>
          </w:p>
        </w:tc>
      </w:tr>
      <w:tr w:rsidR="008D6AB2" w:rsidRPr="004433A7" w14:paraId="2D1D9A3D" w14:textId="77777777" w:rsidTr="00CF0215">
        <w:tc>
          <w:tcPr>
            <w:tcW w:w="454" w:type="dxa"/>
            <w:vMerge/>
            <w:tcBorders>
              <w:right w:val="single" w:sz="4" w:space="0" w:color="auto"/>
            </w:tcBorders>
          </w:tcPr>
          <w:p w14:paraId="681C650C" w14:textId="77777777" w:rsidR="008D6AB2" w:rsidRPr="001B2BF6" w:rsidRDefault="008D6AB2" w:rsidP="008D6AB2">
            <w:pPr>
              <w:rPr>
                <w:sz w:val="22"/>
              </w:rPr>
            </w:pPr>
          </w:p>
        </w:tc>
        <w:tc>
          <w:tcPr>
            <w:tcW w:w="8850" w:type="dxa"/>
            <w:gridSpan w:val="2"/>
            <w:tcBorders>
              <w:left w:val="single" w:sz="4" w:space="0" w:color="auto"/>
            </w:tcBorders>
            <w:shd w:val="clear" w:color="auto" w:fill="auto"/>
          </w:tcPr>
          <w:p w14:paraId="245D5F4C" w14:textId="45274523" w:rsidR="008D6AB2" w:rsidRPr="001B2BF6" w:rsidRDefault="00440309" w:rsidP="0031755B">
            <w:pPr>
              <w:jc w:val="both"/>
              <w:rPr>
                <w:sz w:val="22"/>
              </w:rPr>
            </w:pPr>
            <w:sdt>
              <w:sdtPr>
                <w:rPr>
                  <w:sz w:val="22"/>
                </w:rPr>
                <w:id w:val="1239674249"/>
                <w:placeholder>
                  <w:docPart w:val="FEFEBF69B7AB43EFA26E775711A02226"/>
                </w:placeholder>
                <w:text/>
              </w:sdtPr>
              <w:sdtEndPr/>
              <w:sdtContent>
                <w:r w:rsidR="0031755B" w:rsidRPr="0031755B">
                  <w:rPr>
                    <w:sz w:val="22"/>
                  </w:rPr>
                  <w:t xml:space="preserve">Possible sterility issue was detected in Coloplast's facility on some Ureteral dilator products. This issue on the Ureteral dilator packaging has been identified during testing plan. Defect is not easily visible by the users. </w:t>
                </w:r>
              </w:sdtContent>
            </w:sdt>
          </w:p>
        </w:tc>
      </w:tr>
      <w:tr w:rsidR="008D6AB2" w:rsidRPr="004433A7" w14:paraId="66DD0E6F" w14:textId="77777777" w:rsidTr="00CF0215">
        <w:tc>
          <w:tcPr>
            <w:tcW w:w="454" w:type="dxa"/>
            <w:vMerge w:val="restart"/>
            <w:tcBorders>
              <w:right w:val="single" w:sz="4" w:space="0" w:color="auto"/>
            </w:tcBorders>
          </w:tcPr>
          <w:p w14:paraId="63B2CF67" w14:textId="77777777" w:rsidR="008D6AB2" w:rsidRPr="001B2BF6" w:rsidRDefault="008D6AB2" w:rsidP="008D6AB2">
            <w:pPr>
              <w:rPr>
                <w:sz w:val="22"/>
              </w:rPr>
            </w:pPr>
            <w:r w:rsidRPr="001B2BF6">
              <w:rPr>
                <w:sz w:val="22"/>
              </w:rPr>
              <w:t>2.</w:t>
            </w:r>
          </w:p>
        </w:tc>
        <w:tc>
          <w:tcPr>
            <w:tcW w:w="8850" w:type="dxa"/>
            <w:gridSpan w:val="2"/>
            <w:tcBorders>
              <w:left w:val="single" w:sz="4" w:space="0" w:color="auto"/>
            </w:tcBorders>
            <w:shd w:val="clear" w:color="auto" w:fill="D9D9D9" w:themeFill="background1" w:themeFillShade="D9"/>
          </w:tcPr>
          <w:p w14:paraId="5DCB99ED" w14:textId="64D2916D" w:rsidR="008D6AB2" w:rsidRPr="001B2BF6" w:rsidRDefault="008D6AB2" w:rsidP="008D6AB2">
            <w:pPr>
              <w:pStyle w:val="Listeafsnit"/>
              <w:numPr>
                <w:ilvl w:val="0"/>
                <w:numId w:val="26"/>
              </w:numPr>
              <w:jc w:val="both"/>
              <w:rPr>
                <w:sz w:val="22"/>
              </w:rPr>
            </w:pPr>
            <w:r w:rsidRPr="001B2BF6">
              <w:rPr>
                <w:sz w:val="22"/>
              </w:rPr>
              <w:t>Hazard giving rise to the FSCA</w:t>
            </w:r>
            <w:r w:rsidR="006C3165" w:rsidRPr="001B2BF6">
              <w:rPr>
                <w:sz w:val="22"/>
              </w:rPr>
              <w:t>*</w:t>
            </w:r>
            <w:r w:rsidRPr="001B2BF6">
              <w:rPr>
                <w:sz w:val="22"/>
              </w:rPr>
              <w:t xml:space="preserve"> </w:t>
            </w:r>
          </w:p>
        </w:tc>
      </w:tr>
      <w:tr w:rsidR="008D6AB2" w:rsidRPr="004433A7" w14:paraId="2C8074B4" w14:textId="77777777" w:rsidTr="00CF0215">
        <w:tc>
          <w:tcPr>
            <w:tcW w:w="454"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tc>
          <w:tcPr>
            <w:tcW w:w="8850" w:type="dxa"/>
            <w:gridSpan w:val="2"/>
            <w:tcBorders>
              <w:left w:val="single" w:sz="4" w:space="0" w:color="auto"/>
            </w:tcBorders>
            <w:shd w:val="clear" w:color="auto" w:fill="auto"/>
          </w:tcPr>
          <w:p w14:paraId="0DE6B1B5" w14:textId="418563A5" w:rsidR="006A2DCF" w:rsidRPr="00FA453B" w:rsidRDefault="0031755B" w:rsidP="00FA453B">
            <w:pPr>
              <w:jc w:val="both"/>
              <w:rPr>
                <w:sz w:val="22"/>
              </w:rPr>
            </w:pPr>
            <w:r w:rsidRPr="0031755B">
              <w:rPr>
                <w:sz w:val="22"/>
              </w:rPr>
              <w:t>The main associated risk can possibly be urinary tract infection.</w:t>
            </w:r>
          </w:p>
          <w:p w14:paraId="2F3615B3" w14:textId="77777777" w:rsidR="00FA453B" w:rsidRPr="00FA453B" w:rsidRDefault="00FA453B" w:rsidP="00FA453B">
            <w:pPr>
              <w:jc w:val="both"/>
              <w:rPr>
                <w:sz w:val="22"/>
              </w:rPr>
            </w:pPr>
          </w:p>
          <w:p w14:paraId="40AC492F" w14:textId="2F846E50" w:rsidR="00BE72D3" w:rsidRPr="001B2BF6" w:rsidRDefault="00FA453B" w:rsidP="00FA453B">
            <w:pPr>
              <w:jc w:val="both"/>
              <w:rPr>
                <w:sz w:val="22"/>
              </w:rPr>
            </w:pPr>
            <w:r w:rsidRPr="00FA453B">
              <w:rPr>
                <w:sz w:val="22"/>
              </w:rPr>
              <w:t xml:space="preserve">Coloplast initiates a voluntary recall on the Ureteral </w:t>
            </w:r>
            <w:r w:rsidR="0031755B">
              <w:rPr>
                <w:sz w:val="22"/>
              </w:rPr>
              <w:t>dilator</w:t>
            </w:r>
            <w:r w:rsidRPr="00FA453B">
              <w:rPr>
                <w:sz w:val="22"/>
              </w:rPr>
              <w:t xml:space="preserve"> </w:t>
            </w:r>
            <w:r w:rsidR="0031755B">
              <w:rPr>
                <w:sz w:val="22"/>
              </w:rPr>
              <w:t>impacted</w:t>
            </w:r>
            <w:r w:rsidRPr="00FA453B">
              <w:rPr>
                <w:sz w:val="22"/>
              </w:rPr>
              <w:t>.</w:t>
            </w:r>
          </w:p>
        </w:tc>
      </w:tr>
      <w:tr w:rsidR="008D6AB2" w:rsidRPr="004433A7" w14:paraId="2A7A8120" w14:textId="77777777" w:rsidTr="00CF0215">
        <w:tc>
          <w:tcPr>
            <w:tcW w:w="454"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gridSpan w:val="2"/>
            <w:tcBorders>
              <w:left w:val="single" w:sz="4" w:space="0" w:color="auto"/>
            </w:tcBorders>
            <w:shd w:val="clear" w:color="auto" w:fill="D9D9D9" w:themeFill="background1" w:themeFillShade="D9"/>
          </w:tcPr>
          <w:p w14:paraId="3BA0FF9A" w14:textId="2957F234" w:rsidR="008D6AB2" w:rsidRPr="001B2BF6" w:rsidRDefault="008D6AB2" w:rsidP="00A14856">
            <w:pPr>
              <w:pStyle w:val="Listeafsnit"/>
              <w:numPr>
                <w:ilvl w:val="0"/>
                <w:numId w:val="26"/>
              </w:numPr>
              <w:jc w:val="both"/>
              <w:rPr>
                <w:sz w:val="22"/>
              </w:rPr>
            </w:pPr>
            <w:r w:rsidRPr="001B2BF6">
              <w:rPr>
                <w:rFonts w:cs="Arial"/>
                <w:iCs/>
                <w:sz w:val="22"/>
                <w:szCs w:val="22"/>
              </w:rPr>
              <w:t>Background on Issue</w:t>
            </w:r>
          </w:p>
        </w:tc>
      </w:tr>
      <w:tr w:rsidR="008D6AB2" w:rsidRPr="004433A7" w14:paraId="7C0C9D25" w14:textId="77777777" w:rsidTr="00CF0215">
        <w:tc>
          <w:tcPr>
            <w:tcW w:w="454"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sdt>
          <w:sdtPr>
            <w:rPr>
              <w:sz w:val="22"/>
            </w:rPr>
            <w:id w:val="-1712255841"/>
            <w:placeholder>
              <w:docPart w:val="5F6073AE9F47449FA58E49A54D46A13B"/>
            </w:placeholder>
            <w:text/>
          </w:sdtPr>
          <w:sdtEndPr/>
          <w:sdtContent>
            <w:tc>
              <w:tcPr>
                <w:tcW w:w="8850" w:type="dxa"/>
                <w:gridSpan w:val="2"/>
                <w:tcBorders>
                  <w:left w:val="single" w:sz="4" w:space="0" w:color="auto"/>
                </w:tcBorders>
                <w:shd w:val="clear" w:color="auto" w:fill="auto"/>
              </w:tcPr>
              <w:p w14:paraId="186F2C8B" w14:textId="6DCA5878" w:rsidR="008D6AB2" w:rsidRPr="00CF3B03" w:rsidRDefault="0031755B" w:rsidP="008D6AB2">
                <w:pPr>
                  <w:jc w:val="both"/>
                  <w:rPr>
                    <w:sz w:val="22"/>
                  </w:rPr>
                </w:pPr>
                <w:r w:rsidRPr="0031755B">
                  <w:rPr>
                    <w:sz w:val="22"/>
                  </w:rPr>
                  <w:t>This issue on the Ureteral dilator packaging has been identified during testing plan.</w:t>
                </w:r>
              </w:p>
            </w:tc>
          </w:sdtContent>
        </w:sdt>
      </w:tr>
    </w:tbl>
    <w:p w14:paraId="79EBF866" w14:textId="77777777" w:rsidR="00223CAC" w:rsidRPr="007A170E" w:rsidRDefault="00223CAC" w:rsidP="009E6B73">
      <w:pPr>
        <w:rPr>
          <w:sz w:val="22"/>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777"/>
        <w:gridCol w:w="3070"/>
      </w:tblGrid>
      <w:tr w:rsidR="00CF0215" w:rsidRPr="00C4744B" w14:paraId="367E24F8" w14:textId="77777777" w:rsidTr="00CF0215">
        <w:tc>
          <w:tcPr>
            <w:tcW w:w="9302" w:type="dxa"/>
            <w:gridSpan w:val="3"/>
            <w:tcBorders>
              <w:bottom w:val="single" w:sz="4" w:space="0" w:color="auto"/>
            </w:tcBorders>
            <w:shd w:val="clear" w:color="auto" w:fill="BFBFBF" w:themeFill="background1" w:themeFillShade="BF"/>
          </w:tcPr>
          <w:p w14:paraId="1E0164A1" w14:textId="4B8D8326" w:rsidR="00CF0215" w:rsidRPr="00D83634" w:rsidRDefault="00CF0215" w:rsidP="00AB23FD">
            <w:pPr>
              <w:pStyle w:val="Listeafsnit"/>
              <w:keepNext/>
              <w:numPr>
                <w:ilvl w:val="0"/>
                <w:numId w:val="6"/>
              </w:numPr>
              <w:ind w:left="357" w:hanging="357"/>
              <w:jc w:val="center"/>
              <w:rPr>
                <w:b/>
                <w:color w:val="0066FF"/>
                <w:sz w:val="24"/>
                <w:szCs w:val="24"/>
              </w:rPr>
            </w:pPr>
            <w:r w:rsidRPr="001B0E5A">
              <w:rPr>
                <w:rFonts w:cs="Arial"/>
                <w:b/>
                <w:iCs/>
                <w:sz w:val="24"/>
                <w:szCs w:val="24"/>
              </w:rPr>
              <w:t>Type of Action to mitigate the risk</w:t>
            </w:r>
          </w:p>
        </w:tc>
      </w:tr>
      <w:tr w:rsidR="00C50A9B" w:rsidRPr="00594E96" w14:paraId="5AB57922" w14:textId="77777777" w:rsidTr="00275570">
        <w:trPr>
          <w:trHeight w:val="787"/>
        </w:trPr>
        <w:tc>
          <w:tcPr>
            <w:tcW w:w="455" w:type="dxa"/>
          </w:tcPr>
          <w:p w14:paraId="205D0594" w14:textId="77777777" w:rsidR="00C50A9B" w:rsidRPr="001B0E5A" w:rsidRDefault="00C50A9B" w:rsidP="00701D6C">
            <w:pPr>
              <w:rPr>
                <w:rFonts w:cs="Arial"/>
                <w:b/>
                <w:iCs/>
                <w:sz w:val="24"/>
                <w:szCs w:val="24"/>
              </w:rPr>
            </w:pPr>
            <w:r w:rsidRPr="001B0E5A">
              <w:rPr>
                <w:rFonts w:cs="Arial"/>
                <w:b/>
                <w:iCs/>
                <w:sz w:val="24"/>
                <w:szCs w:val="24"/>
              </w:rPr>
              <w:t>3.</w:t>
            </w:r>
          </w:p>
        </w:tc>
        <w:tc>
          <w:tcPr>
            <w:tcW w:w="8847" w:type="dxa"/>
            <w:gridSpan w:val="2"/>
            <w:shd w:val="clear" w:color="auto" w:fill="auto"/>
          </w:tcPr>
          <w:p w14:paraId="2BABBD2F" w14:textId="61C48775" w:rsidR="00C50A9B" w:rsidRPr="001B0E5A" w:rsidRDefault="00C50A9B" w:rsidP="003B2E41">
            <w:pPr>
              <w:pStyle w:val="Listeafsnit"/>
              <w:numPr>
                <w:ilvl w:val="0"/>
                <w:numId w:val="18"/>
              </w:numPr>
              <w:tabs>
                <w:tab w:val="left" w:pos="2130"/>
                <w:tab w:val="left" w:pos="4539"/>
                <w:tab w:val="left" w:pos="6524"/>
              </w:tabs>
              <w:rPr>
                <w:rFonts w:cs="Arial"/>
                <w:b/>
                <w:iCs/>
                <w:sz w:val="24"/>
                <w:szCs w:val="24"/>
              </w:rPr>
            </w:pPr>
            <w:r w:rsidRPr="001B0E5A">
              <w:rPr>
                <w:rFonts w:cs="Arial"/>
                <w:b/>
                <w:iCs/>
                <w:sz w:val="24"/>
                <w:szCs w:val="24"/>
              </w:rPr>
              <w:t xml:space="preserve"> Action </w:t>
            </w:r>
            <w:r w:rsidR="00DD5380" w:rsidRPr="001B0E5A">
              <w:rPr>
                <w:rFonts w:cs="Arial"/>
                <w:b/>
                <w:iCs/>
                <w:sz w:val="24"/>
                <w:szCs w:val="24"/>
              </w:rPr>
              <w:t>To Be Taken by the User</w:t>
            </w:r>
          </w:p>
          <w:p w14:paraId="5A20EF33" w14:textId="77777777" w:rsidR="00BC61BE" w:rsidRPr="001B0E5A" w:rsidRDefault="00BC61BE" w:rsidP="003B2E41">
            <w:pPr>
              <w:pStyle w:val="Listeafsnit"/>
              <w:tabs>
                <w:tab w:val="left" w:pos="2130"/>
                <w:tab w:val="left" w:pos="4539"/>
                <w:tab w:val="left" w:pos="6524"/>
              </w:tabs>
              <w:ind w:left="360"/>
              <w:rPr>
                <w:rFonts w:cs="Arial"/>
                <w:b/>
                <w:iCs/>
                <w:sz w:val="24"/>
                <w:szCs w:val="24"/>
              </w:rPr>
            </w:pPr>
          </w:p>
          <w:p w14:paraId="16DB53ED" w14:textId="6728F00F" w:rsidR="00DD5380" w:rsidRPr="001B0E5A" w:rsidRDefault="00440309" w:rsidP="003B2E41">
            <w:pPr>
              <w:tabs>
                <w:tab w:val="left" w:pos="2130"/>
                <w:tab w:val="left" w:pos="4539"/>
                <w:tab w:val="left" w:pos="6524"/>
              </w:tabs>
              <w:ind w:left="360"/>
              <w:rPr>
                <w:rFonts w:eastAsia="Calibri"/>
              </w:rPr>
            </w:pPr>
            <w:sdt>
              <w:sdtPr>
                <w:rPr>
                  <w:rFonts w:eastAsia="Calibri"/>
                </w:rPr>
                <w:id w:val="1343815040"/>
                <w14:checkbox>
                  <w14:checked w14:val="1"/>
                  <w14:checkedState w14:val="2612" w14:font="MS Gothic"/>
                  <w14:uncheckedState w14:val="2610" w14:font="MS Gothic"/>
                </w14:checkbox>
              </w:sdtPr>
              <w:sdtEndPr/>
              <w:sdtContent>
                <w:r w:rsidR="00D8037A" w:rsidRPr="001B0E5A">
                  <w:rPr>
                    <w:rFonts w:ascii="MS Gothic" w:eastAsia="MS Gothic" w:hAnsi="MS Gothic" w:hint="eastAsia"/>
                  </w:rPr>
                  <w:t>☒</w:t>
                </w:r>
              </w:sdtContent>
            </w:sdt>
            <w:r w:rsidR="00C615FB" w:rsidRPr="001B0E5A">
              <w:rPr>
                <w:rFonts w:eastAsia="Calibri"/>
              </w:rPr>
              <w:t xml:space="preserve"> </w:t>
            </w:r>
            <w:r w:rsidR="00BC61BE" w:rsidRPr="001B0E5A">
              <w:rPr>
                <w:rFonts w:eastAsia="Calibri"/>
              </w:rPr>
              <w:t>Identify Device</w:t>
            </w:r>
            <w:r w:rsidR="004A1179" w:rsidRPr="001B0E5A">
              <w:rPr>
                <w:rFonts w:eastAsia="Calibri"/>
              </w:rPr>
              <w:tab/>
            </w:r>
            <w:sdt>
              <w:sdtPr>
                <w:rPr>
                  <w:rFonts w:eastAsia="Calibri"/>
                </w:rPr>
                <w:id w:val="813374912"/>
                <w14:checkbox>
                  <w14:checked w14:val="0"/>
                  <w14:checkedState w14:val="2612" w14:font="MS Gothic"/>
                  <w14:uncheckedState w14:val="2610" w14:font="MS Gothic"/>
                </w14:checkbox>
              </w:sdtPr>
              <w:sdtEndPr/>
              <w:sdtContent>
                <w:r w:rsidR="00C615FB" w:rsidRPr="001B0E5A">
                  <w:rPr>
                    <w:rFonts w:ascii="MS Gothic" w:eastAsia="MS Gothic" w:hAnsi="MS Gothic" w:hint="eastAsia"/>
                  </w:rPr>
                  <w:t>☐</w:t>
                </w:r>
              </w:sdtContent>
            </w:sdt>
            <w:r w:rsidR="00BC61BE" w:rsidRPr="001B0E5A">
              <w:rPr>
                <w:rFonts w:eastAsia="Calibri"/>
                <w:b/>
              </w:rPr>
              <w:t xml:space="preserve"> </w:t>
            </w:r>
            <w:r w:rsidR="00BC61BE" w:rsidRPr="001B0E5A">
              <w:rPr>
                <w:rFonts w:eastAsia="Calibri"/>
              </w:rPr>
              <w:t>Quarantine Device</w:t>
            </w:r>
            <w:r w:rsidR="004A1179" w:rsidRPr="001B0E5A">
              <w:rPr>
                <w:rFonts w:eastAsia="Calibri"/>
              </w:rPr>
              <w:tab/>
            </w:r>
            <w:sdt>
              <w:sdtPr>
                <w:rPr>
                  <w:rFonts w:eastAsia="Calibri"/>
                </w:rPr>
                <w:id w:val="-337620658"/>
                <w14:checkbox>
                  <w14:checked w14:val="1"/>
                  <w14:checkedState w14:val="2612" w14:font="MS Gothic"/>
                  <w14:uncheckedState w14:val="2610" w14:font="MS Gothic"/>
                </w14:checkbox>
              </w:sdtPr>
              <w:sdtEndPr/>
              <w:sdtContent>
                <w:r w:rsidR="00D8037A" w:rsidRPr="001B0E5A">
                  <w:rPr>
                    <w:rFonts w:ascii="MS Gothic" w:eastAsia="MS Gothic" w:hAnsi="MS Gothic" w:hint="eastAsia"/>
                  </w:rPr>
                  <w:t>☒</w:t>
                </w:r>
              </w:sdtContent>
            </w:sdt>
            <w:r w:rsidR="00BC61BE" w:rsidRPr="001B0E5A">
              <w:rPr>
                <w:rFonts w:eastAsia="Calibri"/>
              </w:rPr>
              <w:t xml:space="preserve"> Return Device</w:t>
            </w:r>
            <w:r w:rsidR="004A1179" w:rsidRPr="001B0E5A">
              <w:rPr>
                <w:rFonts w:eastAsia="Calibri"/>
              </w:rPr>
              <w:tab/>
            </w:r>
            <w:sdt>
              <w:sdtPr>
                <w:rPr>
                  <w:rFonts w:eastAsia="Calibri"/>
                </w:rPr>
                <w:id w:val="-1867208563"/>
                <w14:checkbox>
                  <w14:checked w14:val="0"/>
                  <w14:checkedState w14:val="2612" w14:font="MS Gothic"/>
                  <w14:uncheckedState w14:val="2610" w14:font="MS Gothic"/>
                </w14:checkbox>
              </w:sdtPr>
              <w:sdtEndPr/>
              <w:sdtContent>
                <w:r w:rsidR="00BC61BE" w:rsidRPr="001B0E5A">
                  <w:rPr>
                    <w:rFonts w:ascii="MS Gothic" w:eastAsia="MS Gothic" w:hAnsi="MS Gothic" w:hint="eastAsia"/>
                  </w:rPr>
                  <w:t>☐</w:t>
                </w:r>
              </w:sdtContent>
            </w:sdt>
            <w:r w:rsidR="00BC61BE" w:rsidRPr="001B0E5A">
              <w:rPr>
                <w:rFonts w:eastAsia="Calibri"/>
              </w:rPr>
              <w:t xml:space="preserve"> Destroy Device</w:t>
            </w:r>
          </w:p>
          <w:p w14:paraId="72C9F6DA" w14:textId="77777777" w:rsidR="00DD5380" w:rsidRPr="001B0E5A" w:rsidRDefault="00DD5380" w:rsidP="003B2E41">
            <w:pPr>
              <w:tabs>
                <w:tab w:val="left" w:pos="2130"/>
                <w:tab w:val="left" w:pos="4539"/>
                <w:tab w:val="left" w:pos="6524"/>
              </w:tabs>
              <w:ind w:left="360"/>
              <w:rPr>
                <w:rFonts w:eastAsia="Calibri"/>
              </w:rPr>
            </w:pPr>
          </w:p>
          <w:sdt>
            <w:sdtPr>
              <w:rPr>
                <w:rStyle w:val="Formatmall1"/>
                <w:color w:val="auto"/>
                <w:szCs w:val="24"/>
                <w:lang w:val="fr-FR" w:eastAsia="fr-FR"/>
              </w:rPr>
              <w:id w:val="-1874302959"/>
              <w:placeholder>
                <w:docPart w:val="2A713104314F453CA3618F87AA258754"/>
              </w:placeholder>
            </w:sdtPr>
            <w:sdtEndPr>
              <w:rPr>
                <w:rStyle w:val="Standardskrifttypeiafsnit"/>
                <w:rFonts w:ascii="Times New Roman" w:hAnsi="Times New Roman"/>
                <w:sz w:val="18"/>
                <w:szCs w:val="18"/>
              </w:rPr>
            </w:sdtEndPr>
            <w:sdtContent>
              <w:p w14:paraId="3082082D" w14:textId="3BDD4A13" w:rsidR="00C255A1" w:rsidRPr="001B0E5A" w:rsidRDefault="00C255A1" w:rsidP="00C255A1">
                <w:pPr>
                  <w:spacing w:after="120"/>
                  <w:jc w:val="both"/>
                  <w:rPr>
                    <w:rFonts w:cs="Arial"/>
                    <w:bCs/>
                    <w:sz w:val="22"/>
                    <w:lang w:val="en-US"/>
                  </w:rPr>
                </w:pPr>
                <w:r w:rsidRPr="001B0E5A">
                  <w:rPr>
                    <w:rFonts w:cs="Arial"/>
                    <w:sz w:val="22"/>
                    <w:lang w:val="en-US"/>
                  </w:rPr>
                  <w:t xml:space="preserve">The customers affected by this recall are kindly advised to return any unused product covered by the list in appendix 1 to </w:t>
                </w:r>
                <w:r w:rsidRPr="001B0E5A">
                  <w:rPr>
                    <w:rFonts w:cs="Arial"/>
                    <w:bCs/>
                    <w:sz w:val="22"/>
                    <w:lang w:val="en-US"/>
                  </w:rPr>
                  <w:t>the address mentioned below:</w:t>
                </w:r>
              </w:p>
              <w:p w14:paraId="4C467BFB" w14:textId="77777777" w:rsidR="000A4905" w:rsidRPr="009652A6" w:rsidRDefault="000A4905" w:rsidP="000A4905">
                <w:pPr>
                  <w:pStyle w:val="paragraph"/>
                  <w:spacing w:before="0" w:beforeAutospacing="0" w:after="0" w:afterAutospacing="0"/>
                  <w:jc w:val="center"/>
                  <w:textAlignment w:val="baseline"/>
                  <w:rPr>
                    <w:rFonts w:ascii="Segoe UI" w:hAnsi="Segoe UI" w:cs="Segoe UI"/>
                    <w:sz w:val="18"/>
                    <w:szCs w:val="18"/>
                  </w:rPr>
                </w:pPr>
                <w:bookmarkStart w:id="1" w:name="_Hlk114131976"/>
                <w:r w:rsidRPr="009652A6">
                  <w:rPr>
                    <w:rStyle w:val="normaltextrun"/>
                    <w:rFonts w:ascii="Coloplast" w:hAnsi="Coloplast" w:cs="Segoe UI"/>
                    <w:b/>
                    <w:bCs/>
                    <w:sz w:val="22"/>
                    <w:szCs w:val="22"/>
                    <w:u w:val="single"/>
                  </w:rPr>
                  <w:t>Distribution center of Coloplast Le Plessis Pate</w:t>
                </w:r>
                <w:r w:rsidRPr="009652A6">
                  <w:rPr>
                    <w:rStyle w:val="eop"/>
                    <w:rFonts w:ascii="Cambria" w:hAnsi="Cambria" w:cs="Cambria"/>
                    <w:sz w:val="22"/>
                    <w:szCs w:val="22"/>
                  </w:rPr>
                  <w:t> </w:t>
                </w:r>
              </w:p>
              <w:p w14:paraId="470F2067" w14:textId="77777777" w:rsidR="000A4905" w:rsidRPr="009652A6" w:rsidRDefault="000A4905" w:rsidP="000A4905">
                <w:pPr>
                  <w:pStyle w:val="paragraph"/>
                  <w:spacing w:before="0" w:beforeAutospacing="0" w:after="0" w:afterAutospacing="0"/>
                  <w:jc w:val="center"/>
                  <w:textAlignment w:val="baseline"/>
                  <w:rPr>
                    <w:rFonts w:ascii="Segoe UI" w:hAnsi="Segoe UI" w:cs="Segoe UI"/>
                    <w:sz w:val="18"/>
                    <w:szCs w:val="18"/>
                  </w:rPr>
                </w:pPr>
                <w:r w:rsidRPr="009652A6">
                  <w:rPr>
                    <w:rStyle w:val="normaltextrun"/>
                    <w:rFonts w:ascii="Coloplast" w:hAnsi="Coloplast" w:cs="Segoe UI"/>
                    <w:sz w:val="22"/>
                    <w:szCs w:val="22"/>
                  </w:rPr>
                  <w:t>Att. Blaise Banzouzi</w:t>
                </w:r>
                <w:r w:rsidRPr="009652A6">
                  <w:rPr>
                    <w:rStyle w:val="eop"/>
                    <w:rFonts w:ascii="Cambria" w:hAnsi="Cambria" w:cs="Cambria"/>
                    <w:sz w:val="22"/>
                    <w:szCs w:val="22"/>
                  </w:rPr>
                  <w:t> </w:t>
                </w:r>
              </w:p>
              <w:p w14:paraId="2A5AEF8D" w14:textId="347AB648" w:rsidR="000A4905" w:rsidRPr="009652A6" w:rsidRDefault="000A4905" w:rsidP="000A4905">
                <w:pPr>
                  <w:pStyle w:val="paragraph"/>
                  <w:spacing w:before="0" w:beforeAutospacing="0" w:after="0" w:afterAutospacing="0"/>
                  <w:jc w:val="center"/>
                  <w:textAlignment w:val="baseline"/>
                  <w:rPr>
                    <w:rFonts w:ascii="Segoe UI" w:hAnsi="Segoe UI" w:cs="Segoe UI"/>
                    <w:sz w:val="18"/>
                    <w:szCs w:val="18"/>
                  </w:rPr>
                </w:pPr>
                <w:r w:rsidRPr="009652A6">
                  <w:rPr>
                    <w:rStyle w:val="normaltextrun"/>
                    <w:rFonts w:ascii="Coloplast" w:hAnsi="Coloplast" w:cs="Segoe UI"/>
                    <w:sz w:val="22"/>
                    <w:szCs w:val="22"/>
                  </w:rPr>
                  <w:t xml:space="preserve">Obj: Recall </w:t>
                </w:r>
                <w:r w:rsidR="0031755B" w:rsidRPr="009652A6">
                  <w:rPr>
                    <w:rStyle w:val="normaltextrun"/>
                    <w:rFonts w:ascii="Coloplast" w:hAnsi="Coloplast" w:cs="Segoe UI"/>
                    <w:sz w:val="22"/>
                    <w:szCs w:val="22"/>
                  </w:rPr>
                  <w:t>Ureteral dialtor</w:t>
                </w:r>
                <w:r w:rsidRPr="009652A6">
                  <w:rPr>
                    <w:rStyle w:val="normaltextrun"/>
                    <w:rFonts w:ascii="Coloplast" w:hAnsi="Coloplast" w:cs="Segoe UI"/>
                    <w:sz w:val="20"/>
                    <w:szCs w:val="20"/>
                  </w:rPr>
                  <w:t>_202</w:t>
                </w:r>
                <w:r w:rsidR="0031755B" w:rsidRPr="009652A6">
                  <w:rPr>
                    <w:rStyle w:val="normaltextrun"/>
                    <w:rFonts w:ascii="Coloplast" w:hAnsi="Coloplast" w:cs="Segoe UI"/>
                    <w:sz w:val="20"/>
                    <w:szCs w:val="20"/>
                  </w:rPr>
                  <w:t>402</w:t>
                </w:r>
              </w:p>
              <w:p w14:paraId="7DA4CFC8" w14:textId="77777777" w:rsidR="000A4905" w:rsidRPr="000A4905" w:rsidRDefault="000A4905" w:rsidP="000A4905">
                <w:pPr>
                  <w:pStyle w:val="paragraph"/>
                  <w:spacing w:before="0" w:beforeAutospacing="0" w:after="0" w:afterAutospacing="0"/>
                  <w:jc w:val="center"/>
                  <w:textAlignment w:val="baseline"/>
                  <w:rPr>
                    <w:rFonts w:ascii="Segoe UI" w:hAnsi="Segoe UI" w:cs="Segoe UI"/>
                    <w:sz w:val="18"/>
                    <w:szCs w:val="18"/>
                  </w:rPr>
                </w:pPr>
                <w:r w:rsidRPr="000A4905">
                  <w:rPr>
                    <w:rStyle w:val="normaltextrun"/>
                    <w:rFonts w:ascii="Coloplast" w:hAnsi="Coloplast" w:cs="Segoe UI"/>
                    <w:sz w:val="22"/>
                    <w:szCs w:val="22"/>
                  </w:rPr>
                  <w:t>Service Retour</w:t>
                </w:r>
                <w:r w:rsidRPr="000A4905">
                  <w:rPr>
                    <w:rStyle w:val="eop"/>
                    <w:rFonts w:ascii="Cambria" w:hAnsi="Cambria" w:cs="Cambria"/>
                    <w:sz w:val="22"/>
                    <w:szCs w:val="22"/>
                  </w:rPr>
                  <w:t> </w:t>
                </w:r>
              </w:p>
              <w:p w14:paraId="36C42A83" w14:textId="77777777" w:rsidR="000A4905" w:rsidRPr="000A4905" w:rsidRDefault="000A4905" w:rsidP="000A4905">
                <w:pPr>
                  <w:pStyle w:val="paragraph"/>
                  <w:spacing w:before="0" w:beforeAutospacing="0" w:after="0" w:afterAutospacing="0"/>
                  <w:jc w:val="center"/>
                  <w:textAlignment w:val="baseline"/>
                  <w:rPr>
                    <w:rFonts w:ascii="Segoe UI" w:hAnsi="Segoe UI" w:cs="Segoe UI"/>
                    <w:sz w:val="18"/>
                    <w:szCs w:val="18"/>
                  </w:rPr>
                </w:pPr>
                <w:r w:rsidRPr="000A4905">
                  <w:rPr>
                    <w:rStyle w:val="normaltextrun"/>
                    <w:rFonts w:ascii="Coloplast" w:hAnsi="Coloplast" w:cs="Segoe UI"/>
                    <w:sz w:val="22"/>
                    <w:szCs w:val="22"/>
                  </w:rPr>
                  <w:t>2 Rue Jacqueline Auriol,</w:t>
                </w:r>
                <w:r w:rsidRPr="000A4905">
                  <w:rPr>
                    <w:rStyle w:val="normaltextrun"/>
                    <w:rFonts w:ascii="Cambria" w:hAnsi="Cambria" w:cs="Cambria"/>
                    <w:sz w:val="22"/>
                    <w:szCs w:val="22"/>
                  </w:rPr>
                  <w:t> </w:t>
                </w:r>
                <w:r w:rsidRPr="000A4905">
                  <w:rPr>
                    <w:rStyle w:val="eop"/>
                    <w:rFonts w:ascii="Cambria" w:hAnsi="Cambria" w:cs="Cambria"/>
                    <w:sz w:val="22"/>
                    <w:szCs w:val="22"/>
                  </w:rPr>
                  <w:t> </w:t>
                </w:r>
              </w:p>
              <w:p w14:paraId="1E9FAB00" w14:textId="77777777" w:rsidR="000A4905" w:rsidRPr="000A4905" w:rsidRDefault="000A4905" w:rsidP="000A4905">
                <w:pPr>
                  <w:pStyle w:val="paragraph"/>
                  <w:spacing w:before="0" w:beforeAutospacing="0" w:after="0" w:afterAutospacing="0"/>
                  <w:jc w:val="center"/>
                  <w:textAlignment w:val="baseline"/>
                  <w:rPr>
                    <w:rFonts w:ascii="Segoe UI" w:hAnsi="Segoe UI" w:cs="Segoe UI"/>
                    <w:sz w:val="18"/>
                    <w:szCs w:val="18"/>
                  </w:rPr>
                </w:pPr>
                <w:r w:rsidRPr="000A4905">
                  <w:rPr>
                    <w:rStyle w:val="normaltextrun"/>
                    <w:rFonts w:ascii="Coloplast" w:hAnsi="Coloplast" w:cs="Segoe UI"/>
                    <w:sz w:val="22"/>
                    <w:szCs w:val="22"/>
                  </w:rPr>
                  <w:t>91220 Le Plessis-Pâté.</w:t>
                </w:r>
                <w:r w:rsidRPr="000A4905">
                  <w:rPr>
                    <w:rStyle w:val="eop"/>
                    <w:rFonts w:ascii="Cambria" w:hAnsi="Cambria" w:cs="Cambria"/>
                    <w:sz w:val="22"/>
                    <w:szCs w:val="22"/>
                  </w:rPr>
                  <w:t> </w:t>
                </w:r>
              </w:p>
              <w:p w14:paraId="0667E47E" w14:textId="6E429CDA" w:rsidR="006F59F7" w:rsidRPr="00275570" w:rsidRDefault="000A4905" w:rsidP="00275570">
                <w:pPr>
                  <w:pStyle w:val="paragraph"/>
                  <w:spacing w:before="0" w:beforeAutospacing="0" w:after="0" w:afterAutospacing="0"/>
                  <w:jc w:val="center"/>
                  <w:textAlignment w:val="baseline"/>
                  <w:rPr>
                    <w:rFonts w:ascii="Segoe UI" w:hAnsi="Segoe UI" w:cs="Segoe UI"/>
                    <w:sz w:val="18"/>
                    <w:szCs w:val="18"/>
                  </w:rPr>
                </w:pPr>
                <w:r w:rsidRPr="000A4905">
                  <w:rPr>
                    <w:rStyle w:val="normaltextrun"/>
                    <w:rFonts w:ascii="Coloplast" w:hAnsi="Coloplast" w:cs="Segoe UI"/>
                    <w:sz w:val="22"/>
                    <w:szCs w:val="22"/>
                    <w:lang w:val="en-GB"/>
                  </w:rPr>
                  <w:t>France</w:t>
                </w:r>
                <w:r w:rsidRPr="000A4905">
                  <w:rPr>
                    <w:rStyle w:val="eop"/>
                    <w:rFonts w:ascii="Cambria" w:hAnsi="Cambria" w:cs="Cambria"/>
                    <w:sz w:val="22"/>
                    <w:szCs w:val="22"/>
                  </w:rPr>
                  <w:t> </w:t>
                </w:r>
              </w:p>
            </w:sdtContent>
          </w:sdt>
          <w:bookmarkEnd w:id="1" w:displacedByCustomXml="prev"/>
        </w:tc>
      </w:tr>
      <w:tr w:rsidR="00C50A9B" w:rsidRPr="00AB1584" w14:paraId="4A296FAE" w14:textId="77777777" w:rsidTr="00093450">
        <w:trPr>
          <w:trHeight w:val="320"/>
        </w:trPr>
        <w:tc>
          <w:tcPr>
            <w:tcW w:w="455" w:type="dxa"/>
          </w:tcPr>
          <w:p w14:paraId="0BC9C086" w14:textId="77777777" w:rsidR="00C50A9B" w:rsidRPr="001B0E5A" w:rsidRDefault="00704137" w:rsidP="006F59F7">
            <w:pPr>
              <w:rPr>
                <w:sz w:val="22"/>
              </w:rPr>
            </w:pPr>
            <w:r w:rsidRPr="001B0E5A">
              <w:rPr>
                <w:sz w:val="22"/>
              </w:rPr>
              <w:lastRenderedPageBreak/>
              <w:t>3.</w:t>
            </w:r>
          </w:p>
        </w:tc>
        <w:tc>
          <w:tcPr>
            <w:tcW w:w="5777" w:type="dxa"/>
            <w:shd w:val="clear" w:color="auto" w:fill="D9D9D9" w:themeFill="background1" w:themeFillShade="D9"/>
          </w:tcPr>
          <w:p w14:paraId="55EB7A98" w14:textId="77777777" w:rsidR="00C50A9B" w:rsidRPr="001B0E5A" w:rsidRDefault="00C50A9B" w:rsidP="00704137">
            <w:pPr>
              <w:pStyle w:val="Listeafsnit"/>
              <w:numPr>
                <w:ilvl w:val="0"/>
                <w:numId w:val="18"/>
              </w:numPr>
              <w:rPr>
                <w:sz w:val="22"/>
              </w:rPr>
            </w:pPr>
            <w:r w:rsidRPr="001B0E5A">
              <w:rPr>
                <w:rFonts w:cs="Arial"/>
                <w:iCs/>
                <w:sz w:val="22"/>
                <w:szCs w:val="22"/>
              </w:rPr>
              <w:t>By when should the action be completed?</w:t>
            </w:r>
          </w:p>
        </w:tc>
        <w:tc>
          <w:tcPr>
            <w:tcW w:w="3070" w:type="dxa"/>
            <w:shd w:val="clear" w:color="auto" w:fill="auto"/>
          </w:tcPr>
          <w:sdt>
            <w:sdtPr>
              <w:rPr>
                <w:sz w:val="22"/>
              </w:rPr>
              <w:id w:val="179179419"/>
              <w:placeholder>
                <w:docPart w:val="E047BF069A4E41EFAD8CEB0A3ADC6888"/>
              </w:placeholder>
              <w:text/>
            </w:sdtPr>
            <w:sdtEndPr/>
            <w:sdtContent>
              <w:p w14:paraId="15571E13" w14:textId="08B4EB13" w:rsidR="00C50A9B" w:rsidRPr="004F2B52" w:rsidRDefault="00420619" w:rsidP="004F2B52">
                <w:pPr>
                  <w:pStyle w:val="Listeafsnit"/>
                  <w:ind w:left="360"/>
                  <w:jc w:val="both"/>
                  <w:rPr>
                    <w:sz w:val="22"/>
                  </w:rPr>
                </w:pPr>
                <w:r>
                  <w:rPr>
                    <w:sz w:val="22"/>
                  </w:rPr>
                  <w:t>April 2</w:t>
                </w:r>
                <w:r w:rsidR="00A200DF">
                  <w:rPr>
                    <w:sz w:val="22"/>
                  </w:rPr>
                  <w:t>6</w:t>
                </w:r>
                <w:r w:rsidR="00D93008">
                  <w:rPr>
                    <w:sz w:val="22"/>
                  </w:rPr>
                  <w:t>th</w:t>
                </w:r>
                <w:r w:rsidR="00EF741A" w:rsidRPr="004F2B52">
                  <w:rPr>
                    <w:sz w:val="22"/>
                  </w:rPr>
                  <w:t>,202</w:t>
                </w:r>
                <w:r w:rsidR="0031755B" w:rsidRPr="004F2B52">
                  <w:rPr>
                    <w:sz w:val="22"/>
                  </w:rPr>
                  <w:t>4</w:t>
                </w:r>
              </w:p>
            </w:sdtContent>
          </w:sdt>
        </w:tc>
      </w:tr>
      <w:tr w:rsidR="00D318C8" w:rsidRPr="00526F76" w14:paraId="596C0F42" w14:textId="77777777" w:rsidTr="001E687E">
        <w:tc>
          <w:tcPr>
            <w:tcW w:w="455" w:type="dxa"/>
          </w:tcPr>
          <w:p w14:paraId="2AD047A7" w14:textId="77777777" w:rsidR="00D318C8" w:rsidRPr="001B0E5A" w:rsidRDefault="00D318C8" w:rsidP="006F59F7">
            <w:pPr>
              <w:rPr>
                <w:sz w:val="22"/>
              </w:rPr>
            </w:pPr>
            <w:r w:rsidRPr="001B0E5A">
              <w:rPr>
                <w:sz w:val="22"/>
              </w:rPr>
              <w:t>3.</w:t>
            </w:r>
          </w:p>
        </w:tc>
        <w:tc>
          <w:tcPr>
            <w:tcW w:w="5777" w:type="dxa"/>
            <w:shd w:val="clear" w:color="auto" w:fill="D9D9D9" w:themeFill="background1" w:themeFillShade="D9"/>
          </w:tcPr>
          <w:p w14:paraId="1359A956" w14:textId="0211039E" w:rsidR="00D318C8" w:rsidRPr="001B0E5A" w:rsidRDefault="00D318C8" w:rsidP="006F59F7">
            <w:pPr>
              <w:pStyle w:val="Listeafsnit"/>
              <w:numPr>
                <w:ilvl w:val="0"/>
                <w:numId w:val="18"/>
              </w:numPr>
              <w:rPr>
                <w:sz w:val="22"/>
              </w:rPr>
            </w:pPr>
            <w:r w:rsidRPr="001B0E5A">
              <w:rPr>
                <w:sz w:val="22"/>
              </w:rPr>
              <w:t xml:space="preserve">Is customer Reply Required? </w:t>
            </w:r>
          </w:p>
          <w:p w14:paraId="71C20FA5" w14:textId="77777777" w:rsidR="00D318C8" w:rsidRPr="001B0E5A" w:rsidRDefault="00D318C8" w:rsidP="006F59F7">
            <w:pPr>
              <w:rPr>
                <w:sz w:val="22"/>
              </w:rPr>
            </w:pPr>
            <w:r w:rsidRPr="001B0E5A">
              <w:rPr>
                <w:sz w:val="22"/>
              </w:rPr>
              <w:t>(If yes, form attached specifying deadline for return)</w:t>
            </w:r>
          </w:p>
        </w:tc>
        <w:tc>
          <w:tcPr>
            <w:tcW w:w="3070" w:type="dxa"/>
            <w:shd w:val="clear" w:color="auto" w:fill="auto"/>
          </w:tcPr>
          <w:p w14:paraId="3CDF311E" w14:textId="55AEEF9A" w:rsidR="00D318C8" w:rsidRPr="001B0E5A" w:rsidRDefault="00440309" w:rsidP="006F59F7">
            <w:pPr>
              <w:pStyle w:val="Listeafsnit"/>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EndPr/>
              <w:sdtContent>
                <w:r w:rsidR="00C255A1" w:rsidRPr="001B0E5A">
                  <w:rPr>
                    <w:sz w:val="22"/>
                  </w:rPr>
                  <w:t>Yes</w:t>
                </w:r>
              </w:sdtContent>
            </w:sdt>
            <w:r w:rsidR="00D318C8" w:rsidRPr="001B0E5A">
              <w:rPr>
                <w:sz w:val="22"/>
              </w:rPr>
              <w:t xml:space="preserve">  </w:t>
            </w:r>
          </w:p>
        </w:tc>
      </w:tr>
      <w:tr w:rsidR="00C50A9B" w:rsidRPr="004433A7" w14:paraId="544EFCB4" w14:textId="77777777" w:rsidTr="00093450">
        <w:trPr>
          <w:trHeight w:val="1508"/>
        </w:trPr>
        <w:tc>
          <w:tcPr>
            <w:tcW w:w="455" w:type="dxa"/>
          </w:tcPr>
          <w:p w14:paraId="6BFE594E" w14:textId="77777777" w:rsidR="00C50A9B" w:rsidRPr="001B0E5A" w:rsidRDefault="00C50A9B">
            <w:pPr>
              <w:rPr>
                <w:rFonts w:cs="Arial"/>
                <w:b/>
                <w:iCs/>
                <w:sz w:val="24"/>
                <w:szCs w:val="24"/>
              </w:rPr>
            </w:pPr>
            <w:r w:rsidRPr="001B0E5A">
              <w:rPr>
                <w:rFonts w:cs="Arial"/>
                <w:b/>
                <w:iCs/>
                <w:sz w:val="24"/>
                <w:szCs w:val="24"/>
              </w:rPr>
              <w:t>3.</w:t>
            </w:r>
          </w:p>
        </w:tc>
        <w:tc>
          <w:tcPr>
            <w:tcW w:w="8847" w:type="dxa"/>
            <w:gridSpan w:val="2"/>
            <w:shd w:val="clear" w:color="auto" w:fill="auto"/>
          </w:tcPr>
          <w:p w14:paraId="17B4FFC6" w14:textId="3565F1FD" w:rsidR="00C50A9B" w:rsidRPr="001B0E5A" w:rsidRDefault="00C50A9B" w:rsidP="004A1179">
            <w:pPr>
              <w:pStyle w:val="Listeafsnit"/>
              <w:numPr>
                <w:ilvl w:val="0"/>
                <w:numId w:val="18"/>
              </w:numPr>
              <w:tabs>
                <w:tab w:val="left" w:pos="4077"/>
              </w:tabs>
              <w:rPr>
                <w:rFonts w:cs="Arial"/>
                <w:b/>
                <w:iCs/>
                <w:sz w:val="24"/>
                <w:szCs w:val="24"/>
              </w:rPr>
            </w:pPr>
            <w:r w:rsidRPr="001B0E5A">
              <w:rPr>
                <w:rFonts w:cs="Arial"/>
                <w:b/>
                <w:iCs/>
                <w:sz w:val="24"/>
                <w:szCs w:val="24"/>
              </w:rPr>
              <w:t xml:space="preserve">Action </w:t>
            </w:r>
            <w:r w:rsidR="00DD5380" w:rsidRPr="001B0E5A">
              <w:rPr>
                <w:rFonts w:cs="Arial"/>
                <w:b/>
                <w:iCs/>
                <w:sz w:val="24"/>
                <w:szCs w:val="24"/>
              </w:rPr>
              <w:t>Being Taken by the Manufacturer</w:t>
            </w:r>
          </w:p>
          <w:p w14:paraId="77B2BEFC" w14:textId="77777777" w:rsidR="006F59F7" w:rsidRPr="001B0E5A" w:rsidRDefault="006F59F7" w:rsidP="004A1179">
            <w:pPr>
              <w:pStyle w:val="Listeafsnit"/>
              <w:tabs>
                <w:tab w:val="left" w:pos="4077"/>
              </w:tabs>
              <w:ind w:left="360"/>
              <w:rPr>
                <w:rFonts w:cs="Arial"/>
                <w:b/>
                <w:iCs/>
                <w:sz w:val="24"/>
                <w:szCs w:val="24"/>
              </w:rPr>
            </w:pPr>
          </w:p>
          <w:p w14:paraId="00A5076D" w14:textId="1AB6CD7C" w:rsidR="00F019C6" w:rsidRPr="001B0E5A" w:rsidRDefault="00440309" w:rsidP="004A1179">
            <w:pPr>
              <w:pStyle w:val="Listeafsnit"/>
              <w:tabs>
                <w:tab w:val="left" w:pos="4077"/>
              </w:tabs>
              <w:ind w:left="360"/>
              <w:rPr>
                <w:rStyle w:val="Pladsholdertekst"/>
                <w:rFonts w:eastAsia="Calibri"/>
                <w:color w:val="auto"/>
              </w:rPr>
            </w:pPr>
            <w:sdt>
              <w:sdtPr>
                <w:rPr>
                  <w:rStyle w:val="Pladsholdertekst"/>
                  <w:rFonts w:eastAsia="Calibri"/>
                  <w:color w:val="auto"/>
                </w:rPr>
                <w:id w:val="755174526"/>
                <w14:checkbox>
                  <w14:checked w14:val="1"/>
                  <w14:checkedState w14:val="2612" w14:font="MS Gothic"/>
                  <w14:uncheckedState w14:val="2610" w14:font="MS Gothic"/>
                </w14:checkbox>
              </w:sdtPr>
              <w:sdtEndPr>
                <w:rPr>
                  <w:rStyle w:val="Pladsholdertekst"/>
                </w:rPr>
              </w:sdtEndPr>
              <w:sdtContent>
                <w:r w:rsidR="00C255A1" w:rsidRPr="001B0E5A">
                  <w:rPr>
                    <w:rStyle w:val="Pladsholdertekst"/>
                    <w:rFonts w:ascii="MS Gothic" w:eastAsia="MS Gothic" w:hAnsi="MS Gothic" w:hint="eastAsia"/>
                    <w:color w:val="auto"/>
                  </w:rPr>
                  <w:t>☒</w:t>
                </w:r>
              </w:sdtContent>
            </w:sdt>
            <w:r w:rsidR="00402E25" w:rsidRPr="001B0E5A">
              <w:rPr>
                <w:rStyle w:val="Pladsholdertekst"/>
                <w:rFonts w:eastAsia="Calibri"/>
                <w:color w:val="auto"/>
              </w:rPr>
              <w:t xml:space="preserve"> </w:t>
            </w:r>
            <w:r w:rsidR="006F59F7" w:rsidRPr="001B0E5A">
              <w:rPr>
                <w:rStyle w:val="Pladsholdertekst"/>
                <w:rFonts w:eastAsia="Calibri"/>
                <w:color w:val="auto"/>
              </w:rPr>
              <w:t>Product Removal</w:t>
            </w:r>
            <w:r w:rsidR="004A1179" w:rsidRPr="001B0E5A">
              <w:rPr>
                <w:rStyle w:val="Pladsholdertekst"/>
                <w:rFonts w:eastAsia="Calibri"/>
                <w:color w:val="auto"/>
              </w:rPr>
              <w:tab/>
            </w:r>
            <w:sdt>
              <w:sdtPr>
                <w:rPr>
                  <w:rStyle w:val="Pladsholdertekst"/>
                  <w:rFonts w:eastAsia="Calibri"/>
                  <w:color w:val="auto"/>
                </w:rPr>
                <w:id w:val="921764018"/>
                <w14:checkbox>
                  <w14:checked w14:val="1"/>
                  <w14:checkedState w14:val="2612" w14:font="MS Gothic"/>
                  <w14:uncheckedState w14:val="2610" w14:font="MS Gothic"/>
                </w14:checkbox>
              </w:sdtPr>
              <w:sdtEndPr>
                <w:rPr>
                  <w:rStyle w:val="Pladsholdertekst"/>
                </w:rPr>
              </w:sdtEndPr>
              <w:sdtContent>
                <w:r w:rsidR="001B0E5A" w:rsidRPr="001B0E5A">
                  <w:rPr>
                    <w:rStyle w:val="Pladsholdertekst"/>
                    <w:rFonts w:ascii="MS Gothic" w:eastAsia="MS Gothic" w:hAnsi="MS Gothic" w:hint="eastAsia"/>
                    <w:color w:val="auto"/>
                  </w:rPr>
                  <w:t>☒</w:t>
                </w:r>
              </w:sdtContent>
            </w:sdt>
            <w:r w:rsidR="00402E25" w:rsidRPr="001B0E5A">
              <w:rPr>
                <w:rStyle w:val="Pladsholdertekst"/>
                <w:rFonts w:eastAsia="Calibri"/>
                <w:color w:val="auto"/>
              </w:rPr>
              <w:t xml:space="preserve"> </w:t>
            </w:r>
            <w:r w:rsidR="006F59F7" w:rsidRPr="001B0E5A">
              <w:rPr>
                <w:rStyle w:val="Pladsholdertekst"/>
                <w:rFonts w:eastAsia="Calibri"/>
                <w:color w:val="auto"/>
              </w:rPr>
              <w:t xml:space="preserve">On-site </w:t>
            </w:r>
            <w:r w:rsidR="00327635" w:rsidRPr="001B0E5A">
              <w:rPr>
                <w:rStyle w:val="Pladsholdertekst"/>
                <w:rFonts w:eastAsia="Calibri"/>
                <w:color w:val="auto"/>
              </w:rPr>
              <w:t xml:space="preserve">device </w:t>
            </w:r>
            <w:r w:rsidR="006F59F7" w:rsidRPr="001B0E5A">
              <w:rPr>
                <w:rStyle w:val="Pladsholdertekst"/>
                <w:rFonts w:eastAsia="Calibri"/>
                <w:color w:val="auto"/>
              </w:rPr>
              <w:t>modification/inspection</w:t>
            </w:r>
          </w:p>
          <w:p w14:paraId="067C115A" w14:textId="134222BB" w:rsidR="00F019C6" w:rsidRPr="001B0E5A" w:rsidRDefault="00440309" w:rsidP="004A1179">
            <w:pPr>
              <w:pStyle w:val="Listeafsnit"/>
              <w:tabs>
                <w:tab w:val="left" w:pos="4077"/>
              </w:tabs>
              <w:ind w:left="360"/>
              <w:rPr>
                <w:rStyle w:val="Pladsholdertekst"/>
                <w:rFonts w:eastAsia="Calibri"/>
                <w:color w:val="auto"/>
              </w:rPr>
            </w:pPr>
            <w:sdt>
              <w:sdtPr>
                <w:rPr>
                  <w:rStyle w:val="Pladsholdertekst"/>
                  <w:rFonts w:eastAsia="Calibri"/>
                  <w:color w:val="auto"/>
                </w:rPr>
                <w:id w:val="1444189361"/>
                <w14:checkbox>
                  <w14:checked w14:val="0"/>
                  <w14:checkedState w14:val="2612" w14:font="MS Gothic"/>
                  <w14:uncheckedState w14:val="2610" w14:font="MS Gothic"/>
                </w14:checkbox>
              </w:sdtPr>
              <w:sdtEndPr>
                <w:rPr>
                  <w:rStyle w:val="Pladsholdertekst"/>
                </w:rPr>
              </w:sdtEndPr>
              <w:sdtContent>
                <w:r w:rsidR="004A1179" w:rsidRPr="001B0E5A">
                  <w:rPr>
                    <w:rStyle w:val="Pladsholdertekst"/>
                    <w:rFonts w:ascii="MS Gothic" w:eastAsia="MS Gothic" w:hAnsi="MS Gothic" w:hint="eastAsia"/>
                    <w:color w:val="auto"/>
                  </w:rPr>
                  <w:t>☐</w:t>
                </w:r>
              </w:sdtContent>
            </w:sdt>
            <w:r w:rsidR="00402E25" w:rsidRPr="001B0E5A">
              <w:rPr>
                <w:rStyle w:val="Pladsholdertekst"/>
                <w:rFonts w:eastAsia="Calibri"/>
                <w:color w:val="auto"/>
              </w:rPr>
              <w:t xml:space="preserve"> </w:t>
            </w:r>
            <w:r w:rsidR="00327635" w:rsidRPr="001B0E5A">
              <w:rPr>
                <w:rStyle w:val="Pladsholdertekst"/>
                <w:rFonts w:eastAsia="Calibri"/>
                <w:color w:val="auto"/>
              </w:rPr>
              <w:t>S</w:t>
            </w:r>
            <w:r w:rsidR="006F59F7" w:rsidRPr="001B0E5A">
              <w:rPr>
                <w:rStyle w:val="Pladsholdertekst"/>
                <w:rFonts w:eastAsia="Calibri"/>
                <w:color w:val="auto"/>
              </w:rPr>
              <w:t>oftware upgrade</w:t>
            </w:r>
            <w:r w:rsidR="004A1179" w:rsidRPr="001B0E5A">
              <w:rPr>
                <w:rStyle w:val="Pladsholdertekst"/>
                <w:rFonts w:eastAsia="Calibri"/>
                <w:color w:val="auto"/>
              </w:rPr>
              <w:tab/>
            </w:r>
            <w:sdt>
              <w:sdtPr>
                <w:rPr>
                  <w:rStyle w:val="Pladsholdertekst"/>
                  <w:rFonts w:eastAsia="Calibri"/>
                  <w:color w:val="auto"/>
                </w:rPr>
                <w:id w:val="1334189060"/>
                <w14:checkbox>
                  <w14:checked w14:val="0"/>
                  <w14:checkedState w14:val="2612" w14:font="MS Gothic"/>
                  <w14:uncheckedState w14:val="2610" w14:font="MS Gothic"/>
                </w14:checkbox>
              </w:sdtPr>
              <w:sdtEndPr>
                <w:rPr>
                  <w:rStyle w:val="Pladsholdertekst"/>
                </w:rPr>
              </w:sdtEndPr>
              <w:sdtContent>
                <w:r w:rsidR="006F59F7" w:rsidRPr="001B0E5A">
                  <w:rPr>
                    <w:rStyle w:val="Pladsholdertekst"/>
                    <w:rFonts w:ascii="MS Gothic" w:eastAsia="MS Gothic" w:hAnsi="MS Gothic" w:hint="eastAsia"/>
                    <w:color w:val="auto"/>
                  </w:rPr>
                  <w:t>☐</w:t>
                </w:r>
              </w:sdtContent>
            </w:sdt>
            <w:r w:rsidR="006F59F7" w:rsidRPr="001B0E5A">
              <w:rPr>
                <w:rStyle w:val="Pladsholdertekst"/>
                <w:rFonts w:eastAsia="Calibri"/>
                <w:color w:val="auto"/>
              </w:rPr>
              <w:t xml:space="preserve"> IFU or labelling change</w:t>
            </w:r>
          </w:p>
          <w:p w14:paraId="3ED0335B" w14:textId="5A9D3B43" w:rsidR="006F59F7" w:rsidRPr="001B0E5A" w:rsidRDefault="00440309" w:rsidP="001B0E5A">
            <w:pPr>
              <w:tabs>
                <w:tab w:val="left" w:pos="4077"/>
              </w:tabs>
              <w:ind w:left="357"/>
              <w:rPr>
                <w:rFonts w:eastAsia="Calibri"/>
              </w:rPr>
            </w:pPr>
            <w:sdt>
              <w:sdtPr>
                <w:rPr>
                  <w:rStyle w:val="Pladsholdertekst"/>
                  <w:rFonts w:eastAsia="Calibri"/>
                  <w:color w:val="auto"/>
                </w:rPr>
                <w:id w:val="1105859065"/>
                <w14:checkbox>
                  <w14:checked w14:val="0"/>
                  <w14:checkedState w14:val="2612" w14:font="MS Gothic"/>
                  <w14:uncheckedState w14:val="2610" w14:font="MS Gothic"/>
                </w14:checkbox>
              </w:sdtPr>
              <w:sdtEndPr>
                <w:rPr>
                  <w:rStyle w:val="Pladsholdertekst"/>
                </w:rPr>
              </w:sdtEndPr>
              <w:sdtContent>
                <w:r w:rsidR="006F59F7" w:rsidRPr="001B0E5A">
                  <w:rPr>
                    <w:rStyle w:val="Pladsholdertekst"/>
                    <w:rFonts w:ascii="MS Gothic" w:eastAsia="MS Gothic" w:hAnsi="MS Gothic" w:hint="eastAsia"/>
                    <w:color w:val="auto"/>
                  </w:rPr>
                  <w:t>☐</w:t>
                </w:r>
              </w:sdtContent>
            </w:sdt>
            <w:r w:rsidR="006F59F7" w:rsidRPr="001B0E5A">
              <w:rPr>
                <w:rStyle w:val="Pladsholdertekst"/>
                <w:rFonts w:eastAsia="Calibri"/>
                <w:color w:val="auto"/>
              </w:rPr>
              <w:t xml:space="preserve"> Other</w:t>
            </w:r>
            <w:r w:rsidR="004A1179" w:rsidRPr="001B0E5A">
              <w:rPr>
                <w:rStyle w:val="Pladsholdertekst"/>
                <w:rFonts w:eastAsia="Calibri"/>
                <w:color w:val="auto"/>
              </w:rPr>
              <w:tab/>
            </w:r>
            <w:sdt>
              <w:sdtPr>
                <w:rPr>
                  <w:rStyle w:val="Pladsholdertekst"/>
                  <w:rFonts w:eastAsia="Calibri"/>
                  <w:color w:val="auto"/>
                </w:rPr>
                <w:id w:val="1666971947"/>
                <w14:checkbox>
                  <w14:checked w14:val="0"/>
                  <w14:checkedState w14:val="2612" w14:font="MS Gothic"/>
                  <w14:uncheckedState w14:val="2610" w14:font="MS Gothic"/>
                </w14:checkbox>
              </w:sdtPr>
              <w:sdtEndPr>
                <w:rPr>
                  <w:rStyle w:val="Pladsholdertekst"/>
                </w:rPr>
              </w:sdtEndPr>
              <w:sdtContent>
                <w:r w:rsidR="006F59F7" w:rsidRPr="001B0E5A">
                  <w:rPr>
                    <w:rStyle w:val="Pladsholdertekst"/>
                    <w:rFonts w:ascii="MS Gothic" w:eastAsia="MS Gothic" w:hAnsi="MS Gothic" w:hint="eastAsia"/>
                    <w:color w:val="auto"/>
                  </w:rPr>
                  <w:t>☐</w:t>
                </w:r>
              </w:sdtContent>
            </w:sdt>
            <w:r w:rsidR="006F59F7" w:rsidRPr="001B0E5A">
              <w:rPr>
                <w:rStyle w:val="Pladsholdertekst"/>
                <w:rFonts w:eastAsia="Calibri"/>
                <w:color w:val="auto"/>
              </w:rPr>
              <w:t xml:space="preserve"> None</w:t>
            </w:r>
          </w:p>
        </w:tc>
      </w:tr>
    </w:tbl>
    <w:p w14:paraId="40D435CE" w14:textId="56A32FD7" w:rsidR="00E33F90" w:rsidRDefault="00E33F90" w:rsidP="00840186">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D83634" w:rsidRPr="004433A7" w14:paraId="3906935A" w14:textId="77777777" w:rsidTr="00D83634">
        <w:tc>
          <w:tcPr>
            <w:tcW w:w="9180" w:type="dxa"/>
            <w:gridSpan w:val="3"/>
            <w:shd w:val="clear" w:color="auto" w:fill="BFBFBF" w:themeFill="background1" w:themeFillShade="BF"/>
          </w:tcPr>
          <w:p w14:paraId="069263AD" w14:textId="7D21FAB4" w:rsidR="00D83634" w:rsidRPr="001B0E5A" w:rsidRDefault="00D83634" w:rsidP="00AB23FD">
            <w:pPr>
              <w:pStyle w:val="Listeafsnit"/>
              <w:keepNext/>
              <w:numPr>
                <w:ilvl w:val="0"/>
                <w:numId w:val="6"/>
              </w:numPr>
              <w:ind w:left="357" w:hanging="357"/>
              <w:jc w:val="center"/>
              <w:rPr>
                <w:b/>
                <w:sz w:val="24"/>
                <w:szCs w:val="24"/>
              </w:rPr>
            </w:pPr>
            <w:r w:rsidRPr="001B0E5A">
              <w:rPr>
                <w:b/>
                <w:sz w:val="24"/>
                <w:szCs w:val="24"/>
              </w:rPr>
              <w:t>General Information*</w:t>
            </w:r>
          </w:p>
        </w:tc>
      </w:tr>
      <w:tr w:rsidR="004402AA" w:rsidRPr="004433A7" w14:paraId="6FD526CD" w14:textId="77777777" w:rsidTr="00D83634">
        <w:tc>
          <w:tcPr>
            <w:tcW w:w="534" w:type="dxa"/>
          </w:tcPr>
          <w:p w14:paraId="4C4FC3AE" w14:textId="77777777" w:rsidR="00B90415" w:rsidRPr="001B0E5A" w:rsidRDefault="00B90415" w:rsidP="00D51814">
            <w:pPr>
              <w:jc w:val="both"/>
              <w:rPr>
                <w:sz w:val="22"/>
              </w:rPr>
            </w:pPr>
            <w:r w:rsidRPr="001B0E5A">
              <w:rPr>
                <w:sz w:val="22"/>
              </w:rPr>
              <w:t>4.</w:t>
            </w:r>
          </w:p>
        </w:tc>
        <w:tc>
          <w:tcPr>
            <w:tcW w:w="3827" w:type="dxa"/>
            <w:shd w:val="clear" w:color="auto" w:fill="D9D9D9" w:themeFill="background1" w:themeFillShade="D9"/>
          </w:tcPr>
          <w:p w14:paraId="08236D7A" w14:textId="2B539AA5" w:rsidR="00B90415" w:rsidRPr="001B0E5A" w:rsidRDefault="00B90415" w:rsidP="00224787">
            <w:pPr>
              <w:pStyle w:val="Listeafsnit"/>
              <w:numPr>
                <w:ilvl w:val="0"/>
                <w:numId w:val="23"/>
              </w:numPr>
              <w:rPr>
                <w:sz w:val="22"/>
              </w:rPr>
            </w:pPr>
            <w:r w:rsidRPr="001B0E5A">
              <w:rPr>
                <w:sz w:val="22"/>
              </w:rPr>
              <w:t xml:space="preserve">FSN Type </w:t>
            </w:r>
          </w:p>
        </w:tc>
        <w:tc>
          <w:tcPr>
            <w:tcW w:w="4819" w:type="dxa"/>
            <w:shd w:val="clear" w:color="auto" w:fill="auto"/>
          </w:tcPr>
          <w:p w14:paraId="522BA7E7" w14:textId="2A2432FB" w:rsidR="00B90415" w:rsidRPr="00457574" w:rsidRDefault="00440309" w:rsidP="00457574">
            <w:pPr>
              <w:pStyle w:val="Listeafsnit"/>
              <w:ind w:left="360"/>
              <w:rPr>
                <w:sz w:val="22"/>
              </w:rPr>
            </w:pPr>
            <w:sdt>
              <w:sdtPr>
                <w:rPr>
                  <w:sz w:val="22"/>
                </w:rPr>
                <w:id w:val="-507989041"/>
                <w:placeholder>
                  <w:docPart w:val="B7E5927B028847548F94970A28615CF4"/>
                </w:placeholder>
                <w:dropDownList>
                  <w:listItem w:value="Choose an item."/>
                  <w:listItem w:displayText="New" w:value="New"/>
                  <w:listItem w:displayText="Update" w:value="Update"/>
                </w:dropDownList>
              </w:sdtPr>
              <w:sdtEndPr/>
              <w:sdtContent>
                <w:r w:rsidR="001B0E5A">
                  <w:rPr>
                    <w:sz w:val="22"/>
                  </w:rPr>
                  <w:t>New</w:t>
                </w:r>
              </w:sdtContent>
            </w:sdt>
          </w:p>
        </w:tc>
      </w:tr>
      <w:tr w:rsidR="004402AA" w:rsidRPr="004433A7" w14:paraId="66E63A46" w14:textId="77777777" w:rsidTr="00D83634">
        <w:tc>
          <w:tcPr>
            <w:tcW w:w="534" w:type="dxa"/>
          </w:tcPr>
          <w:p w14:paraId="0FEC236F" w14:textId="77777777" w:rsidR="00B90415" w:rsidRPr="001B0E5A" w:rsidRDefault="004402AA" w:rsidP="00FB2612">
            <w:pPr>
              <w:jc w:val="both"/>
              <w:rPr>
                <w:rFonts w:cs="Arial"/>
                <w:iCs/>
                <w:sz w:val="22"/>
                <w:szCs w:val="22"/>
              </w:rPr>
            </w:pPr>
            <w:r w:rsidRPr="001B0E5A">
              <w:rPr>
                <w:rFonts w:cs="Arial"/>
                <w:iCs/>
                <w:sz w:val="22"/>
                <w:szCs w:val="22"/>
              </w:rPr>
              <w:t>4.</w:t>
            </w:r>
          </w:p>
        </w:tc>
        <w:tc>
          <w:tcPr>
            <w:tcW w:w="3827" w:type="dxa"/>
            <w:shd w:val="clear" w:color="auto" w:fill="D9D9D9" w:themeFill="background1" w:themeFillShade="D9"/>
          </w:tcPr>
          <w:p w14:paraId="7118095A" w14:textId="0461B69D" w:rsidR="00B90415" w:rsidRPr="001B0E5A" w:rsidRDefault="00B90415" w:rsidP="00457574">
            <w:pPr>
              <w:pStyle w:val="Listeafsnit"/>
              <w:numPr>
                <w:ilvl w:val="0"/>
                <w:numId w:val="23"/>
              </w:numPr>
              <w:jc w:val="both"/>
              <w:rPr>
                <w:sz w:val="22"/>
              </w:rPr>
            </w:pPr>
            <w:r w:rsidRPr="001B0E5A">
              <w:rPr>
                <w:rFonts w:cs="Arial"/>
                <w:iCs/>
                <w:sz w:val="22"/>
                <w:szCs w:val="22"/>
              </w:rPr>
              <w:t xml:space="preserve">Further advice or information </w:t>
            </w:r>
            <w:r w:rsidR="003F4EA7" w:rsidRPr="001B0E5A">
              <w:rPr>
                <w:rFonts w:cs="Arial"/>
                <w:iCs/>
                <w:sz w:val="22"/>
                <w:szCs w:val="22"/>
              </w:rPr>
              <w:t xml:space="preserve">already </w:t>
            </w:r>
            <w:r w:rsidRPr="001B0E5A">
              <w:rPr>
                <w:rFonts w:cs="Arial"/>
                <w:iCs/>
                <w:sz w:val="22"/>
                <w:szCs w:val="22"/>
              </w:rPr>
              <w:t>expected in follow-up FSN?</w:t>
            </w:r>
            <w:r w:rsidR="00553CB0" w:rsidRPr="001B0E5A">
              <w:rPr>
                <w:rFonts w:cs="Arial"/>
                <w:iCs/>
                <w:sz w:val="22"/>
                <w:szCs w:val="22"/>
              </w:rPr>
              <w:t xml:space="preserve"> </w:t>
            </w:r>
          </w:p>
        </w:tc>
        <w:tc>
          <w:tcPr>
            <w:tcW w:w="4819" w:type="dxa"/>
            <w:shd w:val="clear" w:color="auto" w:fill="auto"/>
          </w:tcPr>
          <w:p w14:paraId="2075EBDD" w14:textId="64EEF458" w:rsidR="00B90415" w:rsidRPr="001E687E" w:rsidRDefault="001B0E5A" w:rsidP="004F2B52">
            <w:pPr>
              <w:pStyle w:val="Listeafsnit"/>
              <w:ind w:left="360"/>
              <w:jc w:val="both"/>
              <w:rPr>
                <w:sz w:val="22"/>
                <w:szCs w:val="22"/>
              </w:rPr>
            </w:pPr>
            <w:r w:rsidRPr="007A170E">
              <w:rPr>
                <w:sz w:val="22"/>
              </w:rPr>
              <w:t>No</w:t>
            </w:r>
          </w:p>
        </w:tc>
      </w:tr>
      <w:tr w:rsidR="00440A53" w:rsidRPr="004433A7" w14:paraId="0AE0BC15" w14:textId="77777777" w:rsidTr="000D3191">
        <w:tc>
          <w:tcPr>
            <w:tcW w:w="534" w:type="dxa"/>
            <w:vMerge w:val="restart"/>
          </w:tcPr>
          <w:p w14:paraId="354DC2E0" w14:textId="77777777" w:rsidR="00440A53" w:rsidRPr="001B0E5A" w:rsidRDefault="00440A53" w:rsidP="00D9251C">
            <w:pPr>
              <w:jc w:val="both"/>
              <w:rPr>
                <w:sz w:val="22"/>
              </w:rPr>
            </w:pPr>
            <w:r w:rsidRPr="001B0E5A">
              <w:rPr>
                <w:sz w:val="22"/>
              </w:rPr>
              <w:t>4.</w:t>
            </w:r>
          </w:p>
        </w:tc>
        <w:tc>
          <w:tcPr>
            <w:tcW w:w="8646" w:type="dxa"/>
            <w:gridSpan w:val="2"/>
            <w:shd w:val="clear" w:color="auto" w:fill="D9D9D9" w:themeFill="background1" w:themeFillShade="D9"/>
          </w:tcPr>
          <w:p w14:paraId="0339C9CB" w14:textId="01324B71" w:rsidR="00440A53" w:rsidRPr="001B0E5A" w:rsidRDefault="00440A53" w:rsidP="00457574">
            <w:pPr>
              <w:pStyle w:val="Listeafsnit"/>
              <w:numPr>
                <w:ilvl w:val="0"/>
                <w:numId w:val="23"/>
              </w:numPr>
              <w:jc w:val="both"/>
              <w:rPr>
                <w:sz w:val="22"/>
              </w:rPr>
            </w:pPr>
            <w:r w:rsidRPr="001B0E5A">
              <w:rPr>
                <w:sz w:val="22"/>
              </w:rPr>
              <w:t>Manufacturer information</w:t>
            </w:r>
          </w:p>
          <w:p w14:paraId="5AFF2FFC" w14:textId="77777777" w:rsidR="00440A53" w:rsidRPr="001B0E5A" w:rsidRDefault="00440A53" w:rsidP="0099735F">
            <w:pPr>
              <w:pStyle w:val="Default"/>
              <w:rPr>
                <w:b/>
                <w:color w:val="auto"/>
                <w:sz w:val="22"/>
              </w:rPr>
            </w:pPr>
            <w:r w:rsidRPr="001B0E5A">
              <w:rPr>
                <w:color w:val="auto"/>
                <w:sz w:val="22"/>
              </w:rPr>
              <w:t>(</w:t>
            </w:r>
            <w:r w:rsidRPr="001B0E5A">
              <w:rPr>
                <w:iCs/>
                <w:color w:val="auto"/>
                <w:sz w:val="20"/>
                <w:szCs w:val="20"/>
              </w:rPr>
              <w:t>For contact details of local representative refer to page 1 of this FSN</w:t>
            </w:r>
            <w:r w:rsidRPr="001B0E5A">
              <w:rPr>
                <w:i/>
                <w:iCs/>
                <w:color w:val="auto"/>
                <w:sz w:val="16"/>
                <w:szCs w:val="16"/>
              </w:rPr>
              <w:t xml:space="preserve">) </w:t>
            </w:r>
          </w:p>
        </w:tc>
      </w:tr>
      <w:tr w:rsidR="00440A53" w:rsidRPr="004433A7" w14:paraId="6D239056" w14:textId="77777777" w:rsidTr="000D3191">
        <w:tc>
          <w:tcPr>
            <w:tcW w:w="534" w:type="dxa"/>
            <w:vMerge/>
          </w:tcPr>
          <w:p w14:paraId="6A9C1A76" w14:textId="77777777" w:rsidR="00440A53" w:rsidRPr="001B0E5A" w:rsidRDefault="00440A53" w:rsidP="00551B3D">
            <w:pPr>
              <w:jc w:val="right"/>
              <w:rPr>
                <w:sz w:val="22"/>
              </w:rPr>
            </w:pPr>
          </w:p>
        </w:tc>
        <w:tc>
          <w:tcPr>
            <w:tcW w:w="3827" w:type="dxa"/>
            <w:shd w:val="clear" w:color="auto" w:fill="D9D9D9" w:themeFill="background1" w:themeFillShade="D9"/>
          </w:tcPr>
          <w:p w14:paraId="01B020D9" w14:textId="77777777" w:rsidR="00440A53" w:rsidRPr="001B0E5A" w:rsidRDefault="00440A53" w:rsidP="00457574">
            <w:pPr>
              <w:pStyle w:val="Listeafsnit"/>
              <w:numPr>
                <w:ilvl w:val="1"/>
                <w:numId w:val="23"/>
              </w:numPr>
              <w:rPr>
                <w:sz w:val="22"/>
              </w:rPr>
            </w:pPr>
            <w:r w:rsidRPr="001B0E5A">
              <w:rPr>
                <w:sz w:val="22"/>
              </w:rPr>
              <w:t>Company Name</w:t>
            </w:r>
          </w:p>
        </w:tc>
        <w:sdt>
          <w:sdtPr>
            <w:rPr>
              <w:bCs/>
              <w:sz w:val="22"/>
            </w:rPr>
            <w:id w:val="483205848"/>
            <w:placeholder>
              <w:docPart w:val="4DD66FC5FCD84329A071B18F8EA4F56D"/>
            </w:placeholder>
            <w:text/>
          </w:sdtPr>
          <w:sdtEndPr/>
          <w:sdtContent>
            <w:tc>
              <w:tcPr>
                <w:tcW w:w="4819" w:type="dxa"/>
                <w:shd w:val="clear" w:color="auto" w:fill="auto"/>
              </w:tcPr>
              <w:p w14:paraId="5CE8E199" w14:textId="23CF936C" w:rsidR="00440A53" w:rsidRPr="004433A7" w:rsidRDefault="001B0E5A" w:rsidP="00D80782">
                <w:pPr>
                  <w:jc w:val="both"/>
                  <w:rPr>
                    <w:b/>
                    <w:sz w:val="22"/>
                  </w:rPr>
                </w:pPr>
                <w:r w:rsidRPr="001B0E5A">
                  <w:rPr>
                    <w:bCs/>
                    <w:sz w:val="22"/>
                  </w:rPr>
                  <w:t>Coloplast A/S</w:t>
                </w:r>
              </w:p>
            </w:tc>
          </w:sdtContent>
        </w:sdt>
      </w:tr>
      <w:tr w:rsidR="00440A53" w:rsidRPr="004433A7" w14:paraId="7A84D0C9" w14:textId="77777777" w:rsidTr="000D3191">
        <w:tc>
          <w:tcPr>
            <w:tcW w:w="534" w:type="dxa"/>
            <w:vMerge/>
          </w:tcPr>
          <w:p w14:paraId="0865175A" w14:textId="77777777" w:rsidR="00440A53" w:rsidRPr="001B0E5A" w:rsidRDefault="00440A53" w:rsidP="00551B3D">
            <w:pPr>
              <w:jc w:val="right"/>
              <w:rPr>
                <w:sz w:val="22"/>
              </w:rPr>
            </w:pPr>
          </w:p>
        </w:tc>
        <w:tc>
          <w:tcPr>
            <w:tcW w:w="3827" w:type="dxa"/>
            <w:shd w:val="clear" w:color="auto" w:fill="D9D9D9" w:themeFill="background1" w:themeFillShade="D9"/>
          </w:tcPr>
          <w:p w14:paraId="293D7E96" w14:textId="77777777" w:rsidR="00440A53" w:rsidRPr="001B0E5A" w:rsidRDefault="00440A53" w:rsidP="00457574">
            <w:pPr>
              <w:pStyle w:val="Listeafsnit"/>
              <w:numPr>
                <w:ilvl w:val="1"/>
                <w:numId w:val="23"/>
              </w:numPr>
              <w:rPr>
                <w:sz w:val="22"/>
              </w:rPr>
            </w:pPr>
            <w:r w:rsidRPr="001B0E5A">
              <w:rPr>
                <w:sz w:val="22"/>
              </w:rPr>
              <w:t>Address</w:t>
            </w:r>
          </w:p>
        </w:tc>
        <w:sdt>
          <w:sdtPr>
            <w:rPr>
              <w:bCs/>
              <w:sz w:val="22"/>
            </w:rPr>
            <w:id w:val="1377126821"/>
            <w:placeholder>
              <w:docPart w:val="15248D3B1C10474D9D0315C090DADFED"/>
            </w:placeholder>
            <w:text/>
          </w:sdtPr>
          <w:sdtEndPr/>
          <w:sdtContent>
            <w:tc>
              <w:tcPr>
                <w:tcW w:w="4819" w:type="dxa"/>
                <w:shd w:val="clear" w:color="auto" w:fill="auto"/>
              </w:tcPr>
              <w:p w14:paraId="372DFE62" w14:textId="58C95DB3" w:rsidR="00440A53" w:rsidRPr="004433A7" w:rsidRDefault="001B0E5A" w:rsidP="00D80782">
                <w:pPr>
                  <w:jc w:val="both"/>
                  <w:rPr>
                    <w:b/>
                    <w:sz w:val="22"/>
                  </w:rPr>
                </w:pPr>
                <w:proofErr w:type="spellStart"/>
                <w:r w:rsidRPr="001B0E5A">
                  <w:rPr>
                    <w:bCs/>
                    <w:sz w:val="22"/>
                  </w:rPr>
                  <w:t>Holtedam</w:t>
                </w:r>
                <w:proofErr w:type="spellEnd"/>
                <w:r w:rsidRPr="001B0E5A">
                  <w:rPr>
                    <w:bCs/>
                    <w:sz w:val="22"/>
                  </w:rPr>
                  <w:t xml:space="preserve"> 13050 </w:t>
                </w:r>
                <w:proofErr w:type="spellStart"/>
                <w:r w:rsidRPr="001B0E5A">
                  <w:rPr>
                    <w:bCs/>
                    <w:sz w:val="22"/>
                  </w:rPr>
                  <w:t>Humlebæk</w:t>
                </w:r>
                <w:proofErr w:type="spellEnd"/>
                <w:r w:rsidRPr="001B0E5A">
                  <w:rPr>
                    <w:bCs/>
                    <w:sz w:val="22"/>
                  </w:rPr>
                  <w:t xml:space="preserve"> Denmark</w:t>
                </w:r>
              </w:p>
            </w:tc>
          </w:sdtContent>
        </w:sdt>
      </w:tr>
      <w:tr w:rsidR="004402AA" w:rsidRPr="004433A7" w14:paraId="69B9A32E" w14:textId="77777777" w:rsidTr="00E6412D">
        <w:trPr>
          <w:trHeight w:val="205"/>
        </w:trPr>
        <w:tc>
          <w:tcPr>
            <w:tcW w:w="534" w:type="dxa"/>
          </w:tcPr>
          <w:p w14:paraId="19A5B103" w14:textId="77777777" w:rsidR="00B90415" w:rsidRPr="001B0E5A" w:rsidRDefault="004402AA" w:rsidP="00000CC7">
            <w:pPr>
              <w:jc w:val="both"/>
              <w:rPr>
                <w:sz w:val="22"/>
              </w:rPr>
            </w:pPr>
            <w:r w:rsidRPr="001B0E5A">
              <w:rPr>
                <w:sz w:val="22"/>
              </w:rPr>
              <w:t>4.</w:t>
            </w:r>
          </w:p>
        </w:tc>
        <w:tc>
          <w:tcPr>
            <w:tcW w:w="8646" w:type="dxa"/>
            <w:gridSpan w:val="2"/>
            <w:shd w:val="clear" w:color="auto" w:fill="auto"/>
          </w:tcPr>
          <w:p w14:paraId="04847CF0" w14:textId="4D48FEBF" w:rsidR="00B90415" w:rsidRPr="001B0E5A" w:rsidRDefault="00B90415" w:rsidP="00457574">
            <w:pPr>
              <w:pStyle w:val="Listeafsnit"/>
              <w:numPr>
                <w:ilvl w:val="0"/>
                <w:numId w:val="23"/>
              </w:numPr>
              <w:jc w:val="both"/>
              <w:rPr>
                <w:sz w:val="22"/>
              </w:rPr>
            </w:pPr>
            <w:r w:rsidRPr="001B0E5A">
              <w:rPr>
                <w:sz w:val="22"/>
              </w:rPr>
              <w:t>The Competent (Regulatory) Authority of your country has been informed about this communication to customers.</w:t>
            </w:r>
            <w:r w:rsidR="00553CB0" w:rsidRPr="001B0E5A">
              <w:rPr>
                <w:sz w:val="22"/>
              </w:rPr>
              <w:t xml:space="preserve"> </w:t>
            </w:r>
          </w:p>
        </w:tc>
      </w:tr>
      <w:tr w:rsidR="004402AA" w:rsidRPr="004433A7" w14:paraId="0856198D" w14:textId="77777777" w:rsidTr="000D319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D9D9D9" w:themeFill="background1" w:themeFillShade="D9"/>
          </w:tcPr>
          <w:p w14:paraId="0FD2EEC8" w14:textId="77777777" w:rsidR="00B90415" w:rsidRPr="00C63281" w:rsidRDefault="00B90415" w:rsidP="00457574">
            <w:pPr>
              <w:pStyle w:val="Listeafsnit"/>
              <w:numPr>
                <w:ilvl w:val="0"/>
                <w:numId w:val="23"/>
              </w:numPr>
              <w:rPr>
                <w:sz w:val="22"/>
              </w:rPr>
            </w:pPr>
            <w:r w:rsidRPr="00C63281">
              <w:rPr>
                <w:sz w:val="22"/>
              </w:rPr>
              <w:t xml:space="preserve">List of attachments/appendices: </w:t>
            </w:r>
          </w:p>
        </w:tc>
        <w:sdt>
          <w:sdtPr>
            <w:rPr>
              <w:rStyle w:val="Formatmall1"/>
            </w:rPr>
            <w:id w:val="1777901927"/>
            <w:placeholder>
              <w:docPart w:val="6AA275884791494F858325CA9070F3C9"/>
            </w:placeholder>
            <w:text/>
          </w:sdtPr>
          <w:sdtEndPr>
            <w:rPr>
              <w:rStyle w:val="Standardskrifttypeiafsnit"/>
              <w:b/>
              <w:color w:val="auto"/>
              <w:sz w:val="20"/>
            </w:rPr>
          </w:sdtEndPr>
          <w:sdtContent>
            <w:tc>
              <w:tcPr>
                <w:tcW w:w="4819" w:type="dxa"/>
                <w:tcBorders>
                  <w:bottom w:val="single" w:sz="4" w:space="0" w:color="auto"/>
                </w:tcBorders>
                <w:shd w:val="clear" w:color="auto" w:fill="auto"/>
              </w:tcPr>
              <w:p w14:paraId="2A1F2834" w14:textId="19D166EF" w:rsidR="00B90415" w:rsidRPr="004433A7" w:rsidRDefault="001B0E5A" w:rsidP="00D51814">
                <w:pPr>
                  <w:rPr>
                    <w:b/>
                    <w:sz w:val="22"/>
                  </w:rPr>
                </w:pPr>
                <w:r>
                  <w:rPr>
                    <w:rStyle w:val="Formatmall1"/>
                  </w:rPr>
                  <w:t>Customer Reply Form</w:t>
                </w:r>
              </w:p>
            </w:tc>
          </w:sdtContent>
        </w:sdt>
      </w:tr>
      <w:tr w:rsidR="00B90415" w:rsidRPr="004433A7" w14:paraId="76B6B1E6" w14:textId="77777777" w:rsidTr="00380BA5">
        <w:trPr>
          <w:trHeight w:val="556"/>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D9D9D9" w:themeFill="background1" w:themeFillShade="D9"/>
          </w:tcPr>
          <w:p w14:paraId="409ED6B0" w14:textId="77777777" w:rsidR="00B90415" w:rsidRPr="00457574" w:rsidRDefault="00B90415" w:rsidP="00457574">
            <w:pPr>
              <w:pStyle w:val="Listeafsnit"/>
              <w:numPr>
                <w:ilvl w:val="0"/>
                <w:numId w:val="23"/>
              </w:numPr>
              <w:rPr>
                <w:sz w:val="22"/>
              </w:rPr>
            </w:pPr>
            <w:r w:rsidRPr="00457574">
              <w:rPr>
                <w:sz w:val="22"/>
              </w:rPr>
              <w:t>Name/Signature</w:t>
            </w:r>
          </w:p>
        </w:tc>
        <w:tc>
          <w:tcPr>
            <w:tcW w:w="4819" w:type="dxa"/>
            <w:tcBorders>
              <w:bottom w:val="single" w:sz="4" w:space="0" w:color="auto"/>
            </w:tcBorders>
            <w:shd w:val="clear" w:color="auto" w:fill="auto"/>
          </w:tcPr>
          <w:p w14:paraId="31A3F52F" w14:textId="6206B0A9" w:rsidR="001B0E5A" w:rsidRDefault="00B422DE" w:rsidP="001B0E5A">
            <w:pPr>
              <w:rPr>
                <w:bCs/>
                <w:sz w:val="22"/>
              </w:rPr>
            </w:pPr>
            <w:r>
              <w:rPr>
                <w:bCs/>
                <w:sz w:val="22"/>
              </w:rPr>
              <w:t>Magali MERLIN</w:t>
            </w:r>
          </w:p>
          <w:p w14:paraId="289EFF59" w14:textId="1323AB2B" w:rsidR="00B90415" w:rsidRDefault="001B0E5A" w:rsidP="001B0E5A">
            <w:pPr>
              <w:rPr>
                <w:b/>
                <w:sz w:val="22"/>
              </w:rPr>
            </w:pPr>
            <w:r w:rsidRPr="001B0E5A">
              <w:rPr>
                <w:bCs/>
                <w:sz w:val="22"/>
              </w:rPr>
              <w:t>Regulatory Affairs</w:t>
            </w:r>
            <w:r w:rsidR="00B422DE">
              <w:rPr>
                <w:bCs/>
                <w:sz w:val="22"/>
              </w:rPr>
              <w:t xml:space="preserve"> Manager</w:t>
            </w:r>
          </w:p>
        </w:tc>
      </w:tr>
      <w:tr w:rsidR="00B90415" w:rsidRPr="004433A7" w14:paraId="13A4B592" w14:textId="77777777" w:rsidTr="000D319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D9D9D9" w:themeFill="background1" w:themeFillShade="D9"/>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353EBC11" w:rsidR="00B90415" w:rsidRDefault="00B90415" w:rsidP="00F46B0A">
            <w:pPr>
              <w:jc w:val="both"/>
              <w:rPr>
                <w:b/>
                <w:sz w:val="22"/>
              </w:rPr>
            </w:pP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AB23FD">
            <w:pPr>
              <w:keepNext/>
              <w:jc w:val="center"/>
              <w:rPr>
                <w:rFonts w:cs="Arial"/>
                <w:b/>
                <w:bCs/>
                <w:color w:val="4F81BD"/>
                <w:sz w:val="24"/>
                <w:szCs w:val="24"/>
              </w:rPr>
            </w:pPr>
          </w:p>
        </w:tc>
        <w:tc>
          <w:tcPr>
            <w:tcW w:w="8646" w:type="dxa"/>
            <w:gridSpan w:val="2"/>
            <w:shd w:val="clear" w:color="auto" w:fill="auto"/>
          </w:tcPr>
          <w:p w14:paraId="579247EC" w14:textId="77777777" w:rsidR="00B90415" w:rsidRPr="001B0E5A" w:rsidRDefault="00B90415" w:rsidP="00AB23FD">
            <w:pPr>
              <w:keepNext/>
              <w:jc w:val="center"/>
              <w:rPr>
                <w:sz w:val="24"/>
                <w:szCs w:val="24"/>
              </w:rPr>
            </w:pPr>
            <w:r w:rsidRPr="001B0E5A">
              <w:rPr>
                <w:rFonts w:cs="Arial"/>
                <w:b/>
                <w:bCs/>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77777777" w:rsidR="00B90415" w:rsidRPr="001B0E5A" w:rsidRDefault="00B90415" w:rsidP="004433A7">
            <w:pPr>
              <w:jc w:val="both"/>
              <w:rPr>
                <w:rFonts w:cs="Arial"/>
              </w:rPr>
            </w:pPr>
            <w:r w:rsidRPr="001B0E5A">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1B0E5A" w:rsidRDefault="00B90415" w:rsidP="004433A7">
            <w:pPr>
              <w:jc w:val="both"/>
              <w:rPr>
                <w:rFonts w:cs="Arial"/>
              </w:rPr>
            </w:pPr>
          </w:p>
          <w:p w14:paraId="277692EF" w14:textId="77777777" w:rsidR="00B90415" w:rsidRPr="001B0E5A" w:rsidRDefault="00B90415" w:rsidP="004433A7">
            <w:pPr>
              <w:jc w:val="both"/>
              <w:rPr>
                <w:rFonts w:cs="Arial"/>
              </w:rPr>
            </w:pPr>
            <w:r w:rsidRPr="001B0E5A">
              <w:rPr>
                <w:rFonts w:cs="Arial"/>
              </w:rPr>
              <w:t>Please transfer this notice to other organisations on which this action has an impact. (As appropriate)</w:t>
            </w:r>
          </w:p>
          <w:p w14:paraId="0AEFA768" w14:textId="77777777" w:rsidR="00B90415" w:rsidRPr="001B0E5A" w:rsidRDefault="00B90415" w:rsidP="004433A7">
            <w:pPr>
              <w:jc w:val="both"/>
              <w:rPr>
                <w:rFonts w:cs="Arial"/>
              </w:rPr>
            </w:pPr>
          </w:p>
          <w:p w14:paraId="26F5E652" w14:textId="77777777" w:rsidR="00B90415" w:rsidRPr="001B0E5A" w:rsidRDefault="00B90415" w:rsidP="004433A7">
            <w:pPr>
              <w:jc w:val="both"/>
              <w:rPr>
                <w:rFonts w:cs="Arial"/>
              </w:rPr>
            </w:pPr>
            <w:r w:rsidRPr="001B0E5A">
              <w:rPr>
                <w:rFonts w:cs="Arial"/>
              </w:rPr>
              <w:t>Please maintain awareness on this notice and resulting action for an appropriate period to ensure effectiveness of the corrective action.</w:t>
            </w:r>
          </w:p>
          <w:p w14:paraId="4291B1B4" w14:textId="77777777" w:rsidR="000B6BC8" w:rsidRPr="001B0E5A" w:rsidRDefault="000B6BC8" w:rsidP="004433A7">
            <w:pPr>
              <w:jc w:val="both"/>
              <w:rPr>
                <w:rFonts w:cs="Arial"/>
              </w:rPr>
            </w:pPr>
          </w:p>
          <w:p w14:paraId="6A5B1F07" w14:textId="66C4ACA9" w:rsidR="000B6BC8" w:rsidRPr="001B0E5A" w:rsidRDefault="000B6BC8" w:rsidP="000B6BC8">
            <w:pPr>
              <w:jc w:val="both"/>
              <w:rPr>
                <w:sz w:val="22"/>
              </w:rPr>
            </w:pPr>
            <w:r w:rsidRPr="001B0E5A">
              <w:rPr>
                <w:rFonts w:cs="Arial"/>
              </w:rPr>
              <w:t>Please report all device-related incidents to the manufacturer, distributor or local representative</w:t>
            </w:r>
            <w:r w:rsidR="000F4F88" w:rsidRPr="001B0E5A">
              <w:rPr>
                <w:rFonts w:cs="Arial"/>
              </w:rPr>
              <w:t xml:space="preserve">, and the national Competent Authority if appropriate, </w:t>
            </w:r>
            <w:r w:rsidRPr="001B0E5A">
              <w:rPr>
                <w:rFonts w:cs="Arial"/>
              </w:rPr>
              <w:t xml:space="preserve">as this provides important </w:t>
            </w:r>
            <w:proofErr w:type="gramStart"/>
            <w:r w:rsidRPr="001B0E5A">
              <w:rPr>
                <w:rFonts w:cs="Arial"/>
              </w:rPr>
              <w:t>feedback.</w:t>
            </w:r>
            <w:r w:rsidR="006C3165" w:rsidRPr="001B0E5A">
              <w:rPr>
                <w:rFonts w:cs="Arial"/>
              </w:rPr>
              <w:t>*</w:t>
            </w:r>
            <w:proofErr w:type="gramEnd"/>
          </w:p>
        </w:tc>
      </w:tr>
    </w:tbl>
    <w:p w14:paraId="6CCACBF2" w14:textId="77777777" w:rsidR="0088659F" w:rsidRDefault="0088659F" w:rsidP="003D5E2F">
      <w:pPr>
        <w:jc w:val="both"/>
        <w:rPr>
          <w:rFonts w:cs="Arial"/>
          <w:bCs/>
          <w:sz w:val="22"/>
          <w:szCs w:val="22"/>
        </w:rPr>
      </w:pPr>
    </w:p>
    <w:p w14:paraId="71D8243D" w14:textId="443D4EBA" w:rsidR="00F755C1" w:rsidRPr="001E687E" w:rsidRDefault="00F755C1" w:rsidP="001E687E">
      <w:pPr>
        <w:spacing w:after="120"/>
        <w:jc w:val="both"/>
        <w:rPr>
          <w:rFonts w:cs="Arial"/>
          <w:b/>
          <w:sz w:val="22"/>
          <w:szCs w:val="22"/>
        </w:rPr>
      </w:pPr>
      <w:r w:rsidRPr="001E687E">
        <w:rPr>
          <w:rFonts w:cs="Arial"/>
          <w:b/>
          <w:sz w:val="22"/>
          <w:szCs w:val="22"/>
        </w:rPr>
        <w:t>Appendix 1: list of affected lot number</w:t>
      </w:r>
    </w:p>
    <w:tbl>
      <w:tblPr>
        <w:tblStyle w:val="Tabel-Gitter"/>
        <w:tblW w:w="0" w:type="auto"/>
        <w:tblLook w:val="04A0" w:firstRow="1" w:lastRow="0" w:firstColumn="1" w:lastColumn="0" w:noHBand="0" w:noVBand="1"/>
      </w:tblPr>
      <w:tblGrid>
        <w:gridCol w:w="2263"/>
        <w:gridCol w:w="6753"/>
      </w:tblGrid>
      <w:tr w:rsidR="00F755C1" w14:paraId="58E73924" w14:textId="77777777" w:rsidTr="11D64354">
        <w:tc>
          <w:tcPr>
            <w:tcW w:w="2263" w:type="dxa"/>
            <w:shd w:val="clear" w:color="auto" w:fill="D9D9D9" w:themeFill="background1" w:themeFillShade="D9"/>
          </w:tcPr>
          <w:p w14:paraId="3E097EBF" w14:textId="77777777" w:rsidR="00F755C1" w:rsidRPr="001E687E" w:rsidRDefault="00F755C1" w:rsidP="00763B2F">
            <w:pPr>
              <w:rPr>
                <w:b/>
                <w:bCs/>
              </w:rPr>
            </w:pPr>
            <w:bookmarkStart w:id="2" w:name="_Hlk114056418"/>
            <w:r w:rsidRPr="001E687E">
              <w:rPr>
                <w:b/>
                <w:bCs/>
              </w:rPr>
              <w:t>References impacted</w:t>
            </w:r>
          </w:p>
        </w:tc>
        <w:tc>
          <w:tcPr>
            <w:tcW w:w="6753" w:type="dxa"/>
            <w:shd w:val="clear" w:color="auto" w:fill="D9D9D9" w:themeFill="background1" w:themeFillShade="D9"/>
          </w:tcPr>
          <w:p w14:paraId="0D5033FD" w14:textId="77777777" w:rsidR="00F755C1" w:rsidRPr="001E687E" w:rsidRDefault="00F755C1" w:rsidP="00763B2F">
            <w:pPr>
              <w:rPr>
                <w:b/>
                <w:bCs/>
              </w:rPr>
            </w:pPr>
            <w:r w:rsidRPr="001E687E">
              <w:rPr>
                <w:b/>
                <w:bCs/>
              </w:rPr>
              <w:t>Lot number impacted</w:t>
            </w:r>
          </w:p>
        </w:tc>
      </w:tr>
      <w:tr w:rsidR="00F755C1" w14:paraId="5A4A11B3" w14:textId="77777777" w:rsidTr="11D64354">
        <w:tc>
          <w:tcPr>
            <w:tcW w:w="2263" w:type="dxa"/>
          </w:tcPr>
          <w:p w14:paraId="3987F7D0" w14:textId="4620AD2D" w:rsidR="00F755C1" w:rsidRDefault="0031755B" w:rsidP="00763B2F">
            <w:r>
              <w:t>RBD014</w:t>
            </w:r>
          </w:p>
        </w:tc>
        <w:tc>
          <w:tcPr>
            <w:tcW w:w="6753" w:type="dxa"/>
          </w:tcPr>
          <w:p w14:paraId="303AC952" w14:textId="78C425A6" w:rsidR="0040254F" w:rsidRPr="004F2B52" w:rsidRDefault="07EEA8D3" w:rsidP="11D64354">
            <w:pPr>
              <w:rPr>
                <w:rFonts w:cs="Cambria"/>
                <w:lang w:eastAsia="en-GB"/>
              </w:rPr>
            </w:pPr>
            <w:r w:rsidRPr="11D64354">
              <w:rPr>
                <w:rFonts w:cs="Arial"/>
                <w:lang w:val="en-US"/>
              </w:rPr>
              <w:t>6885096</w:t>
            </w:r>
            <w:r w:rsidR="0040254F" w:rsidRPr="11D64354">
              <w:rPr>
                <w:rFonts w:cs="Arial"/>
                <w:lang w:val="en-US"/>
              </w:rPr>
              <w:t>, 6928493, 7036982, 7092593, 7148682, 7187751, 7275918, 7326750, 7362229, 7405815, 7424892, 7440816, 7459583, 7528743, 7575957, 7742150, 7806993, 7825256, 7874646, 7948615, 8050730, 8122897, 8174950, 8210399, 8313229, 8350283, 8359041, 8442175, 8519426, 8619976, 8700201, 8864944, 8946228, 8946264, 9122793, 9122794, 9168554, 9226390, 9246177, 9360599</w:t>
            </w:r>
          </w:p>
        </w:tc>
      </w:tr>
      <w:bookmarkEnd w:id="2"/>
    </w:tbl>
    <w:p w14:paraId="792C92D2" w14:textId="77777777" w:rsidR="00F755C1" w:rsidRDefault="00F755C1" w:rsidP="003D5E2F">
      <w:pPr>
        <w:jc w:val="both"/>
        <w:rPr>
          <w:rFonts w:cs="Arial"/>
          <w:bCs/>
          <w:sz w:val="22"/>
          <w:szCs w:val="22"/>
        </w:rPr>
      </w:pPr>
    </w:p>
    <w:sectPr w:rsidR="00F755C1" w:rsidSect="0003244D">
      <w:headerReference w:type="default"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70CD" w14:textId="77777777" w:rsidR="00440309" w:rsidRDefault="00440309" w:rsidP="002F46F0">
      <w:r>
        <w:separator/>
      </w:r>
    </w:p>
  </w:endnote>
  <w:endnote w:type="continuationSeparator" w:id="0">
    <w:p w14:paraId="27357B37" w14:textId="77777777" w:rsidR="00440309" w:rsidRDefault="00440309" w:rsidP="002F46F0">
      <w:r>
        <w:continuationSeparator/>
      </w:r>
    </w:p>
  </w:endnote>
  <w:endnote w:type="continuationNotice" w:id="1">
    <w:p w14:paraId="1B6B6AB7" w14:textId="77777777" w:rsidR="00440309" w:rsidRDefault="00440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loplast">
    <w:altName w:val="Calibri"/>
    <w:charset w:val="00"/>
    <w:family w:val="auto"/>
    <w:pitch w:val="variable"/>
    <w:sig w:usb0="00000287" w:usb1="00000000"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4202"/>
      <w:docPartObj>
        <w:docPartGallery w:val="Page Numbers (Bottom of Page)"/>
        <w:docPartUnique/>
      </w:docPartObj>
    </w:sdtPr>
    <w:sdtEndPr>
      <w:rPr>
        <w:noProof/>
      </w:rPr>
    </w:sdtEndPr>
    <w:sdtContent>
      <w:p w14:paraId="18A53CA7" w14:textId="10700822" w:rsidR="006F59F7" w:rsidRDefault="006F59F7">
        <w:pPr>
          <w:pStyle w:val="Sidefod"/>
        </w:pPr>
        <w:r>
          <w:fldChar w:fldCharType="begin"/>
        </w:r>
        <w:r>
          <w:instrText xml:space="preserve"> PAGE   \* MERGEFORMAT </w:instrText>
        </w:r>
        <w:r>
          <w:fldChar w:fldCharType="separate"/>
        </w:r>
        <w:r w:rsidR="00CD0A92">
          <w:rPr>
            <w:noProof/>
          </w:rPr>
          <w:t>0</w:t>
        </w:r>
        <w:r>
          <w:rPr>
            <w:noProof/>
          </w:rPr>
          <w:fldChar w:fldCharType="end"/>
        </w:r>
      </w:p>
    </w:sdtContent>
  </w:sdt>
  <w:p w14:paraId="33F87ACE" w14:textId="77777777" w:rsidR="006F59F7" w:rsidRDefault="006F59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40A9" w14:textId="77777777" w:rsidR="00440309" w:rsidRDefault="00440309" w:rsidP="002F46F0">
      <w:r>
        <w:separator/>
      </w:r>
    </w:p>
  </w:footnote>
  <w:footnote w:type="continuationSeparator" w:id="0">
    <w:p w14:paraId="034DB22C" w14:textId="77777777" w:rsidR="00440309" w:rsidRDefault="00440309" w:rsidP="002F46F0">
      <w:r>
        <w:continuationSeparator/>
      </w:r>
    </w:p>
  </w:footnote>
  <w:footnote w:type="continuationNotice" w:id="1">
    <w:p w14:paraId="0FE16ABA" w14:textId="77777777" w:rsidR="00440309" w:rsidRDefault="00440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EECE" w14:textId="08CE0A78" w:rsidR="006F59F7" w:rsidRDefault="001508B7" w:rsidP="00A65314">
    <w:r w:rsidRPr="00BD2BFF">
      <w:rPr>
        <w:noProof/>
      </w:rPr>
      <w:drawing>
        <wp:anchor distT="0" distB="0" distL="114300" distR="114300" simplePos="0" relativeHeight="251658240" behindDoc="1" locked="0" layoutInCell="1" allowOverlap="1" wp14:anchorId="63744767" wp14:editId="23162C09">
          <wp:simplePos x="0" y="0"/>
          <wp:positionH relativeFrom="margin">
            <wp:posOffset>3981450</wp:posOffset>
          </wp:positionH>
          <wp:positionV relativeFrom="margin">
            <wp:posOffset>-1034415</wp:posOffset>
          </wp:positionV>
          <wp:extent cx="1698172" cy="304044"/>
          <wp:effectExtent l="0" t="0" r="0" b="127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172" cy="304044"/>
                  </a:xfrm>
                  <a:prstGeom prst="rect">
                    <a:avLst/>
                  </a:prstGeom>
                  <a:noFill/>
                  <a:ln>
                    <a:noFill/>
                  </a:ln>
                </pic:spPr>
              </pic:pic>
            </a:graphicData>
          </a:graphic>
        </wp:anchor>
      </w:drawing>
    </w:r>
  </w:p>
  <w:p w14:paraId="08321594" w14:textId="0968D25D" w:rsidR="006F59F7" w:rsidRPr="00943132" w:rsidRDefault="006F59F7" w:rsidP="00154E8D">
    <w:pPr>
      <w:tabs>
        <w:tab w:val="left" w:pos="709"/>
        <w:tab w:val="left" w:pos="4962"/>
      </w:tabs>
      <w:rPr>
        <w:rFonts w:cs="Arial"/>
        <w:bCs/>
      </w:rPr>
    </w:pPr>
    <w:r w:rsidRPr="00312F7E">
      <w:tab/>
    </w:r>
    <w:r w:rsidRPr="00312F7E">
      <w:rPr>
        <w:color w:val="FF0000"/>
      </w:rPr>
      <w:t>FSN</w:t>
    </w:r>
    <w:r w:rsidRPr="00312F7E">
      <w:rPr>
        <w:rFonts w:cs="Arial"/>
        <w:bCs/>
        <w:color w:val="FF0000"/>
      </w:rPr>
      <w:t xml:space="preserve"> Ref</w:t>
    </w:r>
    <w:r w:rsidRPr="00312F7E">
      <w:rPr>
        <w:rFonts w:cs="Arial"/>
        <w:bCs/>
      </w:rPr>
      <w:t xml:space="preserve">: </w:t>
    </w:r>
    <w:sdt>
      <w:sdtPr>
        <w:rPr>
          <w:rFonts w:cs="Arial"/>
          <w:bCs/>
        </w:rPr>
        <w:id w:val="-825813171"/>
        <w:placeholder>
          <w:docPart w:val="DABCBCCA1949413E94B81953353B846B"/>
        </w:placeholder>
      </w:sdtPr>
      <w:sdtEndPr/>
      <w:sdtContent>
        <w:r w:rsidR="001508B7">
          <w:rPr>
            <w:rFonts w:cs="Arial"/>
            <w:bCs/>
          </w:rPr>
          <w:t>FSN_</w:t>
        </w:r>
        <w:r w:rsidR="00943132" w:rsidRPr="00943132">
          <w:rPr>
            <w:rFonts w:cs="Arial"/>
            <w:bCs/>
          </w:rPr>
          <w:t>20240223_Ureteral dilator</w:t>
        </w:r>
      </w:sdtContent>
    </w:sdt>
    <w:r w:rsidR="00137B59" w:rsidRPr="00312F7E">
      <w:rPr>
        <w:rFonts w:cs="Arial"/>
        <w:bCs/>
      </w:rPr>
      <w:tab/>
    </w:r>
    <w:r w:rsidR="00137B59" w:rsidRPr="00312F7E">
      <w:rPr>
        <w:rFonts w:cs="Arial"/>
        <w:bCs/>
        <w:color w:val="FF0000"/>
      </w:rPr>
      <w:t>FSCA Ref</w:t>
    </w:r>
    <w:r w:rsidR="00137B59" w:rsidRPr="00312F7E">
      <w:rPr>
        <w:rFonts w:cs="Arial"/>
        <w:bCs/>
      </w:rPr>
      <w:t xml:space="preserve">: </w:t>
    </w:r>
    <w:sdt>
      <w:sdtPr>
        <w:rPr>
          <w:rFonts w:cs="Arial"/>
          <w:bCs/>
        </w:rPr>
        <w:id w:val="-1072893931"/>
        <w:placeholder>
          <w:docPart w:val="2CF5FD59B9074C17A7311847F1D11D8B"/>
        </w:placeholder>
      </w:sdtPr>
      <w:sdtEndPr/>
      <w:sdtContent>
        <w:r w:rsidR="001508B7">
          <w:rPr>
            <w:rFonts w:cs="Arial"/>
            <w:bCs/>
          </w:rPr>
          <w:t>FSCA_</w:t>
        </w:r>
        <w:r w:rsidR="00943132" w:rsidRPr="00943132">
          <w:rPr>
            <w:rFonts w:cs="Arial"/>
            <w:bCs/>
          </w:rPr>
          <w:t>20240223_Ureteral dilator</w:t>
        </w:r>
      </w:sdtContent>
    </w:sdt>
  </w:p>
  <w:p w14:paraId="04727FD9" w14:textId="77777777" w:rsidR="006F59F7" w:rsidRPr="00312F7E" w:rsidRDefault="006F59F7">
    <w:pPr>
      <w:pStyle w:val="Sidehoved"/>
    </w:pPr>
  </w:p>
  <w:p w14:paraId="379F5A56" w14:textId="77777777" w:rsidR="006F59F7" w:rsidRPr="00312F7E" w:rsidRDefault="006F59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F6B87260"/>
    <w:lvl w:ilvl="0" w:tplc="2E40D254">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5F5E01"/>
    <w:multiLevelType w:val="hybridMultilevel"/>
    <w:tmpl w:val="7392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95278"/>
    <w:multiLevelType w:val="hybridMultilevel"/>
    <w:tmpl w:val="8624A81E"/>
    <w:lvl w:ilvl="0" w:tplc="17243C60">
      <w:start w:val="1"/>
      <w:numFmt w:val="decimal"/>
      <w:lvlText w:val="%1."/>
      <w:lvlJc w:val="left"/>
      <w:pPr>
        <w:ind w:left="1080" w:hanging="360"/>
      </w:pPr>
      <w:rPr>
        <w:rFonts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D65BB4"/>
    <w:multiLevelType w:val="hybridMultilevel"/>
    <w:tmpl w:val="9470180E"/>
    <w:lvl w:ilvl="0" w:tplc="DB32CA1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C7C52"/>
    <w:multiLevelType w:val="hybridMultilevel"/>
    <w:tmpl w:val="EE4EB898"/>
    <w:lvl w:ilvl="0" w:tplc="ADA4F44E">
      <w:start w:val="1"/>
      <w:numFmt w:val="decimal"/>
      <w:lvlText w:val="%1."/>
      <w:lvlJc w:val="left"/>
      <w:pPr>
        <w:ind w:left="1080" w:hanging="360"/>
      </w:pPr>
      <w:rPr>
        <w:rFonts w:cs="Arial" w:hint="default"/>
        <w:b/>
        <w:bCs/>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08D5AC5"/>
    <w:multiLevelType w:val="hybridMultilevel"/>
    <w:tmpl w:val="04964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C5105C"/>
    <w:multiLevelType w:val="hybridMultilevel"/>
    <w:tmpl w:val="6A5CD0C2"/>
    <w:lvl w:ilvl="0" w:tplc="6FD84F2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8540B"/>
    <w:multiLevelType w:val="hybridMultilevel"/>
    <w:tmpl w:val="135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7E850D7A"/>
    <w:multiLevelType w:val="hybridMultilevel"/>
    <w:tmpl w:val="41E43006"/>
    <w:lvl w:ilvl="0" w:tplc="214E28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C35BA3"/>
    <w:multiLevelType w:val="hybridMultilevel"/>
    <w:tmpl w:val="3F6A4C76"/>
    <w:lvl w:ilvl="0" w:tplc="ADA4F44E">
      <w:start w:val="1"/>
      <w:numFmt w:val="decimal"/>
      <w:lvlText w:val="%1."/>
      <w:lvlJc w:val="left"/>
      <w:pPr>
        <w:ind w:left="1440" w:hanging="360"/>
      </w:pPr>
      <w:rPr>
        <w:rFonts w:cs="Arial" w:hint="default"/>
        <w:b/>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18"/>
  </w:num>
  <w:num w:numId="5">
    <w:abstractNumId w:val="1"/>
  </w:num>
  <w:num w:numId="6">
    <w:abstractNumId w:val="7"/>
  </w:num>
  <w:num w:numId="7">
    <w:abstractNumId w:val="8"/>
  </w:num>
  <w:num w:numId="8">
    <w:abstractNumId w:val="28"/>
  </w:num>
  <w:num w:numId="9">
    <w:abstractNumId w:val="11"/>
  </w:num>
  <w:num w:numId="10">
    <w:abstractNumId w:val="2"/>
  </w:num>
  <w:num w:numId="11">
    <w:abstractNumId w:val="21"/>
  </w:num>
  <w:num w:numId="12">
    <w:abstractNumId w:val="5"/>
  </w:num>
  <w:num w:numId="13">
    <w:abstractNumId w:val="30"/>
  </w:num>
  <w:num w:numId="14">
    <w:abstractNumId w:val="17"/>
  </w:num>
  <w:num w:numId="15">
    <w:abstractNumId w:val="20"/>
  </w:num>
  <w:num w:numId="16">
    <w:abstractNumId w:val="26"/>
  </w:num>
  <w:num w:numId="17">
    <w:abstractNumId w:val="14"/>
  </w:num>
  <w:num w:numId="18">
    <w:abstractNumId w:val="3"/>
  </w:num>
  <w:num w:numId="19">
    <w:abstractNumId w:val="4"/>
  </w:num>
  <w:num w:numId="20">
    <w:abstractNumId w:val="10"/>
  </w:num>
  <w:num w:numId="21">
    <w:abstractNumId w:val="15"/>
  </w:num>
  <w:num w:numId="22">
    <w:abstractNumId w:val="16"/>
  </w:num>
  <w:num w:numId="23">
    <w:abstractNumId w:val="25"/>
  </w:num>
  <w:num w:numId="24">
    <w:abstractNumId w:val="12"/>
  </w:num>
  <w:num w:numId="25">
    <w:abstractNumId w:val="13"/>
  </w:num>
  <w:num w:numId="26">
    <w:abstractNumId w:val="0"/>
  </w:num>
  <w:num w:numId="27">
    <w:abstractNumId w:val="6"/>
  </w:num>
  <w:num w:numId="28">
    <w:abstractNumId w:val="9"/>
  </w:num>
  <w:num w:numId="29">
    <w:abstractNumId w:val="22"/>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4"/>
    <w:rsid w:val="00000614"/>
    <w:rsid w:val="00000CC7"/>
    <w:rsid w:val="000048D0"/>
    <w:rsid w:val="00010F26"/>
    <w:rsid w:val="0001653E"/>
    <w:rsid w:val="000232DB"/>
    <w:rsid w:val="0003244D"/>
    <w:rsid w:val="0003490B"/>
    <w:rsid w:val="00035487"/>
    <w:rsid w:val="0004130B"/>
    <w:rsid w:val="000422B3"/>
    <w:rsid w:val="0004718B"/>
    <w:rsid w:val="00061BDA"/>
    <w:rsid w:val="000621FA"/>
    <w:rsid w:val="00067923"/>
    <w:rsid w:val="00077D29"/>
    <w:rsid w:val="00090086"/>
    <w:rsid w:val="00092571"/>
    <w:rsid w:val="00093450"/>
    <w:rsid w:val="00096BB5"/>
    <w:rsid w:val="000A1E83"/>
    <w:rsid w:val="000A4905"/>
    <w:rsid w:val="000A5E75"/>
    <w:rsid w:val="000B6BC8"/>
    <w:rsid w:val="000C3345"/>
    <w:rsid w:val="000C4ED4"/>
    <w:rsid w:val="000D162C"/>
    <w:rsid w:val="000D3191"/>
    <w:rsid w:val="000D467B"/>
    <w:rsid w:val="000D7542"/>
    <w:rsid w:val="000F1043"/>
    <w:rsid w:val="000F4F88"/>
    <w:rsid w:val="00100205"/>
    <w:rsid w:val="0010685E"/>
    <w:rsid w:val="00107213"/>
    <w:rsid w:val="00107BD2"/>
    <w:rsid w:val="001109E5"/>
    <w:rsid w:val="00117CD6"/>
    <w:rsid w:val="00124819"/>
    <w:rsid w:val="00124F7B"/>
    <w:rsid w:val="00125791"/>
    <w:rsid w:val="00131A90"/>
    <w:rsid w:val="00134A74"/>
    <w:rsid w:val="0013583B"/>
    <w:rsid w:val="00137B59"/>
    <w:rsid w:val="001407AF"/>
    <w:rsid w:val="0014270C"/>
    <w:rsid w:val="00145F78"/>
    <w:rsid w:val="001508B7"/>
    <w:rsid w:val="00154E8D"/>
    <w:rsid w:val="00156C15"/>
    <w:rsid w:val="00157CB4"/>
    <w:rsid w:val="00163C4B"/>
    <w:rsid w:val="00164970"/>
    <w:rsid w:val="001725A3"/>
    <w:rsid w:val="00173DEC"/>
    <w:rsid w:val="00177EDA"/>
    <w:rsid w:val="001874EB"/>
    <w:rsid w:val="001A2F22"/>
    <w:rsid w:val="001A5BBF"/>
    <w:rsid w:val="001B0E5A"/>
    <w:rsid w:val="001B287D"/>
    <w:rsid w:val="001B2BF6"/>
    <w:rsid w:val="001C1A4D"/>
    <w:rsid w:val="001C2B66"/>
    <w:rsid w:val="001E3E54"/>
    <w:rsid w:val="001E648E"/>
    <w:rsid w:val="001E687E"/>
    <w:rsid w:val="001F3F58"/>
    <w:rsid w:val="001F4B31"/>
    <w:rsid w:val="002060C2"/>
    <w:rsid w:val="002072E9"/>
    <w:rsid w:val="0021138F"/>
    <w:rsid w:val="00213544"/>
    <w:rsid w:val="00223CAC"/>
    <w:rsid w:val="00224787"/>
    <w:rsid w:val="00230114"/>
    <w:rsid w:val="0023606C"/>
    <w:rsid w:val="0026310C"/>
    <w:rsid w:val="002664AB"/>
    <w:rsid w:val="002678EC"/>
    <w:rsid w:val="00275570"/>
    <w:rsid w:val="002845D0"/>
    <w:rsid w:val="00285E5C"/>
    <w:rsid w:val="00291417"/>
    <w:rsid w:val="002A0F43"/>
    <w:rsid w:val="002A1ED3"/>
    <w:rsid w:val="002A403B"/>
    <w:rsid w:val="002B4986"/>
    <w:rsid w:val="002B6441"/>
    <w:rsid w:val="002C32B5"/>
    <w:rsid w:val="002D578C"/>
    <w:rsid w:val="002E2FB1"/>
    <w:rsid w:val="002F46F0"/>
    <w:rsid w:val="00312F7E"/>
    <w:rsid w:val="0031755B"/>
    <w:rsid w:val="00326A68"/>
    <w:rsid w:val="00327635"/>
    <w:rsid w:val="00336649"/>
    <w:rsid w:val="00337BA9"/>
    <w:rsid w:val="00341883"/>
    <w:rsid w:val="00343B77"/>
    <w:rsid w:val="00380BA5"/>
    <w:rsid w:val="00383FBA"/>
    <w:rsid w:val="00384D33"/>
    <w:rsid w:val="00390B96"/>
    <w:rsid w:val="00397D9F"/>
    <w:rsid w:val="003A1BA4"/>
    <w:rsid w:val="003A6DED"/>
    <w:rsid w:val="003B08CD"/>
    <w:rsid w:val="003B23D7"/>
    <w:rsid w:val="003B2E41"/>
    <w:rsid w:val="003C3D06"/>
    <w:rsid w:val="003C4977"/>
    <w:rsid w:val="003D2EA8"/>
    <w:rsid w:val="003D3D18"/>
    <w:rsid w:val="003D5E2F"/>
    <w:rsid w:val="003F23CC"/>
    <w:rsid w:val="003F2BD1"/>
    <w:rsid w:val="003F4EA7"/>
    <w:rsid w:val="00400955"/>
    <w:rsid w:val="0040254F"/>
    <w:rsid w:val="00402E25"/>
    <w:rsid w:val="00406100"/>
    <w:rsid w:val="00412405"/>
    <w:rsid w:val="00420619"/>
    <w:rsid w:val="00422533"/>
    <w:rsid w:val="00430CFA"/>
    <w:rsid w:val="00431E6B"/>
    <w:rsid w:val="004365B4"/>
    <w:rsid w:val="004402AA"/>
    <w:rsid w:val="00440309"/>
    <w:rsid w:val="00440A53"/>
    <w:rsid w:val="004430B1"/>
    <w:rsid w:val="004433A7"/>
    <w:rsid w:val="00447692"/>
    <w:rsid w:val="00457574"/>
    <w:rsid w:val="00467A79"/>
    <w:rsid w:val="00474EE4"/>
    <w:rsid w:val="00484D07"/>
    <w:rsid w:val="00492D9D"/>
    <w:rsid w:val="004A1179"/>
    <w:rsid w:val="004B2AB7"/>
    <w:rsid w:val="004B30AF"/>
    <w:rsid w:val="004C4673"/>
    <w:rsid w:val="004C7C4F"/>
    <w:rsid w:val="004D3882"/>
    <w:rsid w:val="004E3720"/>
    <w:rsid w:val="004F2B52"/>
    <w:rsid w:val="004F3316"/>
    <w:rsid w:val="004F7844"/>
    <w:rsid w:val="00502422"/>
    <w:rsid w:val="0050711C"/>
    <w:rsid w:val="00514474"/>
    <w:rsid w:val="00525CAD"/>
    <w:rsid w:val="00526F76"/>
    <w:rsid w:val="0054201E"/>
    <w:rsid w:val="00551B3D"/>
    <w:rsid w:val="00553CB0"/>
    <w:rsid w:val="00562BD5"/>
    <w:rsid w:val="0057043A"/>
    <w:rsid w:val="005921D9"/>
    <w:rsid w:val="00594E96"/>
    <w:rsid w:val="005A20AA"/>
    <w:rsid w:val="005A2C34"/>
    <w:rsid w:val="005A39CB"/>
    <w:rsid w:val="005A7815"/>
    <w:rsid w:val="005E2916"/>
    <w:rsid w:val="005E5782"/>
    <w:rsid w:val="005F3278"/>
    <w:rsid w:val="00611185"/>
    <w:rsid w:val="00611B0A"/>
    <w:rsid w:val="0061501D"/>
    <w:rsid w:val="006167C8"/>
    <w:rsid w:val="00622262"/>
    <w:rsid w:val="00623299"/>
    <w:rsid w:val="00644557"/>
    <w:rsid w:val="006452B0"/>
    <w:rsid w:val="00653C94"/>
    <w:rsid w:val="0065604F"/>
    <w:rsid w:val="00656714"/>
    <w:rsid w:val="00661AED"/>
    <w:rsid w:val="00670ABB"/>
    <w:rsid w:val="00676EB6"/>
    <w:rsid w:val="00692C8E"/>
    <w:rsid w:val="00693C4E"/>
    <w:rsid w:val="00695D0D"/>
    <w:rsid w:val="00696DE6"/>
    <w:rsid w:val="006A2DCF"/>
    <w:rsid w:val="006A4AD6"/>
    <w:rsid w:val="006A5A2A"/>
    <w:rsid w:val="006A6E21"/>
    <w:rsid w:val="006B0DDE"/>
    <w:rsid w:val="006C3165"/>
    <w:rsid w:val="006C6E3D"/>
    <w:rsid w:val="006E392F"/>
    <w:rsid w:val="006F59F7"/>
    <w:rsid w:val="00701D6C"/>
    <w:rsid w:val="00704137"/>
    <w:rsid w:val="00713637"/>
    <w:rsid w:val="007146FE"/>
    <w:rsid w:val="00734379"/>
    <w:rsid w:val="00737E7E"/>
    <w:rsid w:val="00753E07"/>
    <w:rsid w:val="007542CA"/>
    <w:rsid w:val="007603F8"/>
    <w:rsid w:val="0076076B"/>
    <w:rsid w:val="00761FAD"/>
    <w:rsid w:val="007652DB"/>
    <w:rsid w:val="00772284"/>
    <w:rsid w:val="00774F27"/>
    <w:rsid w:val="00783893"/>
    <w:rsid w:val="0079187E"/>
    <w:rsid w:val="007A170E"/>
    <w:rsid w:val="007A44DA"/>
    <w:rsid w:val="007A46FB"/>
    <w:rsid w:val="007A7C19"/>
    <w:rsid w:val="007B0BBC"/>
    <w:rsid w:val="007B4CDD"/>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50CA7"/>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079F"/>
    <w:rsid w:val="00943132"/>
    <w:rsid w:val="009471CD"/>
    <w:rsid w:val="00950349"/>
    <w:rsid w:val="00950B9F"/>
    <w:rsid w:val="0095474C"/>
    <w:rsid w:val="009578B4"/>
    <w:rsid w:val="009632DD"/>
    <w:rsid w:val="009652A6"/>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3335"/>
    <w:rsid w:val="009D7A59"/>
    <w:rsid w:val="009E6B73"/>
    <w:rsid w:val="009F287E"/>
    <w:rsid w:val="009F5C09"/>
    <w:rsid w:val="00A05E38"/>
    <w:rsid w:val="00A14856"/>
    <w:rsid w:val="00A200DF"/>
    <w:rsid w:val="00A22E6A"/>
    <w:rsid w:val="00A245F9"/>
    <w:rsid w:val="00A27384"/>
    <w:rsid w:val="00A43685"/>
    <w:rsid w:val="00A518B6"/>
    <w:rsid w:val="00A65314"/>
    <w:rsid w:val="00A7275F"/>
    <w:rsid w:val="00A73161"/>
    <w:rsid w:val="00A77993"/>
    <w:rsid w:val="00A83A88"/>
    <w:rsid w:val="00A86D0C"/>
    <w:rsid w:val="00A91D5E"/>
    <w:rsid w:val="00A94908"/>
    <w:rsid w:val="00AA2679"/>
    <w:rsid w:val="00AA3777"/>
    <w:rsid w:val="00AA4B8B"/>
    <w:rsid w:val="00AA6444"/>
    <w:rsid w:val="00AB1584"/>
    <w:rsid w:val="00AB23FD"/>
    <w:rsid w:val="00AC15E5"/>
    <w:rsid w:val="00AC4766"/>
    <w:rsid w:val="00AC5A97"/>
    <w:rsid w:val="00AC5D3A"/>
    <w:rsid w:val="00AD1A5D"/>
    <w:rsid w:val="00AE0151"/>
    <w:rsid w:val="00AE642B"/>
    <w:rsid w:val="00AF040B"/>
    <w:rsid w:val="00AF1DCF"/>
    <w:rsid w:val="00B15365"/>
    <w:rsid w:val="00B213BA"/>
    <w:rsid w:val="00B22982"/>
    <w:rsid w:val="00B3445E"/>
    <w:rsid w:val="00B422DE"/>
    <w:rsid w:val="00B449DA"/>
    <w:rsid w:val="00B5138D"/>
    <w:rsid w:val="00B605EA"/>
    <w:rsid w:val="00B73877"/>
    <w:rsid w:val="00B74894"/>
    <w:rsid w:val="00B82128"/>
    <w:rsid w:val="00B90415"/>
    <w:rsid w:val="00B91CD0"/>
    <w:rsid w:val="00B93DEC"/>
    <w:rsid w:val="00B97A28"/>
    <w:rsid w:val="00BA652D"/>
    <w:rsid w:val="00BB0B19"/>
    <w:rsid w:val="00BB2C56"/>
    <w:rsid w:val="00BB50E9"/>
    <w:rsid w:val="00BC61BE"/>
    <w:rsid w:val="00BD0764"/>
    <w:rsid w:val="00BD1912"/>
    <w:rsid w:val="00BD4E5D"/>
    <w:rsid w:val="00BE72D3"/>
    <w:rsid w:val="00BE7621"/>
    <w:rsid w:val="00C01DCE"/>
    <w:rsid w:val="00C03DED"/>
    <w:rsid w:val="00C24794"/>
    <w:rsid w:val="00C255A1"/>
    <w:rsid w:val="00C31377"/>
    <w:rsid w:val="00C32243"/>
    <w:rsid w:val="00C35DCA"/>
    <w:rsid w:val="00C4292B"/>
    <w:rsid w:val="00C43EFC"/>
    <w:rsid w:val="00C44C7B"/>
    <w:rsid w:val="00C4744B"/>
    <w:rsid w:val="00C50A9B"/>
    <w:rsid w:val="00C51E99"/>
    <w:rsid w:val="00C615FB"/>
    <w:rsid w:val="00C63281"/>
    <w:rsid w:val="00C745EC"/>
    <w:rsid w:val="00C81428"/>
    <w:rsid w:val="00C922EB"/>
    <w:rsid w:val="00C979E3"/>
    <w:rsid w:val="00CA626E"/>
    <w:rsid w:val="00CB05FE"/>
    <w:rsid w:val="00CB1964"/>
    <w:rsid w:val="00CB6A3E"/>
    <w:rsid w:val="00CC5AB3"/>
    <w:rsid w:val="00CD090F"/>
    <w:rsid w:val="00CD0A92"/>
    <w:rsid w:val="00CE0094"/>
    <w:rsid w:val="00CE0B6F"/>
    <w:rsid w:val="00CE4869"/>
    <w:rsid w:val="00CF0215"/>
    <w:rsid w:val="00CF3B03"/>
    <w:rsid w:val="00D00B4D"/>
    <w:rsid w:val="00D065C1"/>
    <w:rsid w:val="00D10C77"/>
    <w:rsid w:val="00D25193"/>
    <w:rsid w:val="00D318C8"/>
    <w:rsid w:val="00D34418"/>
    <w:rsid w:val="00D35424"/>
    <w:rsid w:val="00D36A81"/>
    <w:rsid w:val="00D43109"/>
    <w:rsid w:val="00D51814"/>
    <w:rsid w:val="00D572C0"/>
    <w:rsid w:val="00D62A33"/>
    <w:rsid w:val="00D73AE6"/>
    <w:rsid w:val="00D8037A"/>
    <w:rsid w:val="00D80782"/>
    <w:rsid w:val="00D80F31"/>
    <w:rsid w:val="00D81FCF"/>
    <w:rsid w:val="00D83634"/>
    <w:rsid w:val="00D85218"/>
    <w:rsid w:val="00D9251C"/>
    <w:rsid w:val="00D92A11"/>
    <w:rsid w:val="00D93008"/>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26D01"/>
    <w:rsid w:val="00E33F90"/>
    <w:rsid w:val="00E437A9"/>
    <w:rsid w:val="00E43834"/>
    <w:rsid w:val="00E6412D"/>
    <w:rsid w:val="00E66C16"/>
    <w:rsid w:val="00E86905"/>
    <w:rsid w:val="00E96F45"/>
    <w:rsid w:val="00EA4EF2"/>
    <w:rsid w:val="00EC0234"/>
    <w:rsid w:val="00ED14BB"/>
    <w:rsid w:val="00EE1245"/>
    <w:rsid w:val="00EF741A"/>
    <w:rsid w:val="00F019C6"/>
    <w:rsid w:val="00F02550"/>
    <w:rsid w:val="00F040F1"/>
    <w:rsid w:val="00F05657"/>
    <w:rsid w:val="00F079D2"/>
    <w:rsid w:val="00F07E8F"/>
    <w:rsid w:val="00F16C67"/>
    <w:rsid w:val="00F43141"/>
    <w:rsid w:val="00F467E0"/>
    <w:rsid w:val="00F46B0A"/>
    <w:rsid w:val="00F504A1"/>
    <w:rsid w:val="00F5213E"/>
    <w:rsid w:val="00F546E8"/>
    <w:rsid w:val="00F54D45"/>
    <w:rsid w:val="00F55D73"/>
    <w:rsid w:val="00F755C1"/>
    <w:rsid w:val="00F759B0"/>
    <w:rsid w:val="00F76EDD"/>
    <w:rsid w:val="00F84C53"/>
    <w:rsid w:val="00F84ED3"/>
    <w:rsid w:val="00F90326"/>
    <w:rsid w:val="00FA453B"/>
    <w:rsid w:val="00FA674F"/>
    <w:rsid w:val="00FA7B82"/>
    <w:rsid w:val="00FB1F7B"/>
    <w:rsid w:val="00FB2612"/>
    <w:rsid w:val="00FC0B39"/>
    <w:rsid w:val="00FC3C43"/>
    <w:rsid w:val="00FC5AFD"/>
    <w:rsid w:val="00FD1126"/>
    <w:rsid w:val="00FF0560"/>
    <w:rsid w:val="00FF15B7"/>
    <w:rsid w:val="00FF3E1C"/>
    <w:rsid w:val="00FF7392"/>
    <w:rsid w:val="07EEA8D3"/>
    <w:rsid w:val="11D6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392D29C2-BDAD-4658-A20B-11D8AAE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3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unhideWhenUsed/>
    <w:rsid w:val="001874EB"/>
  </w:style>
  <w:style w:type="character" w:customStyle="1" w:styleId="KommentartekstTegn">
    <w:name w:val="Kommentartekst Tegn"/>
    <w:link w:val="Kommentartekst"/>
    <w:uiPriority w:val="99"/>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Formatmall1">
    <w:name w:val="Formatmall1"/>
    <w:basedOn w:val="Standardskrifttypeiafsnit"/>
    <w:uiPriority w:val="1"/>
    <w:rsid w:val="00BD4E5D"/>
    <w:rPr>
      <w:rFonts w:ascii="Arial" w:hAnsi="Arial"/>
      <w:color w:val="000000" w:themeColor="text1"/>
      <w:sz w:val="22"/>
    </w:rPr>
  </w:style>
  <w:style w:type="paragraph" w:customStyle="1" w:styleId="paragraph">
    <w:name w:val="paragraph"/>
    <w:basedOn w:val="Normal"/>
    <w:rsid w:val="000A4905"/>
    <w:pPr>
      <w:spacing w:before="100" w:beforeAutospacing="1" w:after="100" w:afterAutospacing="1"/>
    </w:pPr>
    <w:rPr>
      <w:rFonts w:ascii="Times New Roman" w:hAnsi="Times New Roman"/>
      <w:sz w:val="24"/>
      <w:szCs w:val="24"/>
      <w:lang w:val="fr-FR" w:eastAsia="fr-FR"/>
    </w:rPr>
  </w:style>
  <w:style w:type="character" w:customStyle="1" w:styleId="normaltextrun">
    <w:name w:val="normaltextrun"/>
    <w:basedOn w:val="Standardskrifttypeiafsnit"/>
    <w:rsid w:val="000A4905"/>
  </w:style>
  <w:style w:type="character" w:customStyle="1" w:styleId="eop">
    <w:name w:val="eop"/>
    <w:basedOn w:val="Standardskrifttypeiafsnit"/>
    <w:rsid w:val="000A4905"/>
  </w:style>
  <w:style w:type="character" w:customStyle="1" w:styleId="wacimagecontainer">
    <w:name w:val="wacimagecontainer"/>
    <w:basedOn w:val="Standardskrifttypeiafsnit"/>
    <w:rsid w:val="00154E8D"/>
  </w:style>
  <w:style w:type="character" w:styleId="Strk">
    <w:name w:val="Strong"/>
    <w:basedOn w:val="Standardskrifttypeiafsnit"/>
    <w:uiPriority w:val="22"/>
    <w:qFormat/>
    <w:rsid w:val="00943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845631634">
      <w:bodyDiv w:val="1"/>
      <w:marLeft w:val="0"/>
      <w:marRight w:val="0"/>
      <w:marTop w:val="0"/>
      <w:marBottom w:val="0"/>
      <w:divBdr>
        <w:top w:val="none" w:sz="0" w:space="0" w:color="auto"/>
        <w:left w:val="none" w:sz="0" w:space="0" w:color="auto"/>
        <w:bottom w:val="none" w:sz="0" w:space="0" w:color="auto"/>
        <w:right w:val="none" w:sz="0" w:space="0" w:color="auto"/>
      </w:divBdr>
      <w:divsChild>
        <w:div w:id="1865089860">
          <w:marLeft w:val="0"/>
          <w:marRight w:val="0"/>
          <w:marTop w:val="0"/>
          <w:marBottom w:val="0"/>
          <w:divBdr>
            <w:top w:val="none" w:sz="0" w:space="0" w:color="auto"/>
            <w:left w:val="none" w:sz="0" w:space="0" w:color="auto"/>
            <w:bottom w:val="none" w:sz="0" w:space="0" w:color="auto"/>
            <w:right w:val="none" w:sz="0" w:space="0" w:color="auto"/>
          </w:divBdr>
        </w:div>
        <w:div w:id="1529291093">
          <w:marLeft w:val="0"/>
          <w:marRight w:val="0"/>
          <w:marTop w:val="0"/>
          <w:marBottom w:val="0"/>
          <w:divBdr>
            <w:top w:val="none" w:sz="0" w:space="0" w:color="auto"/>
            <w:left w:val="none" w:sz="0" w:space="0" w:color="auto"/>
            <w:bottom w:val="none" w:sz="0" w:space="0" w:color="auto"/>
            <w:right w:val="none" w:sz="0" w:space="0" w:color="auto"/>
          </w:divBdr>
        </w:div>
        <w:div w:id="1424834786">
          <w:marLeft w:val="0"/>
          <w:marRight w:val="0"/>
          <w:marTop w:val="0"/>
          <w:marBottom w:val="0"/>
          <w:divBdr>
            <w:top w:val="none" w:sz="0" w:space="0" w:color="auto"/>
            <w:left w:val="none" w:sz="0" w:space="0" w:color="auto"/>
            <w:bottom w:val="none" w:sz="0" w:space="0" w:color="auto"/>
            <w:right w:val="none" w:sz="0" w:space="0" w:color="auto"/>
          </w:divBdr>
        </w:div>
        <w:div w:id="1200823043">
          <w:marLeft w:val="0"/>
          <w:marRight w:val="0"/>
          <w:marTop w:val="0"/>
          <w:marBottom w:val="0"/>
          <w:divBdr>
            <w:top w:val="none" w:sz="0" w:space="0" w:color="auto"/>
            <w:left w:val="none" w:sz="0" w:space="0" w:color="auto"/>
            <w:bottom w:val="none" w:sz="0" w:space="0" w:color="auto"/>
            <w:right w:val="none" w:sz="0" w:space="0" w:color="auto"/>
          </w:divBdr>
        </w:div>
        <w:div w:id="1120801077">
          <w:marLeft w:val="0"/>
          <w:marRight w:val="0"/>
          <w:marTop w:val="0"/>
          <w:marBottom w:val="0"/>
          <w:divBdr>
            <w:top w:val="none" w:sz="0" w:space="0" w:color="auto"/>
            <w:left w:val="none" w:sz="0" w:space="0" w:color="auto"/>
            <w:bottom w:val="none" w:sz="0" w:space="0" w:color="auto"/>
            <w:right w:val="none" w:sz="0" w:space="0" w:color="auto"/>
          </w:divBdr>
        </w:div>
        <w:div w:id="851452241">
          <w:marLeft w:val="0"/>
          <w:marRight w:val="0"/>
          <w:marTop w:val="0"/>
          <w:marBottom w:val="0"/>
          <w:divBdr>
            <w:top w:val="none" w:sz="0" w:space="0" w:color="auto"/>
            <w:left w:val="none" w:sz="0" w:space="0" w:color="auto"/>
            <w:bottom w:val="none" w:sz="0" w:space="0" w:color="auto"/>
            <w:right w:val="none" w:sz="0" w:space="0" w:color="auto"/>
          </w:divBdr>
        </w:div>
        <w:div w:id="640693431">
          <w:marLeft w:val="0"/>
          <w:marRight w:val="0"/>
          <w:marTop w:val="0"/>
          <w:marBottom w:val="0"/>
          <w:divBdr>
            <w:top w:val="none" w:sz="0" w:space="0" w:color="auto"/>
            <w:left w:val="none" w:sz="0" w:space="0" w:color="auto"/>
            <w:bottom w:val="none" w:sz="0" w:space="0" w:color="auto"/>
            <w:right w:val="none" w:sz="0" w:space="0" w:color="auto"/>
          </w:divBdr>
        </w:div>
        <w:div w:id="1470905533">
          <w:marLeft w:val="0"/>
          <w:marRight w:val="0"/>
          <w:marTop w:val="0"/>
          <w:marBottom w:val="0"/>
          <w:divBdr>
            <w:top w:val="none" w:sz="0" w:space="0" w:color="auto"/>
            <w:left w:val="none" w:sz="0" w:space="0" w:color="auto"/>
            <w:bottom w:val="none" w:sz="0" w:space="0" w:color="auto"/>
            <w:right w:val="none" w:sz="0" w:space="0" w:color="auto"/>
          </w:divBdr>
        </w:div>
      </w:divsChild>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ED14BB" w:rsidP="00E455A0">
          <w:pPr>
            <w:pStyle w:val="9DAA834C31564DAF8E1C1FB3AF158B84118"/>
          </w:pPr>
          <w:r w:rsidRPr="00AA2679">
            <w:rPr>
              <w:rStyle w:val="Pladsholdertekst"/>
              <w:rFonts w:eastAsia="Calibri"/>
              <w:sz w:val="18"/>
              <w:szCs w:val="18"/>
            </w:rPr>
            <w:t>YYYY:MM:DD</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ED14B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ED14BB" w:rsidP="00E455A0">
          <w:pPr>
            <w:pStyle w:val="6D8FF30077724C339032E392E67D773732"/>
          </w:pPr>
          <w:r>
            <w:rPr>
              <w:rFonts w:cs="Arial"/>
              <w:iCs/>
              <w:color w:val="FF0000"/>
              <w:sz w:val="22"/>
              <w:szCs w:val="22"/>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ED14BB" w:rsidP="00E455A0">
          <w:pPr>
            <w:pStyle w:val="98E9518CD13049F790F0E435C27E93D321"/>
          </w:pPr>
          <w:r>
            <w:rPr>
              <w:rStyle w:val="Pladsholderteks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ED14BB" w:rsidP="000E7BD7">
          <w:pPr>
            <w:pStyle w:val="2A713104314F453CA3618F87AA2587546"/>
          </w:pPr>
          <w:r>
            <w:rPr>
              <w:rStyle w:val="Pladsholdertekst"/>
              <w:rFonts w:eastAsia="Calibri"/>
            </w:rPr>
            <w:t>Provide further details of</w:t>
          </w:r>
          <w:r w:rsidRPr="00704137">
            <w:rPr>
              <w:rStyle w:val="Pladsholderteks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ED14BB" w:rsidP="000E7BD7">
          <w:pPr>
            <w:pStyle w:val="E047BF069A4E41EFAD8CEB0A3ADC68885"/>
          </w:pPr>
          <w:r w:rsidRPr="00704137">
            <w:rPr>
              <w:rStyle w:val="Pladsholdertekst"/>
              <w:rFonts w:eastAsia="Calibri"/>
            </w:rPr>
            <w:t>Specify where critical to</w:t>
          </w:r>
          <w:r>
            <w:rPr>
              <w:rStyle w:val="Pladsholdertekst"/>
              <w:rFonts w:eastAsia="Calibri"/>
            </w:rPr>
            <w:t xml:space="preserve"> p</w:t>
          </w:r>
          <w:r w:rsidRPr="00704137">
            <w:rPr>
              <w:rStyle w:val="Pladsholdertekst"/>
              <w:rFonts w:eastAsia="Calibri"/>
            </w:rPr>
            <w:t>atient/end user safety</w:t>
          </w:r>
          <w:r>
            <w:rPr>
              <w:rStyle w:val="Pladsholdertekst"/>
              <w:rFonts w:eastAsia="Calibri"/>
            </w:rPr>
            <w:t>.</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ED14BB" w:rsidP="000E7BD7">
          <w:pPr>
            <w:pStyle w:val="358EE1DE42FF49D680EA9D65C6023A564"/>
          </w:pPr>
          <w:r w:rsidRPr="004B2AB7">
            <w:rPr>
              <w:rStyle w:val="Pladsholdertekst"/>
              <w:rFonts w:eastAsia="Calibri"/>
            </w:rPr>
            <w:t>Brief description of the device(s)</w:t>
          </w:r>
          <w:r>
            <w:rPr>
              <w:rStyle w:val="Pladsholdertekst"/>
              <w:rFonts w:eastAsia="Calibri"/>
            </w:rPr>
            <w:t xml:space="preserve"> in plain language, including whether supplied sterile. </w:t>
          </w:r>
          <w:r w:rsidRPr="004B2AB7">
            <w:rPr>
              <w:rStyle w:val="Pladsholdertekst"/>
              <w:rFonts w:eastAsia="Calibri"/>
            </w:rPr>
            <w:t>Consider including a photo (here or in an Annex) where this would help with identification</w:t>
          </w:r>
          <w:r>
            <w:rPr>
              <w:rStyle w:val="Pladsholdertekst"/>
              <w:rFonts w:eastAsia="Calibri"/>
            </w:rPr>
            <w:t>.</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ED14BB" w:rsidP="000E7BD7">
          <w:pPr>
            <w:pStyle w:val="6358778814EB4E46940AB28B1C7D9FB54"/>
          </w:pPr>
          <w:r w:rsidRPr="003D3D18">
            <w:rPr>
              <w:rStyle w:val="Pladsholdertekst"/>
              <w:rFonts w:eastAsia="Calibri"/>
            </w:rPr>
            <w:t>Add as Appendix if necessary.</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ED14BB" w:rsidP="000E7BD7">
          <w:pPr>
            <w:pStyle w:val="CC889EC4CB714096AFBB6749B5352E194"/>
          </w:pPr>
          <w:r w:rsidRPr="004B2AB7">
            <w:rPr>
              <w:rStyle w:val="Pladsholderteks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ED14BB" w:rsidP="000E7BD7">
          <w:pPr>
            <w:pStyle w:val="C75DF4D91F1B4B11B2572BE6382645BE4"/>
          </w:pPr>
          <w:r w:rsidRPr="004B2AB7">
            <w:rPr>
              <w:rStyle w:val="Pladsholdertekst"/>
              <w:rFonts w:eastAsia="Calibri"/>
            </w:rPr>
            <w:t>Add as Appendix if necessary.</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ED14BB" w:rsidP="000E7BD7">
          <w:pPr>
            <w:pStyle w:val="CCA5F935A56443FABED54C353B4518CB4"/>
          </w:pPr>
          <w:r w:rsidRPr="00AA2679">
            <w:rPr>
              <w:rStyle w:val="Pladsholdertekst"/>
              <w:rFonts w:eastAsia="Calibri"/>
            </w:rPr>
            <w:t>Where relevant. If not known, use manufacturing/distribution/expiration date as appropriate. Add as Appendix if necessary or provide 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ED14BB" w:rsidP="000E7BD7">
          <w:pPr>
            <w:pStyle w:val="FEFEBF69B7AB43EFA26E775711A022264"/>
          </w:pPr>
          <w:r w:rsidRPr="008D6AB2">
            <w:rPr>
              <w:rStyle w:val="Pladsholdertekst"/>
              <w:rFonts w:eastAsia="Calibri"/>
            </w:rPr>
            <w:t>Where there is one. Maybe “none” if eg Field Safety Notice (FSN) is to reinforce instructions for use.</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ED14BB" w:rsidP="000E7BD7">
          <w:pPr>
            <w:pStyle w:val="5F6073AE9F47449FA58E49A54D46A13B4"/>
          </w:pPr>
          <w:r w:rsidRPr="00AA2679">
            <w:rPr>
              <w:rStyle w:val="Pladsholderteks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ED14BB">
          <w:r w:rsidRPr="00704137">
            <w:rPr>
              <w:rStyle w:val="Pladsholdertekst"/>
              <w:rFonts w:eastAsia="Calibri"/>
            </w:rPr>
            <w:t>Choose an item.</w:t>
          </w:r>
        </w:p>
      </w:docPartBody>
    </w:docPart>
    <w:docPart>
      <w:docPartPr>
        <w:name w:val="4DD66FC5FCD84329A071B18F8EA4F56D"/>
        <w:category>
          <w:name w:val="Allmänt"/>
          <w:gallery w:val="placeholder"/>
        </w:category>
        <w:types>
          <w:type w:val="bbPlcHdr"/>
        </w:types>
        <w:behaviors>
          <w:behavior w:val="content"/>
        </w:behaviors>
        <w:guid w:val="{59C90D7A-51E5-418A-9CE5-57ACD646A492}"/>
      </w:docPartPr>
      <w:docPartBody>
        <w:p w:rsidR="00DB7E31" w:rsidRDefault="00ED14BB">
          <w:r>
            <w:rPr>
              <w:rStyle w:val="Pladsholdertekst"/>
              <w:rFonts w:eastAsia="Calibri"/>
            </w:rPr>
            <w:t>Only necessary if not evident on letter-head</w:t>
          </w:r>
          <w:r w:rsidRPr="007E1E9A">
            <w:rPr>
              <w:rStyle w:val="Pladsholdertekst"/>
              <w:rFonts w:eastAsia="Calibri"/>
            </w:rPr>
            <w:t>.</w:t>
          </w:r>
        </w:p>
      </w:docPartBody>
    </w:docPart>
    <w:docPart>
      <w:docPartPr>
        <w:name w:val="15248D3B1C10474D9D0315C090DADFED"/>
        <w:category>
          <w:name w:val="Allmänt"/>
          <w:gallery w:val="placeholder"/>
        </w:category>
        <w:types>
          <w:type w:val="bbPlcHdr"/>
        </w:types>
        <w:behaviors>
          <w:behavior w:val="content"/>
        </w:behaviors>
        <w:guid w:val="{F71F5D31-A99B-48D4-A9C9-D923863393EC}"/>
      </w:docPartPr>
      <w:docPartBody>
        <w:p w:rsidR="00DB7E31" w:rsidRDefault="00ED14BB">
          <w:r>
            <w:rPr>
              <w:rStyle w:val="Pladsholdertekst"/>
              <w:rFonts w:eastAsia="Calibri"/>
            </w:rPr>
            <w:t>Only necessary if not evident on letter-head</w:t>
          </w:r>
          <w:r w:rsidRPr="007E1E9A">
            <w:rPr>
              <w:rStyle w:val="Pladsholdertekst"/>
              <w:rFonts w:eastAsia="Calibri"/>
            </w:rPr>
            <w:t>.</w:t>
          </w:r>
        </w:p>
      </w:docPartBody>
    </w:docPart>
    <w:docPart>
      <w:docPartPr>
        <w:name w:val="6AA275884791494F858325CA9070F3C9"/>
        <w:category>
          <w:name w:val="Allmänt"/>
          <w:gallery w:val="placeholder"/>
        </w:category>
        <w:types>
          <w:type w:val="bbPlcHdr"/>
        </w:types>
        <w:behaviors>
          <w:behavior w:val="content"/>
        </w:behaviors>
        <w:guid w:val="{33959AA1-0CB1-4220-B75C-B0B9E1676B04}"/>
      </w:docPartPr>
      <w:docPartBody>
        <w:p w:rsidR="00DB7E31" w:rsidRDefault="00ED14BB">
          <w:r>
            <w:rPr>
              <w:rStyle w:val="Pladsholdertekst"/>
              <w:rFonts w:eastAsia="Calibri"/>
            </w:rPr>
            <w:t>If extensive consider providing web-link instead</w:t>
          </w:r>
          <w:r w:rsidRPr="007E1E9A">
            <w:rPr>
              <w:rStyle w:val="Pladsholdertekst"/>
              <w:rFonts w:eastAsia="Calibri"/>
            </w:rPr>
            <w:t>.</w:t>
          </w:r>
        </w:p>
      </w:docPartBody>
    </w:docPart>
    <w:docPart>
      <w:docPartPr>
        <w:name w:val="DABCBCCA1949413E94B81953353B846B"/>
        <w:category>
          <w:name w:val="Allmänt"/>
          <w:gallery w:val="placeholder"/>
        </w:category>
        <w:types>
          <w:type w:val="bbPlcHdr"/>
        </w:types>
        <w:behaviors>
          <w:behavior w:val="content"/>
        </w:behaviors>
        <w:guid w:val="{C64D7A7C-E316-4C4E-B66E-BB5F4A462E81}"/>
      </w:docPartPr>
      <w:docPartBody>
        <w:p w:rsidR="00F94FAC" w:rsidRDefault="00ED14BB">
          <w:r w:rsidRPr="00312F7E">
            <w:rPr>
              <w:rStyle w:val="Pladsholdertekst"/>
              <w:rFonts w:eastAsia="Calibri"/>
              <w:sz w:val="18"/>
              <w:szCs w:val="18"/>
            </w:rPr>
            <w:t>Manufacturer’s ref number</w:t>
          </w:r>
        </w:p>
      </w:docPartBody>
    </w:docPart>
    <w:docPart>
      <w:docPartPr>
        <w:name w:val="2CF5FD59B9074C17A7311847F1D11D8B"/>
        <w:category>
          <w:name w:val="Allmänt"/>
          <w:gallery w:val="placeholder"/>
        </w:category>
        <w:types>
          <w:type w:val="bbPlcHdr"/>
        </w:types>
        <w:behaviors>
          <w:behavior w:val="content"/>
        </w:behaviors>
        <w:guid w:val="{C11FFF0C-A87E-4F45-86E3-5A4E86A5536A}"/>
      </w:docPartPr>
      <w:docPartBody>
        <w:p w:rsidR="00F94FAC" w:rsidRDefault="00ED14BB">
          <w:r w:rsidRPr="00312F7E">
            <w:rPr>
              <w:rStyle w:val="Pladsholdertekst"/>
              <w:rFonts w:eastAsia="Calibri"/>
              <w:sz w:val="18"/>
              <w:szCs w:val="18"/>
            </w:rPr>
            <w:t>Manufacturer’s ref number</w:t>
          </w:r>
        </w:p>
      </w:docPartBody>
    </w:docPart>
    <w:docPart>
      <w:docPartPr>
        <w:name w:val="B7E5927B028847548F94970A28615CF4"/>
        <w:category>
          <w:name w:val="Allmänt"/>
          <w:gallery w:val="placeholder"/>
        </w:category>
        <w:types>
          <w:type w:val="bbPlcHdr"/>
        </w:types>
        <w:behaviors>
          <w:behavior w:val="content"/>
        </w:behaviors>
        <w:guid w:val="{9BFB1731-F5C6-47AB-B7FC-A1ACA78B47C1}"/>
      </w:docPartPr>
      <w:docPartBody>
        <w:p w:rsidR="00ED14BB" w:rsidRDefault="00ED14BB">
          <w:r w:rsidRPr="00704137">
            <w:rPr>
              <w:rStyle w:val="Pladsholderteks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loplast">
    <w:altName w:val="Calibri"/>
    <w:charset w:val="00"/>
    <w:family w:val="auto"/>
    <w:pitch w:val="variable"/>
    <w:sig w:usb0="00000287" w:usb1="00000000" w:usb2="00000000" w:usb3="00000000" w:csb0="0000008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D264F"/>
    <w:rsid w:val="003E15B8"/>
    <w:rsid w:val="0041448E"/>
    <w:rsid w:val="00443758"/>
    <w:rsid w:val="004732A6"/>
    <w:rsid w:val="00480B17"/>
    <w:rsid w:val="004B0A7C"/>
    <w:rsid w:val="004D3A5D"/>
    <w:rsid w:val="004F78F6"/>
    <w:rsid w:val="005146EE"/>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3193"/>
    <w:rsid w:val="00BE6C28"/>
    <w:rsid w:val="00C13DD2"/>
    <w:rsid w:val="00C23597"/>
    <w:rsid w:val="00C247DC"/>
    <w:rsid w:val="00C72663"/>
    <w:rsid w:val="00C805AB"/>
    <w:rsid w:val="00C8456B"/>
    <w:rsid w:val="00CB1A0F"/>
    <w:rsid w:val="00CC67FA"/>
    <w:rsid w:val="00CD735B"/>
    <w:rsid w:val="00CF2E35"/>
    <w:rsid w:val="00D30356"/>
    <w:rsid w:val="00D3132F"/>
    <w:rsid w:val="00D338EA"/>
    <w:rsid w:val="00D4081F"/>
    <w:rsid w:val="00D856BD"/>
    <w:rsid w:val="00D85A13"/>
    <w:rsid w:val="00DB4CA4"/>
    <w:rsid w:val="00DB7E31"/>
    <w:rsid w:val="00DE07A6"/>
    <w:rsid w:val="00DE7412"/>
    <w:rsid w:val="00DF0661"/>
    <w:rsid w:val="00E03403"/>
    <w:rsid w:val="00E26C52"/>
    <w:rsid w:val="00E30B54"/>
    <w:rsid w:val="00E455A0"/>
    <w:rsid w:val="00E510D0"/>
    <w:rsid w:val="00E57677"/>
    <w:rsid w:val="00E75D50"/>
    <w:rsid w:val="00E941F5"/>
    <w:rsid w:val="00E95B35"/>
    <w:rsid w:val="00EB346B"/>
    <w:rsid w:val="00EB5605"/>
    <w:rsid w:val="00ED14BB"/>
    <w:rsid w:val="00ED43C9"/>
    <w:rsid w:val="00EF260F"/>
    <w:rsid w:val="00F10AC5"/>
    <w:rsid w:val="00F163AC"/>
    <w:rsid w:val="00F16FAF"/>
    <w:rsid w:val="00F27BA5"/>
    <w:rsid w:val="00F33EAE"/>
    <w:rsid w:val="00F53BC1"/>
    <w:rsid w:val="00F646B8"/>
    <w:rsid w:val="00F6566A"/>
    <w:rsid w:val="00F80155"/>
    <w:rsid w:val="00F86D53"/>
    <w:rsid w:val="00F94FAC"/>
    <w:rsid w:val="00FB6509"/>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338EA"/>
    <w:rPr>
      <w:color w:val="808080"/>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cc70a-7da3-43d8-a522-3ee13585dbfe" xsi:nil="true"/>
    <lcf76f155ced4ddcb4097134ff3c332f xmlns="d68f09b5-d164-4cdc-a7f2-648d210bc9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003E9C5F6C847A1FE02A1540BBFCD" ma:contentTypeVersion="14" ma:contentTypeDescription="Create a new document." ma:contentTypeScope="" ma:versionID="7ca815d700b254ccafe5b8eab9016744">
  <xsd:schema xmlns:xsd="http://www.w3.org/2001/XMLSchema" xmlns:xs="http://www.w3.org/2001/XMLSchema" xmlns:p="http://schemas.microsoft.com/office/2006/metadata/properties" xmlns:ns2="d68f09b5-d164-4cdc-a7f2-648d210bc935" xmlns:ns3="470cc70a-7da3-43d8-a522-3ee13585dbfe" targetNamespace="http://schemas.microsoft.com/office/2006/metadata/properties" ma:root="true" ma:fieldsID="9df84c75ae0a18549165ded1fa2ea67b" ns2:_="" ns3:_="">
    <xsd:import namespace="d68f09b5-d164-4cdc-a7f2-648d210bc935"/>
    <xsd:import namespace="470cc70a-7da3-43d8-a522-3ee13585db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09b5-d164-4cdc-a7f2-648d210bc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16f909-a1e7-409b-9343-6c69df0b8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c70a-7da3-43d8-a522-3ee13585d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6d21a4-a928-4b34-a44f-8cee71d9daad}" ma:internalName="TaxCatchAll" ma:showField="CatchAllData" ma:web="470cc70a-7da3-43d8-a522-3ee13585d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FCBF-169B-46A2-8917-4E4635391507}">
  <ds:schemaRefs>
    <ds:schemaRef ds:uri="http://schemas.microsoft.com/office/2006/metadata/properties"/>
    <ds:schemaRef ds:uri="http://schemas.microsoft.com/office/infopath/2007/PartnerControls"/>
    <ds:schemaRef ds:uri="470cc70a-7da3-43d8-a522-3ee13585dbfe"/>
    <ds:schemaRef ds:uri="d68f09b5-d164-4cdc-a7f2-648d210bc935"/>
  </ds:schemaRefs>
</ds:datastoreItem>
</file>

<file path=customXml/itemProps2.xml><?xml version="1.0" encoding="utf-8"?>
<ds:datastoreItem xmlns:ds="http://schemas.openxmlformats.org/officeDocument/2006/customXml" ds:itemID="{1FF62F4C-75FB-4242-941F-D6753F473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09b5-d164-4cdc-a7f2-648d210bc935"/>
    <ds:schemaRef ds:uri="470cc70a-7da3-43d8-a522-3ee13585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AA9F1-DC60-41E3-B4A4-F3D74ED07ECE}">
  <ds:schemaRefs>
    <ds:schemaRef ds:uri="http://schemas.microsoft.com/sharepoint/v3/contenttype/forms"/>
  </ds:schemaRefs>
</ds:datastoreItem>
</file>

<file path=customXml/itemProps4.xml><?xml version="1.0" encoding="utf-8"?>
<ds:datastoreItem xmlns:ds="http://schemas.openxmlformats.org/officeDocument/2006/customXml" ds:itemID="{161B899C-6CE4-43FC-8B6B-CDF8867D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3692</Characters>
  <Application>Microsoft Office Word</Application>
  <DocSecurity>0</DocSecurity>
  <Lines>30</Lines>
  <Paragraphs>8</Paragraphs>
  <ScaleCrop>false</ScaleCrop>
  <Company>MHRA</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Hazel</dc:creator>
  <cp:lastModifiedBy>Rebecca Elnif Andersen</cp:lastModifiedBy>
  <cp:revision>2</cp:revision>
  <dcterms:created xsi:type="dcterms:W3CDTF">2024-03-26T13:45:00Z</dcterms:created>
  <dcterms:modified xsi:type="dcterms:W3CDTF">2024-03-26T13:45:00Z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0x010100D7A003E9C5F6C847A1FE02A1540BBFCD</vt:lpwstr>
  </property>
  <property fmtid="{D5CDD505-2E9C-101B-9397-08002B2CF9AE}" pid="3" name="MediaServiceImageTags">
    <vt:lpwstr/>
  </property>
</Properties>
</file>