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10B37" w14:textId="77777777" w:rsidR="00615E85" w:rsidRPr="00657405" w:rsidRDefault="00615E85" w:rsidP="00615E85">
      <w:pPr>
        <w:spacing w:after="0" w:line="240" w:lineRule="auto"/>
        <w:rPr>
          <w:rFonts w:asciiTheme="minorHAnsi" w:hAnsiTheme="minorHAnsi" w:cstheme="minorHAnsi"/>
        </w:rPr>
      </w:pPr>
    </w:p>
    <w:p w14:paraId="0CB3B122" w14:textId="77777777" w:rsidR="00615E85" w:rsidRPr="00657405" w:rsidRDefault="00615E85" w:rsidP="00615E85">
      <w:pPr>
        <w:spacing w:after="0" w:line="240" w:lineRule="auto"/>
        <w:rPr>
          <w:rFonts w:asciiTheme="minorHAnsi" w:hAnsiTheme="minorHAnsi" w:cstheme="minorHAnsi"/>
        </w:rPr>
      </w:pPr>
    </w:p>
    <w:p w14:paraId="01447A7B" w14:textId="77777777" w:rsidR="00813899" w:rsidRPr="00657405" w:rsidRDefault="00813899" w:rsidP="00813899">
      <w:pPr>
        <w:spacing w:after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57405">
        <w:rPr>
          <w:rFonts w:asciiTheme="minorHAnsi" w:hAnsiTheme="minorHAnsi" w:cstheme="minorHAnsi"/>
          <w:b/>
          <w:sz w:val="28"/>
          <w:szCs w:val="28"/>
          <w:u w:val="single"/>
        </w:rPr>
        <w:t>Urgent Field Safety Notice</w:t>
      </w:r>
    </w:p>
    <w:p w14:paraId="3B1B6C38" w14:textId="77777777" w:rsidR="00813899" w:rsidRPr="00657405" w:rsidRDefault="00813899" w:rsidP="00813899">
      <w:pPr>
        <w:spacing w:after="0"/>
        <w:rPr>
          <w:rFonts w:asciiTheme="minorHAnsi" w:hAnsiTheme="minorHAnsi" w:cstheme="minorHAnsi"/>
          <w:b/>
          <w:u w:val="single"/>
        </w:rPr>
      </w:pPr>
    </w:p>
    <w:p w14:paraId="0E457CF7" w14:textId="77777777" w:rsidR="008F236E" w:rsidRPr="006A7AD2" w:rsidRDefault="008F236E" w:rsidP="0081389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6A7AD2">
        <w:rPr>
          <w:rFonts w:asciiTheme="minorHAnsi" w:hAnsiTheme="minorHAnsi" w:cstheme="minorHAnsi"/>
          <w:b/>
          <w:bCs/>
          <w:sz w:val="22"/>
          <w:szCs w:val="22"/>
        </w:rPr>
        <w:t>MiniCap</w:t>
      </w:r>
      <w:proofErr w:type="spellEnd"/>
      <w:r w:rsidRPr="006A7AD2">
        <w:rPr>
          <w:rFonts w:asciiTheme="minorHAnsi" w:hAnsiTheme="minorHAnsi" w:cstheme="minorHAnsi"/>
          <w:b/>
          <w:bCs/>
          <w:sz w:val="22"/>
          <w:szCs w:val="22"/>
        </w:rPr>
        <w:t xml:space="preserve"> Extended Life PD transfer </w:t>
      </w:r>
    </w:p>
    <w:p w14:paraId="5194391E" w14:textId="1AB0DE1B" w:rsidR="00813899" w:rsidRPr="00657405" w:rsidRDefault="00813899" w:rsidP="0081389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657405">
        <w:rPr>
          <w:rFonts w:asciiTheme="minorHAnsi" w:hAnsiTheme="minorHAnsi" w:cstheme="minorHAnsi"/>
          <w:b/>
          <w:bCs/>
          <w:sz w:val="22"/>
          <w:szCs w:val="22"/>
        </w:rPr>
        <w:t>FA Number</w:t>
      </w:r>
      <w:r w:rsidR="008F236E" w:rsidRPr="00657405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8F236E" w:rsidRPr="006A7AD2">
        <w:rPr>
          <w:rFonts w:asciiTheme="minorHAnsi" w:hAnsiTheme="minorHAnsi" w:cstheme="minorHAnsi"/>
          <w:sz w:val="22"/>
          <w:szCs w:val="22"/>
        </w:rPr>
        <w:t>FAV-2024-007</w:t>
      </w:r>
      <w:r w:rsidRPr="006574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E601F1F" w14:textId="5D4DDA0C" w:rsidR="00813899" w:rsidRPr="006A7AD2" w:rsidRDefault="00813899" w:rsidP="008138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FF"/>
        </w:rPr>
      </w:pPr>
      <w:bookmarkStart w:id="0" w:name="_Hlk135139215"/>
      <w:r w:rsidRPr="00657405">
        <w:rPr>
          <w:rFonts w:asciiTheme="minorHAnsi" w:hAnsiTheme="minorHAnsi" w:cstheme="minorHAnsi"/>
          <w:b/>
          <w:bCs/>
          <w:color w:val="000000"/>
        </w:rPr>
        <w:t xml:space="preserve">Manufacturer: </w:t>
      </w:r>
      <w:r w:rsidR="008F236E" w:rsidRPr="006A7AD2">
        <w:rPr>
          <w:rFonts w:asciiTheme="minorHAnsi" w:hAnsiTheme="minorHAnsi" w:cstheme="minorHAnsi"/>
          <w:color w:val="000000"/>
        </w:rPr>
        <w:t>Baxter Healthcare SA (CH-MF-000026124)</w:t>
      </w:r>
      <w:bookmarkEnd w:id="0"/>
    </w:p>
    <w:p w14:paraId="0896BF55" w14:textId="3C95E663" w:rsidR="00813899" w:rsidRPr="00657405" w:rsidRDefault="00813899" w:rsidP="0081389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657405">
        <w:rPr>
          <w:rFonts w:asciiTheme="minorHAnsi" w:hAnsiTheme="minorHAnsi" w:cstheme="minorHAnsi"/>
          <w:b/>
          <w:bCs/>
          <w:sz w:val="22"/>
          <w:szCs w:val="22"/>
        </w:rPr>
        <w:t>Type of Action</w:t>
      </w:r>
      <w:r w:rsidR="008F236E" w:rsidRPr="00657405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6A7AD2">
        <w:rPr>
          <w:rFonts w:asciiTheme="minorHAnsi" w:hAnsiTheme="minorHAnsi" w:cstheme="minorHAnsi"/>
          <w:sz w:val="22"/>
          <w:szCs w:val="22"/>
        </w:rPr>
        <w:t>Correction</w:t>
      </w:r>
    </w:p>
    <w:p w14:paraId="1A36D5E8" w14:textId="77777777" w:rsidR="00813899" w:rsidRPr="00657405" w:rsidRDefault="00813899" w:rsidP="00813899">
      <w:pPr>
        <w:pStyle w:val="Default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6009F204" w14:textId="77777777" w:rsidR="009D689E" w:rsidRPr="006E7991" w:rsidRDefault="009D689E" w:rsidP="009D689E">
      <w:pPr>
        <w:rPr>
          <w:rFonts w:asciiTheme="minorHAnsi" w:hAnsiTheme="minorHAnsi" w:cstheme="minorHAnsi"/>
          <w:color w:val="0000FF"/>
        </w:rPr>
      </w:pPr>
      <w:r w:rsidRPr="006E7991">
        <w:rPr>
          <w:rFonts w:asciiTheme="minorHAnsi" w:hAnsiTheme="minorHAnsi" w:cstheme="minorHAnsi"/>
        </w:rPr>
        <w:t xml:space="preserve">Month DD, YYYY </w:t>
      </w:r>
      <w:r w:rsidRPr="006E7991">
        <w:rPr>
          <w:rFonts w:asciiTheme="minorHAnsi" w:hAnsiTheme="minorHAnsi" w:cstheme="minorHAnsi"/>
          <w:color w:val="0000FF"/>
        </w:rPr>
        <w:t>(to be adapted locally)</w:t>
      </w:r>
    </w:p>
    <w:p w14:paraId="0229BE9C" w14:textId="77777777" w:rsidR="00813899" w:rsidRPr="00657405" w:rsidRDefault="00813899" w:rsidP="00813899">
      <w:pPr>
        <w:rPr>
          <w:rFonts w:asciiTheme="minorHAnsi" w:hAnsiTheme="minorHAnsi" w:cstheme="minorHAnsi"/>
          <w:b/>
          <w:color w:val="0000FF"/>
        </w:rPr>
      </w:pPr>
    </w:p>
    <w:p w14:paraId="16821B46" w14:textId="43C81977" w:rsidR="00813899" w:rsidRPr="00657405" w:rsidRDefault="00813899" w:rsidP="00813899">
      <w:pPr>
        <w:spacing w:after="0" w:line="240" w:lineRule="auto"/>
        <w:rPr>
          <w:rFonts w:asciiTheme="minorHAnsi" w:hAnsiTheme="minorHAnsi" w:cstheme="minorHAnsi"/>
        </w:rPr>
      </w:pPr>
      <w:r w:rsidRPr="00657405">
        <w:rPr>
          <w:rFonts w:asciiTheme="minorHAnsi" w:hAnsiTheme="minorHAnsi" w:cstheme="minorHAnsi"/>
        </w:rPr>
        <w:t>Dear Sir/Madam,</w:t>
      </w:r>
    </w:p>
    <w:p w14:paraId="1C1B55AB" w14:textId="77777777" w:rsidR="00615E85" w:rsidRPr="00657405" w:rsidRDefault="00615E85" w:rsidP="00615E85">
      <w:pPr>
        <w:spacing w:after="0" w:line="240" w:lineRule="auto"/>
        <w:rPr>
          <w:rFonts w:asciiTheme="minorHAnsi" w:hAnsiTheme="minorHAnsi" w:cstheme="minorHAnsi"/>
        </w:rPr>
      </w:pPr>
    </w:p>
    <w:p w14:paraId="36059FFA" w14:textId="69BE68DD" w:rsidR="002A2254" w:rsidRPr="00657405" w:rsidRDefault="002A2254" w:rsidP="002A2254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Hlk178070776"/>
      <w:r w:rsidRPr="00657405">
        <w:rPr>
          <w:rFonts w:asciiTheme="minorHAnsi" w:hAnsiTheme="minorHAnsi" w:cstheme="minorHAnsi"/>
        </w:rPr>
        <w:t>Baxter Healthcare Corporation (Baxter) is issuing a</w:t>
      </w:r>
      <w:r w:rsidR="008F236E" w:rsidRPr="00657405">
        <w:rPr>
          <w:rFonts w:asciiTheme="minorHAnsi" w:hAnsiTheme="minorHAnsi" w:cstheme="minorHAnsi"/>
        </w:rPr>
        <w:t xml:space="preserve"> </w:t>
      </w:r>
      <w:r w:rsidRPr="00657405">
        <w:rPr>
          <w:rFonts w:asciiTheme="minorHAnsi" w:hAnsiTheme="minorHAnsi" w:cstheme="minorHAnsi"/>
        </w:rPr>
        <w:t xml:space="preserve">Correction for the </w:t>
      </w:r>
      <w:bookmarkStart w:id="2" w:name="_GoBack"/>
      <w:proofErr w:type="spellStart"/>
      <w:r w:rsidRPr="00657405">
        <w:rPr>
          <w:rFonts w:asciiTheme="minorHAnsi" w:hAnsiTheme="minorHAnsi" w:cstheme="minorHAnsi"/>
        </w:rPr>
        <w:t>MiniCap</w:t>
      </w:r>
      <w:proofErr w:type="spellEnd"/>
      <w:r w:rsidRPr="00657405">
        <w:rPr>
          <w:rFonts w:asciiTheme="minorHAnsi" w:hAnsiTheme="minorHAnsi" w:cstheme="minorHAnsi"/>
        </w:rPr>
        <w:t xml:space="preserve"> Extended Life PD transfer sets </w:t>
      </w:r>
      <w:bookmarkEnd w:id="2"/>
      <w:r w:rsidRPr="00657405">
        <w:rPr>
          <w:rFonts w:asciiTheme="minorHAnsi" w:hAnsiTheme="minorHAnsi" w:cstheme="minorHAnsi"/>
        </w:rPr>
        <w:t>listed below, which are manufactured with peroxide</w:t>
      </w:r>
      <w:r w:rsidR="00EB52B5" w:rsidRPr="00657405">
        <w:rPr>
          <w:rFonts w:asciiTheme="minorHAnsi" w:hAnsiTheme="minorHAnsi" w:cstheme="minorHAnsi"/>
        </w:rPr>
        <w:t>-</w:t>
      </w:r>
      <w:r w:rsidRPr="00657405">
        <w:rPr>
          <w:rFonts w:asciiTheme="minorHAnsi" w:hAnsiTheme="minorHAnsi" w:cstheme="minorHAnsi"/>
        </w:rPr>
        <w:t xml:space="preserve">cured silicone tubing as a fluid pathway component.  These transfer sets are used during Peritoneal Dialysis therapy to transfer peritoneal dialysis solution to the patient catheter from the source solution </w:t>
      </w:r>
      <w:r w:rsidR="00394B68" w:rsidRPr="00657405">
        <w:rPr>
          <w:rFonts w:asciiTheme="minorHAnsi" w:hAnsiTheme="minorHAnsi" w:cstheme="minorHAnsi"/>
        </w:rPr>
        <w:t>bag</w:t>
      </w:r>
      <w:r w:rsidRPr="00657405">
        <w:rPr>
          <w:rFonts w:asciiTheme="minorHAnsi" w:hAnsiTheme="minorHAnsi" w:cstheme="minorHAnsi"/>
        </w:rPr>
        <w:t xml:space="preserve">. </w:t>
      </w:r>
    </w:p>
    <w:p w14:paraId="10D710F7" w14:textId="77777777" w:rsidR="002A2254" w:rsidRPr="00657405" w:rsidRDefault="002A2254" w:rsidP="002A225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A278F05" w14:textId="3C6E0DD0" w:rsidR="00F813C7" w:rsidRPr="00657405" w:rsidRDefault="0577E329" w:rsidP="00F813C7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657405">
        <w:rPr>
          <w:rFonts w:asciiTheme="minorHAnsi" w:hAnsiTheme="minorHAnsi" w:cstheme="minorHAnsi"/>
        </w:rPr>
        <w:t>Baxter is aware of several recalls by other manufacturers related to the potential risk of exposure to non-dioxin-like (NDL) polychlorinated biphenyl acids (PCBAs) and NDL polychlorinated biphenyls (PCBs) when using certain peritoneal dialysis and hemodialysis devices. The source of the NDL PCBAs and/or NDL PCBs in those recalls was due to the manufacturing process of the silicone tubing, which used a chlorinated peroxide initiator.</w:t>
      </w:r>
    </w:p>
    <w:p w14:paraId="4E66DD80" w14:textId="77777777" w:rsidR="002A2254" w:rsidRPr="00657405" w:rsidRDefault="002A2254" w:rsidP="002A225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B4C5E9A" w14:textId="3E7F76C8" w:rsidR="002A2254" w:rsidRPr="00657405" w:rsidRDefault="002A2254" w:rsidP="002A225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57405">
        <w:rPr>
          <w:rFonts w:asciiTheme="minorHAnsi" w:hAnsiTheme="minorHAnsi" w:cstheme="minorHAnsi"/>
        </w:rPr>
        <w:t xml:space="preserve">Baxter is in the process of evaluating whether these same risks are present with the </w:t>
      </w:r>
      <w:proofErr w:type="spellStart"/>
      <w:r w:rsidRPr="00657405">
        <w:rPr>
          <w:rFonts w:asciiTheme="minorHAnsi" w:hAnsiTheme="minorHAnsi" w:cstheme="minorHAnsi"/>
        </w:rPr>
        <w:t>MiniCap</w:t>
      </w:r>
      <w:proofErr w:type="spellEnd"/>
      <w:r w:rsidRPr="00657405">
        <w:rPr>
          <w:rFonts w:asciiTheme="minorHAnsi" w:hAnsiTheme="minorHAnsi" w:cstheme="minorHAnsi"/>
        </w:rPr>
        <w:t xml:space="preserve"> Extended Life PD transfer sets. </w:t>
      </w:r>
      <w:r w:rsidR="006005A6" w:rsidRPr="00657405">
        <w:rPr>
          <w:rFonts w:asciiTheme="minorHAnsi" w:hAnsiTheme="minorHAnsi" w:cstheme="minorHAnsi"/>
        </w:rPr>
        <w:t>A</w:t>
      </w:r>
      <w:r w:rsidRPr="00657405">
        <w:rPr>
          <w:rFonts w:asciiTheme="minorHAnsi" w:hAnsiTheme="minorHAnsi" w:cstheme="minorHAnsi"/>
        </w:rPr>
        <w:t xml:space="preserve">t this time Baxter does not have data to definitively conclude whether there is a safety risk. Therefore, Baxter is informing you of the </w:t>
      </w:r>
      <w:r w:rsidRPr="00657405">
        <w:rPr>
          <w:rFonts w:asciiTheme="minorHAnsi" w:hAnsiTheme="minorHAnsi" w:cstheme="minorHAnsi"/>
          <w:u w:val="single"/>
        </w:rPr>
        <w:t>potential</w:t>
      </w:r>
      <w:r w:rsidRPr="00657405">
        <w:rPr>
          <w:rFonts w:asciiTheme="minorHAnsi" w:hAnsiTheme="minorHAnsi" w:cstheme="minorHAnsi"/>
        </w:rPr>
        <w:t xml:space="preserve"> patient safety risk while our evaluation is in process. </w:t>
      </w:r>
    </w:p>
    <w:p w14:paraId="1BD61164" w14:textId="77777777" w:rsidR="002A2254" w:rsidRPr="00657405" w:rsidRDefault="002A2254" w:rsidP="002A225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E65DBD4" w14:textId="5486E3A6" w:rsidR="002A2254" w:rsidRPr="00657405" w:rsidRDefault="00B617E5" w:rsidP="002A225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57405">
        <w:rPr>
          <w:rFonts w:asciiTheme="minorHAnsi" w:hAnsiTheme="minorHAnsi" w:cstheme="minorHAnsi"/>
        </w:rPr>
        <w:t xml:space="preserve">While this evaluation is ongoing, </w:t>
      </w:r>
      <w:r w:rsidR="002A2254" w:rsidRPr="00657405">
        <w:rPr>
          <w:rFonts w:asciiTheme="minorHAnsi" w:hAnsiTheme="minorHAnsi" w:cstheme="minorHAnsi"/>
        </w:rPr>
        <w:t xml:space="preserve">Baxter is also in the process of transitioning </w:t>
      </w:r>
      <w:r w:rsidR="004D4769" w:rsidRPr="00657405">
        <w:rPr>
          <w:rFonts w:asciiTheme="minorHAnsi" w:hAnsiTheme="minorHAnsi" w:cstheme="minorHAnsi"/>
        </w:rPr>
        <w:t xml:space="preserve">certain product codes of the </w:t>
      </w:r>
      <w:proofErr w:type="spellStart"/>
      <w:r w:rsidR="002A2254" w:rsidRPr="00657405">
        <w:rPr>
          <w:rFonts w:asciiTheme="minorHAnsi" w:hAnsiTheme="minorHAnsi" w:cstheme="minorHAnsi"/>
        </w:rPr>
        <w:t>MiniCap</w:t>
      </w:r>
      <w:proofErr w:type="spellEnd"/>
      <w:r w:rsidR="002A2254" w:rsidRPr="00657405">
        <w:rPr>
          <w:rFonts w:asciiTheme="minorHAnsi" w:hAnsiTheme="minorHAnsi" w:cstheme="minorHAnsi"/>
        </w:rPr>
        <w:t xml:space="preserve"> Extended Life PD transfer sets from peroxide</w:t>
      </w:r>
      <w:r w:rsidR="00BF2D3B" w:rsidRPr="00657405">
        <w:rPr>
          <w:rFonts w:asciiTheme="minorHAnsi" w:hAnsiTheme="minorHAnsi" w:cstheme="minorHAnsi"/>
        </w:rPr>
        <w:t>-</w:t>
      </w:r>
      <w:r w:rsidR="002A2254" w:rsidRPr="00657405">
        <w:rPr>
          <w:rFonts w:asciiTheme="minorHAnsi" w:hAnsiTheme="minorHAnsi" w:cstheme="minorHAnsi"/>
        </w:rPr>
        <w:t>cured silicone tubing to platinum</w:t>
      </w:r>
      <w:r w:rsidR="00BF2D3B" w:rsidRPr="00657405">
        <w:rPr>
          <w:rFonts w:asciiTheme="minorHAnsi" w:hAnsiTheme="minorHAnsi" w:cstheme="minorHAnsi"/>
        </w:rPr>
        <w:t>-</w:t>
      </w:r>
      <w:r w:rsidR="002A2254" w:rsidRPr="00657405">
        <w:rPr>
          <w:rFonts w:asciiTheme="minorHAnsi" w:hAnsiTheme="minorHAnsi" w:cstheme="minorHAnsi"/>
        </w:rPr>
        <w:t xml:space="preserve">cured silicone tubing. Available information indicates that NDL PCBAs and NDL PCBs are not detected in medical devices with this modified version of silicone tubing. </w:t>
      </w:r>
      <w:r w:rsidR="00717FA8" w:rsidRPr="00657405">
        <w:rPr>
          <w:rFonts w:asciiTheme="minorHAnsi" w:hAnsiTheme="minorHAnsi" w:cstheme="minorHAnsi"/>
        </w:rPr>
        <w:t>Please note that t</w:t>
      </w:r>
      <w:r w:rsidR="00655CC8" w:rsidRPr="00657405">
        <w:rPr>
          <w:rFonts w:asciiTheme="minorHAnsi" w:hAnsiTheme="minorHAnsi" w:cstheme="minorHAnsi"/>
        </w:rPr>
        <w:t>he exact timing of this transition will vary by geographic region</w:t>
      </w:r>
      <w:r w:rsidR="002F2990" w:rsidRPr="00657405">
        <w:rPr>
          <w:rFonts w:asciiTheme="minorHAnsi" w:hAnsiTheme="minorHAnsi" w:cstheme="minorHAnsi"/>
        </w:rPr>
        <w:t xml:space="preserve">, </w:t>
      </w:r>
      <w:r w:rsidR="00717FA8" w:rsidRPr="00657405">
        <w:rPr>
          <w:rFonts w:asciiTheme="minorHAnsi" w:hAnsiTheme="minorHAnsi" w:cstheme="minorHAnsi"/>
        </w:rPr>
        <w:t>and that</w:t>
      </w:r>
      <w:r w:rsidR="002F2990" w:rsidRPr="00657405">
        <w:rPr>
          <w:rFonts w:asciiTheme="minorHAnsi" w:hAnsiTheme="minorHAnsi" w:cstheme="minorHAnsi"/>
        </w:rPr>
        <w:t xml:space="preserve"> </w:t>
      </w:r>
      <w:r w:rsidR="002F2990" w:rsidRPr="00657405">
        <w:rPr>
          <w:rFonts w:asciiTheme="minorHAnsi" w:hAnsiTheme="minorHAnsi" w:cstheme="minorHAnsi"/>
          <w:u w:val="single"/>
        </w:rPr>
        <w:t xml:space="preserve">Baxter will continue to make the existing peroxide-cured silicone tubing </w:t>
      </w:r>
      <w:r w:rsidR="00F8723D" w:rsidRPr="00657405">
        <w:rPr>
          <w:rFonts w:asciiTheme="minorHAnsi" w:hAnsiTheme="minorHAnsi" w:cstheme="minorHAnsi"/>
          <w:u w:val="single"/>
        </w:rPr>
        <w:t xml:space="preserve">configuration of the </w:t>
      </w:r>
      <w:r w:rsidR="00BF2D3B" w:rsidRPr="00657405">
        <w:rPr>
          <w:rFonts w:asciiTheme="minorHAnsi" w:hAnsiTheme="minorHAnsi" w:cstheme="minorHAnsi"/>
          <w:u w:val="single"/>
        </w:rPr>
        <w:t>t</w:t>
      </w:r>
      <w:r w:rsidR="00F8723D" w:rsidRPr="00657405">
        <w:rPr>
          <w:rFonts w:asciiTheme="minorHAnsi" w:hAnsiTheme="minorHAnsi" w:cstheme="minorHAnsi"/>
          <w:u w:val="single"/>
        </w:rPr>
        <w:t xml:space="preserve">ransfer </w:t>
      </w:r>
      <w:r w:rsidR="00BF2D3B" w:rsidRPr="00657405">
        <w:rPr>
          <w:rFonts w:asciiTheme="minorHAnsi" w:hAnsiTheme="minorHAnsi" w:cstheme="minorHAnsi"/>
          <w:u w:val="single"/>
        </w:rPr>
        <w:t>s</w:t>
      </w:r>
      <w:r w:rsidR="00F8723D" w:rsidRPr="00657405">
        <w:rPr>
          <w:rFonts w:asciiTheme="minorHAnsi" w:hAnsiTheme="minorHAnsi" w:cstheme="minorHAnsi"/>
          <w:u w:val="single"/>
        </w:rPr>
        <w:t>ets available in your country until this transition occurs</w:t>
      </w:r>
      <w:r w:rsidR="00D62EA8" w:rsidRPr="00657405">
        <w:rPr>
          <w:rFonts w:asciiTheme="minorHAnsi" w:hAnsiTheme="minorHAnsi" w:cstheme="minorHAnsi"/>
          <w:u w:val="single"/>
        </w:rPr>
        <w:t xml:space="preserve">, as there is currently no definitive data </w:t>
      </w:r>
      <w:r w:rsidR="00C93928" w:rsidRPr="00657405">
        <w:rPr>
          <w:rFonts w:asciiTheme="minorHAnsi" w:hAnsiTheme="minorHAnsi" w:cstheme="minorHAnsi"/>
          <w:u w:val="single"/>
        </w:rPr>
        <w:t xml:space="preserve">to demonstrate that </w:t>
      </w:r>
      <w:r w:rsidR="00894B85" w:rsidRPr="00657405">
        <w:rPr>
          <w:rFonts w:asciiTheme="minorHAnsi" w:hAnsiTheme="minorHAnsi" w:cstheme="minorHAnsi"/>
          <w:u w:val="single"/>
        </w:rPr>
        <w:t>a</w:t>
      </w:r>
      <w:r w:rsidR="00C93928" w:rsidRPr="00657405">
        <w:rPr>
          <w:rFonts w:asciiTheme="minorHAnsi" w:hAnsiTheme="minorHAnsi" w:cstheme="minorHAnsi"/>
          <w:u w:val="single"/>
        </w:rPr>
        <w:t xml:space="preserve"> patient safety risk exists.</w:t>
      </w:r>
      <w:r w:rsidR="008968B7" w:rsidRPr="00657405">
        <w:rPr>
          <w:rFonts w:asciiTheme="minorHAnsi" w:hAnsiTheme="minorHAnsi" w:cstheme="minorHAnsi"/>
        </w:rPr>
        <w:t xml:space="preserve"> </w:t>
      </w:r>
      <w:r w:rsidR="00894B85" w:rsidRPr="00657405">
        <w:rPr>
          <w:rFonts w:asciiTheme="minorHAnsi" w:hAnsiTheme="minorHAnsi" w:cstheme="minorHAnsi"/>
        </w:rPr>
        <w:t xml:space="preserve">The purpose </w:t>
      </w:r>
      <w:r w:rsidR="00D16E69" w:rsidRPr="00657405">
        <w:rPr>
          <w:rFonts w:asciiTheme="minorHAnsi" w:hAnsiTheme="minorHAnsi" w:cstheme="minorHAnsi"/>
        </w:rPr>
        <w:t>of this letter is to inform you of this current status, and to let you know that a</w:t>
      </w:r>
      <w:r w:rsidR="008A2C44" w:rsidRPr="00657405">
        <w:rPr>
          <w:rFonts w:asciiTheme="minorHAnsi" w:hAnsiTheme="minorHAnsi" w:cstheme="minorHAnsi"/>
        </w:rPr>
        <w:t xml:space="preserve">s </w:t>
      </w:r>
      <w:r w:rsidR="00D16E69" w:rsidRPr="00657405">
        <w:rPr>
          <w:rFonts w:asciiTheme="minorHAnsi" w:hAnsiTheme="minorHAnsi" w:cstheme="minorHAnsi"/>
        </w:rPr>
        <w:t xml:space="preserve">additional </w:t>
      </w:r>
      <w:r w:rsidR="008A2C44" w:rsidRPr="00657405">
        <w:rPr>
          <w:rFonts w:asciiTheme="minorHAnsi" w:hAnsiTheme="minorHAnsi" w:cstheme="minorHAnsi"/>
        </w:rPr>
        <w:t xml:space="preserve">data becomes available, Baxter </w:t>
      </w:r>
      <w:r w:rsidR="00CD2F1E" w:rsidRPr="00657405">
        <w:rPr>
          <w:rFonts w:asciiTheme="minorHAnsi" w:hAnsiTheme="minorHAnsi" w:cstheme="minorHAnsi"/>
        </w:rPr>
        <w:t xml:space="preserve">will </w:t>
      </w:r>
      <w:r w:rsidR="001647DF" w:rsidRPr="00657405">
        <w:rPr>
          <w:rFonts w:asciiTheme="minorHAnsi" w:hAnsiTheme="minorHAnsi" w:cstheme="minorHAnsi"/>
        </w:rPr>
        <w:t xml:space="preserve">provide you with </w:t>
      </w:r>
      <w:r w:rsidR="00A5421E" w:rsidRPr="00657405">
        <w:rPr>
          <w:rFonts w:asciiTheme="minorHAnsi" w:hAnsiTheme="minorHAnsi" w:cstheme="minorHAnsi"/>
        </w:rPr>
        <w:t>further communication</w:t>
      </w:r>
      <w:r w:rsidR="00CD2F1E" w:rsidRPr="00657405">
        <w:rPr>
          <w:rFonts w:asciiTheme="minorHAnsi" w:hAnsiTheme="minorHAnsi" w:cstheme="minorHAnsi"/>
        </w:rPr>
        <w:t xml:space="preserve"> if any mitigation </w:t>
      </w:r>
      <w:r w:rsidR="00F171EF" w:rsidRPr="00657405">
        <w:rPr>
          <w:rFonts w:asciiTheme="minorHAnsi" w:hAnsiTheme="minorHAnsi" w:cstheme="minorHAnsi"/>
        </w:rPr>
        <w:t>measures are necessary for Tran</w:t>
      </w:r>
      <w:r w:rsidR="00035BE2" w:rsidRPr="00657405">
        <w:rPr>
          <w:rFonts w:asciiTheme="minorHAnsi" w:hAnsiTheme="minorHAnsi" w:cstheme="minorHAnsi"/>
        </w:rPr>
        <w:t>s</w:t>
      </w:r>
      <w:r w:rsidR="00F171EF" w:rsidRPr="00657405">
        <w:rPr>
          <w:rFonts w:asciiTheme="minorHAnsi" w:hAnsiTheme="minorHAnsi" w:cstheme="minorHAnsi"/>
        </w:rPr>
        <w:t xml:space="preserve">fer Sets with </w:t>
      </w:r>
      <w:r w:rsidR="00035BE2" w:rsidRPr="00657405">
        <w:rPr>
          <w:rFonts w:asciiTheme="minorHAnsi" w:hAnsiTheme="minorHAnsi" w:cstheme="minorHAnsi"/>
        </w:rPr>
        <w:t>the</w:t>
      </w:r>
      <w:r w:rsidR="002A2254" w:rsidRPr="00657405">
        <w:rPr>
          <w:rFonts w:asciiTheme="minorHAnsi" w:hAnsiTheme="minorHAnsi" w:cstheme="minorHAnsi"/>
        </w:rPr>
        <w:t xml:space="preserve"> peroxide cured silicone tubing components.</w:t>
      </w:r>
      <w:bookmarkEnd w:id="1"/>
    </w:p>
    <w:p w14:paraId="5EF46375" w14:textId="77777777" w:rsidR="00C77469" w:rsidRPr="00657405" w:rsidRDefault="00C77469" w:rsidP="00C7746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F231026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7186380A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18191DA9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3975A7FB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0CC67135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CD7069A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B097B4B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769757E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779796CB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24C44AA7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0B5BAD84" w14:textId="6DE2114B" w:rsidR="00615E85" w:rsidRPr="00657405" w:rsidRDefault="00615E85" w:rsidP="00615E85">
      <w:pPr>
        <w:spacing w:after="0" w:line="240" w:lineRule="auto"/>
        <w:rPr>
          <w:rFonts w:asciiTheme="minorHAnsi" w:hAnsiTheme="minorHAnsi" w:cstheme="minorHAnsi"/>
        </w:rPr>
      </w:pPr>
      <w:r w:rsidRPr="00657405">
        <w:rPr>
          <w:rFonts w:asciiTheme="minorHAnsi" w:hAnsiTheme="minorHAnsi" w:cstheme="minorHAnsi"/>
          <w:b/>
          <w:bCs/>
        </w:rPr>
        <w:lastRenderedPageBreak/>
        <w:t>Affected Product</w:t>
      </w:r>
      <w:r w:rsidR="00066DAF" w:rsidRPr="00657405">
        <w:rPr>
          <w:rFonts w:asciiTheme="minorHAnsi" w:hAnsiTheme="minorHAnsi" w:cstheme="minorHAnsi"/>
          <w:b/>
          <w:bCs/>
        </w:rPr>
        <w:t xml:space="preserve"> </w:t>
      </w:r>
      <w:r w:rsidR="00EE1901" w:rsidRPr="006E7991">
        <w:rPr>
          <w:rFonts w:asciiTheme="minorHAnsi" w:hAnsiTheme="minorHAnsi" w:cstheme="minorHAnsi"/>
          <w:color w:val="0000FF"/>
        </w:rPr>
        <w:t>(to be adapted)</w:t>
      </w:r>
    </w:p>
    <w:p w14:paraId="714432CB" w14:textId="77777777" w:rsidR="00615E85" w:rsidRPr="00657405" w:rsidRDefault="00615E85" w:rsidP="00615E85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el-Gitter"/>
        <w:tblpPr w:leftFromText="180" w:rightFromText="180" w:vertAnchor="text" w:horzAnchor="margin" w:tblpXSpec="center" w:tblpY="1"/>
        <w:tblOverlap w:val="never"/>
        <w:tblW w:w="8217" w:type="dxa"/>
        <w:jc w:val="center"/>
        <w:tblLayout w:type="fixed"/>
        <w:tblLook w:val="0420" w:firstRow="1" w:lastRow="0" w:firstColumn="0" w:lastColumn="0" w:noHBand="0" w:noVBand="1"/>
      </w:tblPr>
      <w:tblGrid>
        <w:gridCol w:w="1555"/>
        <w:gridCol w:w="4536"/>
        <w:gridCol w:w="2126"/>
      </w:tblGrid>
      <w:tr w:rsidR="00657405" w:rsidRPr="00657405" w14:paraId="472D2C25" w14:textId="77777777" w:rsidTr="00344E7E">
        <w:trPr>
          <w:trHeight w:val="547"/>
          <w:jc w:val="center"/>
        </w:trPr>
        <w:tc>
          <w:tcPr>
            <w:tcW w:w="1555" w:type="dxa"/>
            <w:vAlign w:val="center"/>
          </w:tcPr>
          <w:p w14:paraId="34ECCDB5" w14:textId="77777777" w:rsidR="00657405" w:rsidRPr="00657405" w:rsidRDefault="00657405" w:rsidP="00407BF9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74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Product Code</w:t>
            </w:r>
          </w:p>
        </w:tc>
        <w:tc>
          <w:tcPr>
            <w:tcW w:w="4536" w:type="dxa"/>
            <w:vAlign w:val="center"/>
          </w:tcPr>
          <w:p w14:paraId="7B9C6E18" w14:textId="77777777" w:rsidR="00657405" w:rsidRPr="00657405" w:rsidRDefault="00657405" w:rsidP="00407BF9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74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Product Description</w:t>
            </w:r>
          </w:p>
        </w:tc>
        <w:tc>
          <w:tcPr>
            <w:tcW w:w="2126" w:type="dxa"/>
            <w:vAlign w:val="center"/>
          </w:tcPr>
          <w:p w14:paraId="3B388AA7" w14:textId="77777777" w:rsidR="00657405" w:rsidRPr="00657405" w:rsidRDefault="00657405" w:rsidP="00407BF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5740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Lot Numbers</w:t>
            </w:r>
          </w:p>
        </w:tc>
      </w:tr>
      <w:tr w:rsidR="006A7AD2" w:rsidRPr="00657405" w14:paraId="1FDEE8B5" w14:textId="77777777" w:rsidTr="00344E7E">
        <w:trPr>
          <w:trHeight w:val="57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5E70" w14:textId="77777777" w:rsidR="006A7AD2" w:rsidRPr="00657405" w:rsidRDefault="006A7AD2" w:rsidP="00407BF9">
            <w:pPr>
              <w:contextualSpacing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57405">
              <w:rPr>
                <w:rFonts w:asciiTheme="minorHAnsi" w:hAnsiTheme="minorHAnsi" w:cstheme="minorHAnsi"/>
                <w:sz w:val="22"/>
                <w:szCs w:val="22"/>
              </w:rPr>
              <w:t>5C4482</w:t>
            </w:r>
          </w:p>
        </w:tc>
        <w:tc>
          <w:tcPr>
            <w:tcW w:w="4536" w:type="dxa"/>
            <w:vAlign w:val="center"/>
          </w:tcPr>
          <w:p w14:paraId="3B4AB4BF" w14:textId="792ECA35" w:rsidR="006A7AD2" w:rsidRPr="00657405" w:rsidRDefault="006A7AD2" w:rsidP="00407BF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57405">
              <w:rPr>
                <w:rFonts w:asciiTheme="minorHAnsi" w:eastAsiaTheme="minorHAnsi" w:hAnsiTheme="minorHAnsi" w:cstheme="minorHAnsi"/>
                <w:sz w:val="22"/>
                <w:szCs w:val="22"/>
              </w:rPr>
              <w:t>Transfer Set (</w:t>
            </w:r>
            <w:proofErr w:type="spellStart"/>
            <w:r w:rsidRPr="00657405">
              <w:rPr>
                <w:rFonts w:asciiTheme="minorHAnsi" w:eastAsiaTheme="minorHAnsi" w:hAnsiTheme="minorHAnsi" w:cstheme="minorHAnsi"/>
                <w:sz w:val="22"/>
                <w:szCs w:val="22"/>
              </w:rPr>
              <w:t>MiniCap</w:t>
            </w:r>
            <w:proofErr w:type="spellEnd"/>
            <w:r w:rsidRPr="0065740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Extended Life PD Transfer Set with Twist Clamp)</w:t>
            </w:r>
          </w:p>
        </w:tc>
        <w:tc>
          <w:tcPr>
            <w:tcW w:w="2126" w:type="dxa"/>
            <w:vMerge w:val="restart"/>
            <w:vAlign w:val="center"/>
          </w:tcPr>
          <w:p w14:paraId="3C04D6DB" w14:textId="77777777" w:rsidR="006A7AD2" w:rsidRPr="00657405" w:rsidRDefault="006A7AD2" w:rsidP="00407B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7405">
              <w:rPr>
                <w:rFonts w:asciiTheme="minorHAnsi" w:hAnsiTheme="minorHAnsi" w:cstheme="minorHAnsi"/>
                <w:sz w:val="22"/>
                <w:szCs w:val="22"/>
              </w:rPr>
              <w:t>All lots within expiry</w:t>
            </w:r>
          </w:p>
        </w:tc>
      </w:tr>
      <w:tr w:rsidR="006A7AD2" w:rsidRPr="00657405" w14:paraId="6592B221" w14:textId="77777777" w:rsidTr="00344E7E">
        <w:trPr>
          <w:trHeight w:val="69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8D67" w14:textId="77777777" w:rsidR="006A7AD2" w:rsidRPr="00657405" w:rsidRDefault="006A7AD2" w:rsidP="00407BF9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7405">
              <w:rPr>
                <w:rFonts w:asciiTheme="minorHAnsi" w:hAnsiTheme="minorHAnsi" w:cstheme="minorHAnsi"/>
                <w:sz w:val="22"/>
                <w:szCs w:val="22"/>
              </w:rPr>
              <w:t>R5C4482</w:t>
            </w:r>
          </w:p>
        </w:tc>
        <w:tc>
          <w:tcPr>
            <w:tcW w:w="4536" w:type="dxa"/>
            <w:vAlign w:val="center"/>
          </w:tcPr>
          <w:p w14:paraId="6E2C74C4" w14:textId="77777777" w:rsidR="006A7AD2" w:rsidRPr="00657405" w:rsidRDefault="006A7AD2" w:rsidP="00407BF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57405">
              <w:rPr>
                <w:rFonts w:asciiTheme="minorHAnsi" w:eastAsiaTheme="minorHAnsi" w:hAnsiTheme="minorHAnsi" w:cstheme="minorHAnsi"/>
                <w:sz w:val="22"/>
                <w:szCs w:val="22"/>
              </w:rPr>
              <w:t>Transfer Set (</w:t>
            </w:r>
            <w:proofErr w:type="spellStart"/>
            <w:r w:rsidRPr="00657405">
              <w:rPr>
                <w:rFonts w:asciiTheme="minorHAnsi" w:eastAsiaTheme="minorHAnsi" w:hAnsiTheme="minorHAnsi" w:cstheme="minorHAnsi"/>
                <w:sz w:val="22"/>
                <w:szCs w:val="22"/>
              </w:rPr>
              <w:t>MiniCap</w:t>
            </w:r>
            <w:proofErr w:type="spellEnd"/>
            <w:r w:rsidRPr="0065740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Extended Life PD Transfer Set with Twist Clamp)</w:t>
            </w:r>
          </w:p>
        </w:tc>
        <w:tc>
          <w:tcPr>
            <w:tcW w:w="2126" w:type="dxa"/>
            <w:vMerge/>
            <w:vAlign w:val="center"/>
          </w:tcPr>
          <w:p w14:paraId="3A8886ED" w14:textId="20B6E5A9" w:rsidR="006A7AD2" w:rsidRPr="00657405" w:rsidRDefault="006A7AD2" w:rsidP="00407B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7AD2" w:rsidRPr="00657405" w14:paraId="61BD2C80" w14:textId="77777777" w:rsidTr="00344E7E">
        <w:trPr>
          <w:trHeight w:val="69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F1" w14:textId="77777777" w:rsidR="006A7AD2" w:rsidRPr="00657405" w:rsidRDefault="006A7AD2" w:rsidP="00407BF9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7405">
              <w:rPr>
                <w:rFonts w:asciiTheme="minorHAnsi" w:hAnsiTheme="minorHAnsi" w:cstheme="minorHAnsi"/>
                <w:sz w:val="22"/>
                <w:szCs w:val="22"/>
              </w:rPr>
              <w:t>R5C4482E</w:t>
            </w:r>
          </w:p>
        </w:tc>
        <w:tc>
          <w:tcPr>
            <w:tcW w:w="4536" w:type="dxa"/>
            <w:vAlign w:val="center"/>
          </w:tcPr>
          <w:p w14:paraId="75C69959" w14:textId="77777777" w:rsidR="006A7AD2" w:rsidRPr="00657405" w:rsidRDefault="006A7AD2" w:rsidP="00407BF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57405">
              <w:rPr>
                <w:rFonts w:asciiTheme="minorHAnsi" w:eastAsiaTheme="minorHAnsi" w:hAnsiTheme="minorHAnsi" w:cstheme="minorHAnsi"/>
                <w:sz w:val="22"/>
                <w:szCs w:val="22"/>
              </w:rPr>
              <w:t>Transfer Set (</w:t>
            </w:r>
            <w:proofErr w:type="spellStart"/>
            <w:r w:rsidRPr="00657405">
              <w:rPr>
                <w:rFonts w:asciiTheme="minorHAnsi" w:eastAsiaTheme="minorHAnsi" w:hAnsiTheme="minorHAnsi" w:cstheme="minorHAnsi"/>
                <w:sz w:val="22"/>
                <w:szCs w:val="22"/>
              </w:rPr>
              <w:t>MiniCap</w:t>
            </w:r>
            <w:proofErr w:type="spellEnd"/>
            <w:r w:rsidRPr="0065740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Extended Life PD Transfer Set with Twist Clamp)</w:t>
            </w:r>
          </w:p>
        </w:tc>
        <w:tc>
          <w:tcPr>
            <w:tcW w:w="2126" w:type="dxa"/>
            <w:vMerge/>
            <w:vAlign w:val="center"/>
          </w:tcPr>
          <w:p w14:paraId="5EF5F3A0" w14:textId="2395498E" w:rsidR="006A7AD2" w:rsidRPr="00657405" w:rsidRDefault="006A7AD2" w:rsidP="00407B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7AD2" w:rsidRPr="00657405" w14:paraId="63005A5D" w14:textId="77777777" w:rsidTr="00344E7E">
        <w:trPr>
          <w:trHeight w:val="69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1D11" w14:textId="77777777" w:rsidR="006A7AD2" w:rsidRPr="00657405" w:rsidRDefault="006A7AD2" w:rsidP="00407BF9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7405">
              <w:rPr>
                <w:rFonts w:asciiTheme="minorHAnsi" w:hAnsiTheme="minorHAnsi" w:cstheme="minorHAnsi"/>
                <w:sz w:val="22"/>
                <w:szCs w:val="22"/>
              </w:rPr>
              <w:t>R5C4483</w:t>
            </w:r>
          </w:p>
        </w:tc>
        <w:tc>
          <w:tcPr>
            <w:tcW w:w="4536" w:type="dxa"/>
            <w:vAlign w:val="center"/>
          </w:tcPr>
          <w:p w14:paraId="75A4E499" w14:textId="77777777" w:rsidR="006A7AD2" w:rsidRPr="00657405" w:rsidRDefault="006A7AD2" w:rsidP="00407BF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57405">
              <w:rPr>
                <w:rFonts w:asciiTheme="minorHAnsi" w:eastAsiaTheme="minorHAnsi" w:hAnsiTheme="minorHAnsi" w:cstheme="minorHAnsi"/>
                <w:sz w:val="22"/>
                <w:szCs w:val="22"/>
              </w:rPr>
              <w:t>Transfer Set (</w:t>
            </w:r>
            <w:proofErr w:type="spellStart"/>
            <w:r w:rsidRPr="00657405">
              <w:rPr>
                <w:rFonts w:asciiTheme="minorHAnsi" w:eastAsiaTheme="minorHAnsi" w:hAnsiTheme="minorHAnsi" w:cstheme="minorHAnsi"/>
                <w:sz w:val="22"/>
                <w:szCs w:val="22"/>
              </w:rPr>
              <w:t>MiniCap</w:t>
            </w:r>
            <w:proofErr w:type="spellEnd"/>
            <w:r w:rsidRPr="0065740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Extended Life PD Transfer Set with Twist Clamp)</w:t>
            </w:r>
          </w:p>
        </w:tc>
        <w:tc>
          <w:tcPr>
            <w:tcW w:w="2126" w:type="dxa"/>
            <w:vMerge/>
            <w:vAlign w:val="center"/>
          </w:tcPr>
          <w:p w14:paraId="51E2B01A" w14:textId="3133992A" w:rsidR="006A7AD2" w:rsidRPr="00657405" w:rsidRDefault="006A7AD2" w:rsidP="00407B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7AD2" w:rsidRPr="00657405" w14:paraId="62145F38" w14:textId="77777777" w:rsidTr="00344E7E">
        <w:trPr>
          <w:trHeight w:val="69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8691" w14:textId="77777777" w:rsidR="006A7AD2" w:rsidRPr="00657405" w:rsidRDefault="006A7AD2" w:rsidP="00407BF9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7405">
              <w:rPr>
                <w:rFonts w:asciiTheme="minorHAnsi" w:hAnsiTheme="minorHAnsi" w:cstheme="minorHAnsi"/>
                <w:sz w:val="22"/>
                <w:szCs w:val="22"/>
              </w:rPr>
              <w:t>R5C4484</w:t>
            </w:r>
          </w:p>
        </w:tc>
        <w:tc>
          <w:tcPr>
            <w:tcW w:w="4536" w:type="dxa"/>
            <w:vAlign w:val="center"/>
          </w:tcPr>
          <w:p w14:paraId="13123362" w14:textId="77777777" w:rsidR="006A7AD2" w:rsidRPr="00657405" w:rsidRDefault="006A7AD2" w:rsidP="00407BF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57405">
              <w:rPr>
                <w:rFonts w:asciiTheme="minorHAnsi" w:eastAsiaTheme="minorHAnsi" w:hAnsiTheme="minorHAnsi" w:cstheme="minorHAnsi"/>
                <w:sz w:val="22"/>
                <w:szCs w:val="22"/>
              </w:rPr>
              <w:t>Transfer Set (</w:t>
            </w:r>
            <w:proofErr w:type="spellStart"/>
            <w:r w:rsidRPr="00657405">
              <w:rPr>
                <w:rFonts w:asciiTheme="minorHAnsi" w:eastAsiaTheme="minorHAnsi" w:hAnsiTheme="minorHAnsi" w:cstheme="minorHAnsi"/>
                <w:sz w:val="22"/>
                <w:szCs w:val="22"/>
              </w:rPr>
              <w:t>MiniCap</w:t>
            </w:r>
            <w:proofErr w:type="spellEnd"/>
            <w:r w:rsidRPr="0065740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Extended Life PD Transfer Set with Twist Clamp)</w:t>
            </w:r>
          </w:p>
        </w:tc>
        <w:tc>
          <w:tcPr>
            <w:tcW w:w="2126" w:type="dxa"/>
            <w:vMerge/>
            <w:vAlign w:val="center"/>
          </w:tcPr>
          <w:p w14:paraId="3C49EDC0" w14:textId="2387AC2A" w:rsidR="006A7AD2" w:rsidRPr="00657405" w:rsidRDefault="006A7AD2" w:rsidP="00407B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F94ED2" w14:textId="77777777" w:rsidR="00872EFC" w:rsidRPr="00657405" w:rsidRDefault="00872EFC" w:rsidP="00615E85">
      <w:pPr>
        <w:spacing w:after="0" w:line="240" w:lineRule="auto"/>
        <w:rPr>
          <w:rFonts w:asciiTheme="minorHAnsi" w:hAnsiTheme="minorHAnsi" w:cstheme="minorHAnsi"/>
        </w:rPr>
      </w:pPr>
    </w:p>
    <w:p w14:paraId="1055E60D" w14:textId="77777777" w:rsidR="00657405" w:rsidRPr="00657405" w:rsidRDefault="00657405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73D47F80" w14:textId="77777777" w:rsidR="00657405" w:rsidRPr="00657405" w:rsidRDefault="00657405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DC94048" w14:textId="77777777" w:rsidR="00657405" w:rsidRPr="00657405" w:rsidRDefault="00657405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E86050E" w14:textId="77777777" w:rsidR="00657405" w:rsidRPr="00657405" w:rsidRDefault="00657405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10652624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09B764FD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249DB21C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E44F0AB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3DE6E9D4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02C4B5C8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3F6CEBB1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A6767F9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1E68A100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138499A1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CE1A9D1" w14:textId="77777777" w:rsidR="006A7AD2" w:rsidRDefault="006A7AD2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AC39329" w14:textId="610661C5" w:rsidR="00872EFC" w:rsidRPr="00657405" w:rsidRDefault="00872EFC" w:rsidP="00615E85">
      <w:pPr>
        <w:spacing w:after="0" w:line="240" w:lineRule="auto"/>
        <w:rPr>
          <w:rFonts w:asciiTheme="minorHAnsi" w:hAnsiTheme="minorHAnsi" w:cstheme="minorHAnsi"/>
        </w:rPr>
      </w:pPr>
      <w:r w:rsidRPr="00657405">
        <w:rPr>
          <w:rFonts w:asciiTheme="minorHAnsi" w:hAnsiTheme="minorHAnsi" w:cstheme="minorHAnsi"/>
          <w:b/>
          <w:bCs/>
        </w:rPr>
        <w:t>Hazard Involved</w:t>
      </w:r>
    </w:p>
    <w:p w14:paraId="0CACD8EE" w14:textId="77777777" w:rsidR="00872EFC" w:rsidRPr="00657405" w:rsidRDefault="00872EFC" w:rsidP="00615E85">
      <w:pPr>
        <w:spacing w:after="0" w:line="240" w:lineRule="auto"/>
        <w:rPr>
          <w:rFonts w:asciiTheme="minorHAnsi" w:hAnsiTheme="minorHAnsi" w:cstheme="minorHAnsi"/>
        </w:rPr>
      </w:pPr>
    </w:p>
    <w:p w14:paraId="58212BD2" w14:textId="6C15269F" w:rsidR="006E7364" w:rsidRPr="00657405" w:rsidRDefault="00D20238" w:rsidP="0025773A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657405">
        <w:rPr>
          <w:rFonts w:asciiTheme="minorHAnsi" w:eastAsia="Arial" w:hAnsiTheme="minorHAnsi" w:cstheme="minorHAnsi"/>
        </w:rPr>
        <w:t xml:space="preserve">Polychlorinated biphenyls are persistent organic pollutants that have a negative impact on the ecosystem and all living beings and continue to represent a serious risk to human health. </w:t>
      </w:r>
      <w:bookmarkStart w:id="3" w:name="_Hlk179198041"/>
      <w:r w:rsidRPr="00657405">
        <w:rPr>
          <w:rFonts w:asciiTheme="minorHAnsi" w:eastAsia="Arial" w:hAnsiTheme="minorHAnsi" w:cstheme="minorHAnsi"/>
        </w:rPr>
        <w:t>The risks include neuropsychological, neurobehavioral deficits, dementia, immune system dysfunctions, cardiovascular diseases, cancer and harmful effects on the reproductive system</w:t>
      </w:r>
      <w:bookmarkEnd w:id="3"/>
      <w:r w:rsidRPr="00657405">
        <w:rPr>
          <w:rFonts w:asciiTheme="minorHAnsi" w:eastAsia="Arial" w:hAnsiTheme="minorHAnsi" w:cstheme="minorHAnsi"/>
        </w:rPr>
        <w:t xml:space="preserve">. Baxter is in the process of evaluating whether these risks are present with the </w:t>
      </w:r>
      <w:proofErr w:type="spellStart"/>
      <w:r w:rsidRPr="00657405">
        <w:rPr>
          <w:rFonts w:asciiTheme="minorHAnsi" w:hAnsiTheme="minorHAnsi" w:cstheme="minorHAnsi"/>
        </w:rPr>
        <w:t>MiniCap</w:t>
      </w:r>
      <w:proofErr w:type="spellEnd"/>
      <w:r w:rsidRPr="00657405">
        <w:rPr>
          <w:rFonts w:asciiTheme="minorHAnsi" w:hAnsiTheme="minorHAnsi" w:cstheme="minorHAnsi"/>
        </w:rPr>
        <w:t xml:space="preserve"> Extended Life PD transfer sets</w:t>
      </w:r>
      <w:r w:rsidRPr="00657405">
        <w:rPr>
          <w:rFonts w:asciiTheme="minorHAnsi" w:eastAsia="Arial" w:hAnsiTheme="minorHAnsi" w:cstheme="minorHAnsi"/>
        </w:rPr>
        <w:t>. At this time Baxter does not have data to definitively conclude whether there is a safety risk. To date, Baxter has not received any complaints related to this issue</w:t>
      </w:r>
      <w:r w:rsidR="1D327DE5" w:rsidRPr="00657405">
        <w:rPr>
          <w:rFonts w:asciiTheme="minorHAnsi" w:eastAsia="Arial" w:hAnsiTheme="minorHAnsi" w:cstheme="minorHAnsi"/>
        </w:rPr>
        <w:t>.</w:t>
      </w:r>
    </w:p>
    <w:p w14:paraId="55E72535" w14:textId="77777777" w:rsidR="006E7364" w:rsidRPr="00657405" w:rsidRDefault="006E7364" w:rsidP="006507AB">
      <w:pPr>
        <w:tabs>
          <w:tab w:val="left" w:pos="1404"/>
          <w:tab w:val="left" w:pos="2251"/>
        </w:tabs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B37E403" w14:textId="2A2A1E97" w:rsidR="00BB23D0" w:rsidRPr="00657405" w:rsidRDefault="00872EFC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657405">
        <w:rPr>
          <w:rFonts w:asciiTheme="minorHAnsi" w:hAnsiTheme="minorHAnsi" w:cstheme="minorHAnsi"/>
          <w:b/>
          <w:bCs/>
        </w:rPr>
        <w:t>Actions to be Taken by Customers</w:t>
      </w:r>
    </w:p>
    <w:p w14:paraId="6DB6B769" w14:textId="77777777" w:rsidR="007C3F4B" w:rsidRPr="00657405" w:rsidRDefault="007C3F4B" w:rsidP="00615E85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0CA2062F" w14:textId="0EA096F6" w:rsidR="007C3F4B" w:rsidRPr="00657405" w:rsidRDefault="008212C2" w:rsidP="00615E85">
      <w:pPr>
        <w:spacing w:after="0" w:line="240" w:lineRule="auto"/>
        <w:rPr>
          <w:rFonts w:asciiTheme="minorHAnsi" w:hAnsiTheme="minorHAnsi" w:cstheme="minorHAnsi"/>
        </w:rPr>
        <w:sectPr w:rsidR="007C3F4B" w:rsidRPr="00657405" w:rsidSect="00980B7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008" w:right="1008" w:bottom="720" w:left="1008" w:header="720" w:footer="720" w:gutter="0"/>
          <w:cols w:space="720"/>
          <w:titlePg/>
          <w:docGrid w:linePitch="360"/>
        </w:sectPr>
      </w:pPr>
      <w:r w:rsidRPr="00657405">
        <w:rPr>
          <w:rFonts w:asciiTheme="minorHAnsi" w:hAnsiTheme="minorHAnsi" w:cstheme="minorHAnsi"/>
        </w:rPr>
        <w:t>While Baxter’s ongoing evaluation into this potential issue continues,</w:t>
      </w:r>
      <w:bookmarkStart w:id="4" w:name="OpenAt"/>
      <w:bookmarkEnd w:id="4"/>
      <w:r w:rsidR="000A1CA6" w:rsidRPr="00657405">
        <w:rPr>
          <w:rFonts w:asciiTheme="minorHAnsi" w:hAnsiTheme="minorHAnsi" w:cstheme="minorHAnsi"/>
        </w:rPr>
        <w:t xml:space="preserve"> </w:t>
      </w:r>
      <w:r w:rsidR="007C3F4B" w:rsidRPr="00657405">
        <w:rPr>
          <w:rFonts w:asciiTheme="minorHAnsi" w:hAnsiTheme="minorHAnsi" w:cstheme="minorHAnsi"/>
        </w:rPr>
        <w:t>we are recommending the following actions</w:t>
      </w:r>
      <w:r w:rsidR="00962FCF" w:rsidRPr="00657405">
        <w:rPr>
          <w:rFonts w:asciiTheme="minorHAnsi" w:hAnsiTheme="minorHAnsi" w:cstheme="minorHAnsi"/>
        </w:rPr>
        <w:t>:</w:t>
      </w:r>
    </w:p>
    <w:p w14:paraId="614EFC44" w14:textId="77777777" w:rsidR="00872EFC" w:rsidRPr="00657405" w:rsidRDefault="00872EFC" w:rsidP="00EA272C">
      <w:pPr>
        <w:spacing w:after="0" w:line="240" w:lineRule="auto"/>
        <w:rPr>
          <w:rFonts w:asciiTheme="minorHAnsi" w:hAnsiTheme="minorHAnsi" w:cstheme="minorHAnsi"/>
        </w:rPr>
      </w:pPr>
    </w:p>
    <w:p w14:paraId="31F70BBF" w14:textId="75A843D6" w:rsidR="00282AB7" w:rsidRPr="003B0912" w:rsidRDefault="00612FB0" w:rsidP="00DC026B">
      <w:pPr>
        <w:pStyle w:val="Listeafsnit"/>
        <w:numPr>
          <w:ilvl w:val="0"/>
          <w:numId w:val="4"/>
        </w:numPr>
        <w:tabs>
          <w:tab w:val="left" w:pos="3960"/>
          <w:tab w:val="left" w:pos="5960"/>
        </w:tabs>
        <w:spacing w:after="120" w:line="240" w:lineRule="auto"/>
        <w:jc w:val="both"/>
        <w:rPr>
          <w:rFonts w:asciiTheme="minorHAnsi" w:hAnsiTheme="minorHAnsi" w:cstheme="minorHAnsi"/>
          <w:lang w:val="en"/>
        </w:rPr>
      </w:pPr>
      <w:r w:rsidRPr="003B0912">
        <w:rPr>
          <w:rFonts w:asciiTheme="minorHAnsi" w:hAnsiTheme="minorHAnsi" w:cstheme="minorHAnsi"/>
          <w:b/>
          <w:bCs/>
        </w:rPr>
        <w:t xml:space="preserve">Healthcare providers should continue to provide dialysis treatments to </w:t>
      </w:r>
      <w:r w:rsidR="00EF00C2" w:rsidRPr="003B0912">
        <w:rPr>
          <w:rFonts w:asciiTheme="minorHAnsi" w:hAnsiTheme="minorHAnsi" w:cstheme="minorHAnsi"/>
          <w:b/>
          <w:bCs/>
        </w:rPr>
        <w:t>their</w:t>
      </w:r>
      <w:r w:rsidRPr="003B0912">
        <w:rPr>
          <w:rFonts w:asciiTheme="minorHAnsi" w:hAnsiTheme="minorHAnsi" w:cstheme="minorHAnsi"/>
          <w:b/>
          <w:bCs/>
        </w:rPr>
        <w:t xml:space="preserve"> patients, as peritoneal dialysis systems are critical to patient care.</w:t>
      </w:r>
      <w:r w:rsidRPr="003B0912">
        <w:rPr>
          <w:rFonts w:asciiTheme="minorHAnsi" w:hAnsiTheme="minorHAnsi" w:cstheme="minorHAnsi"/>
        </w:rPr>
        <w:t xml:space="preserve"> </w:t>
      </w:r>
      <w:r w:rsidR="00DB5C2A" w:rsidRPr="003B0912">
        <w:rPr>
          <w:rFonts w:asciiTheme="minorHAnsi" w:hAnsiTheme="minorHAnsi" w:cstheme="minorHAnsi"/>
        </w:rPr>
        <w:t xml:space="preserve">Until Baxter has </w:t>
      </w:r>
      <w:r w:rsidR="1AB8D1AC" w:rsidRPr="003B0912">
        <w:rPr>
          <w:rFonts w:asciiTheme="minorHAnsi" w:hAnsiTheme="minorHAnsi" w:cstheme="minorHAnsi"/>
        </w:rPr>
        <w:t>further information available</w:t>
      </w:r>
      <w:r w:rsidR="00637876" w:rsidRPr="003B0912">
        <w:rPr>
          <w:rFonts w:asciiTheme="minorHAnsi" w:hAnsiTheme="minorHAnsi" w:cstheme="minorHAnsi"/>
        </w:rPr>
        <w:t xml:space="preserve">, </w:t>
      </w:r>
      <w:r w:rsidRPr="003B0912">
        <w:rPr>
          <w:rFonts w:asciiTheme="minorHAnsi" w:hAnsiTheme="minorHAnsi" w:cstheme="minorHAnsi"/>
        </w:rPr>
        <w:t>we recommend the continued use of the peroxide-cured silicone tubing sets to ensure patient compliance with the prescribed therapy.</w:t>
      </w:r>
    </w:p>
    <w:p w14:paraId="3F31A5B3" w14:textId="77777777" w:rsidR="003B0912" w:rsidRPr="003B0912" w:rsidRDefault="003B0912" w:rsidP="003B0912">
      <w:pPr>
        <w:pStyle w:val="Listeafsnit"/>
        <w:tabs>
          <w:tab w:val="left" w:pos="3960"/>
          <w:tab w:val="left" w:pos="5960"/>
        </w:tabs>
        <w:spacing w:after="120" w:line="240" w:lineRule="auto"/>
        <w:jc w:val="both"/>
        <w:rPr>
          <w:rFonts w:asciiTheme="minorHAnsi" w:hAnsiTheme="minorHAnsi" w:cstheme="minorHAnsi"/>
          <w:lang w:val="en"/>
        </w:rPr>
      </w:pPr>
    </w:p>
    <w:p w14:paraId="5BD2ACD2" w14:textId="7B5460DF" w:rsidR="00842FDB" w:rsidRDefault="003B0912" w:rsidP="003B0912">
      <w:pPr>
        <w:pStyle w:val="Listeafsnit"/>
        <w:numPr>
          <w:ilvl w:val="0"/>
          <w:numId w:val="4"/>
        </w:numPr>
        <w:tabs>
          <w:tab w:val="left" w:pos="3960"/>
          <w:tab w:val="left" w:pos="5960"/>
        </w:tabs>
        <w:spacing w:after="120" w:line="240" w:lineRule="auto"/>
        <w:jc w:val="both"/>
        <w:rPr>
          <w:rFonts w:asciiTheme="minorHAnsi" w:hAnsiTheme="minorHAnsi" w:cstheme="minorHAnsi"/>
        </w:rPr>
      </w:pPr>
      <w:bookmarkStart w:id="5" w:name="_Hlk90903199"/>
      <w:r w:rsidRPr="00657405">
        <w:rPr>
          <w:rFonts w:asciiTheme="minorHAnsi" w:hAnsiTheme="minorHAnsi" w:cstheme="minorHAnsi"/>
        </w:rPr>
        <w:t xml:space="preserve">Complete the enclosed customer reply form and return it to Baxter by either </w:t>
      </w:r>
      <w:r w:rsidRPr="00657405">
        <w:rPr>
          <w:rFonts w:asciiTheme="minorHAnsi" w:eastAsia="Times New Roman" w:hAnsiTheme="minorHAnsi" w:cstheme="minorHAnsi"/>
        </w:rPr>
        <w:t xml:space="preserve">scanning and e-mailing it to </w:t>
      </w:r>
      <w:r w:rsidRPr="00657405">
        <w:rPr>
          <w:rFonts w:asciiTheme="minorHAnsi" w:hAnsiTheme="minorHAnsi" w:cstheme="minorHAnsi"/>
          <w:color w:val="0000FF"/>
        </w:rPr>
        <w:t xml:space="preserve">(insert local contact information) </w:t>
      </w:r>
      <w:r w:rsidRPr="00657405">
        <w:rPr>
          <w:rFonts w:asciiTheme="minorHAnsi" w:eastAsia="Times New Roman" w:hAnsiTheme="minorHAnsi" w:cstheme="minorHAnsi"/>
        </w:rPr>
        <w:t xml:space="preserve">or sending it by post to </w:t>
      </w:r>
      <w:r w:rsidRPr="00657405">
        <w:rPr>
          <w:rFonts w:asciiTheme="minorHAnsi" w:hAnsiTheme="minorHAnsi" w:cstheme="minorHAnsi"/>
          <w:color w:val="0000FF"/>
        </w:rPr>
        <w:t xml:space="preserve">(insert local contact information), </w:t>
      </w:r>
      <w:r w:rsidRPr="00657405">
        <w:rPr>
          <w:rFonts w:asciiTheme="minorHAnsi" w:hAnsiTheme="minorHAnsi" w:cstheme="minorHAnsi"/>
        </w:rPr>
        <w:t xml:space="preserve">even if you don’t have any inventory. </w:t>
      </w:r>
      <w:r w:rsidRPr="00657405">
        <w:rPr>
          <w:rFonts w:asciiTheme="minorHAnsi" w:eastAsia="Times New Roman" w:hAnsiTheme="minorHAnsi" w:cstheme="minorHAnsi"/>
        </w:rPr>
        <w:t xml:space="preserve">Returning the customer reply form promptly will confirm your receipt of this </w:t>
      </w:r>
      <w:r w:rsidRPr="003B0912">
        <w:rPr>
          <w:rFonts w:asciiTheme="minorHAnsi" w:hAnsiTheme="minorHAnsi" w:cstheme="minorHAnsi"/>
        </w:rPr>
        <w:t xml:space="preserve">notification and prevent you from receiving repeat notices. </w:t>
      </w:r>
    </w:p>
    <w:p w14:paraId="75114680" w14:textId="77777777" w:rsidR="003B0912" w:rsidRPr="003B0912" w:rsidRDefault="003B0912" w:rsidP="003B0912">
      <w:pPr>
        <w:pStyle w:val="Listeafsnit"/>
        <w:rPr>
          <w:rFonts w:asciiTheme="minorHAnsi" w:hAnsiTheme="minorHAnsi" w:cstheme="minorHAnsi"/>
        </w:rPr>
      </w:pPr>
    </w:p>
    <w:p w14:paraId="1F09E7DB" w14:textId="77777777" w:rsidR="003B0912" w:rsidRPr="003B0912" w:rsidRDefault="003B0912" w:rsidP="003B0912">
      <w:pPr>
        <w:pStyle w:val="Listeafsnit"/>
        <w:tabs>
          <w:tab w:val="left" w:pos="3960"/>
          <w:tab w:val="left" w:pos="5960"/>
        </w:tabs>
        <w:spacing w:after="120" w:line="240" w:lineRule="auto"/>
        <w:jc w:val="both"/>
        <w:rPr>
          <w:rFonts w:asciiTheme="minorHAnsi" w:hAnsiTheme="minorHAnsi" w:cstheme="minorHAnsi"/>
        </w:rPr>
      </w:pPr>
    </w:p>
    <w:p w14:paraId="2368F4AD" w14:textId="1B067FF1" w:rsidR="00D13D9A" w:rsidRDefault="006047D5" w:rsidP="006507AB">
      <w:pPr>
        <w:pStyle w:val="Listeafsnit"/>
        <w:numPr>
          <w:ilvl w:val="0"/>
          <w:numId w:val="4"/>
        </w:numPr>
        <w:tabs>
          <w:tab w:val="left" w:pos="3960"/>
          <w:tab w:val="left" w:pos="5960"/>
        </w:tabs>
        <w:spacing w:after="120" w:line="240" w:lineRule="auto"/>
        <w:jc w:val="both"/>
        <w:rPr>
          <w:rFonts w:asciiTheme="minorHAnsi" w:hAnsiTheme="minorHAnsi" w:cstheme="minorHAnsi"/>
        </w:rPr>
      </w:pPr>
      <w:r w:rsidRPr="00657405">
        <w:rPr>
          <w:rFonts w:asciiTheme="minorHAnsi" w:hAnsiTheme="minorHAnsi" w:cstheme="minorHAnsi"/>
        </w:rPr>
        <w:t>If you purchased this product from a distributor, please note that responding via the Baxter customer portal is not applicable. If a response is requested by your distributor or wholesaler, please respond to the supplier according to their instructions.</w:t>
      </w:r>
      <w:bookmarkEnd w:id="5"/>
      <w:r w:rsidR="00066DAF" w:rsidRPr="00657405">
        <w:rPr>
          <w:rFonts w:asciiTheme="minorHAnsi" w:hAnsiTheme="minorHAnsi" w:cstheme="minorHAnsi"/>
        </w:rPr>
        <w:t xml:space="preserve"> </w:t>
      </w:r>
    </w:p>
    <w:p w14:paraId="2DA17967" w14:textId="77777777" w:rsidR="003B0912" w:rsidRPr="00EE053D" w:rsidRDefault="003B0912" w:rsidP="003B0912">
      <w:pPr>
        <w:pStyle w:val="Listeafsnit"/>
        <w:tabs>
          <w:tab w:val="left" w:pos="3960"/>
          <w:tab w:val="left" w:pos="5960"/>
        </w:tabs>
        <w:spacing w:after="120" w:line="240" w:lineRule="auto"/>
        <w:jc w:val="both"/>
        <w:rPr>
          <w:rFonts w:asciiTheme="minorHAnsi" w:hAnsiTheme="minorHAnsi" w:cstheme="minorHAnsi"/>
        </w:rPr>
      </w:pPr>
    </w:p>
    <w:p w14:paraId="6F21C2CB" w14:textId="63670FAC" w:rsidR="00EE33AC" w:rsidRPr="00657405" w:rsidRDefault="00EA272C" w:rsidP="006507AB">
      <w:pPr>
        <w:pStyle w:val="Listeafsnit"/>
        <w:numPr>
          <w:ilvl w:val="0"/>
          <w:numId w:val="4"/>
        </w:numPr>
        <w:tabs>
          <w:tab w:val="left" w:pos="3960"/>
          <w:tab w:val="left" w:pos="5960"/>
        </w:tabs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657405">
        <w:rPr>
          <w:rFonts w:asciiTheme="minorHAnsi" w:hAnsiTheme="minorHAnsi" w:cstheme="minorHAnsi"/>
        </w:rPr>
        <w:t>If you distributed this product to other facilities or departments within your institution, please forward a copy of this communication to them.</w:t>
      </w:r>
      <w:bookmarkStart w:id="6" w:name="_Hlk90903211"/>
      <w:r w:rsidR="00066DAF" w:rsidRPr="00657405">
        <w:rPr>
          <w:rFonts w:asciiTheme="minorHAnsi" w:hAnsiTheme="minorHAnsi" w:cstheme="minorHAnsi"/>
        </w:rPr>
        <w:t xml:space="preserve"> </w:t>
      </w:r>
    </w:p>
    <w:p w14:paraId="6D5A2312" w14:textId="438D0FBD" w:rsidR="00872EFC" w:rsidRPr="00657405" w:rsidRDefault="006047D5" w:rsidP="006507AB">
      <w:pPr>
        <w:pStyle w:val="Listeafsnit"/>
        <w:numPr>
          <w:ilvl w:val="0"/>
          <w:numId w:val="4"/>
        </w:numPr>
        <w:tabs>
          <w:tab w:val="left" w:pos="3960"/>
          <w:tab w:val="left" w:pos="5960"/>
        </w:tabs>
        <w:spacing w:after="120" w:line="240" w:lineRule="auto"/>
        <w:contextualSpacing w:val="0"/>
        <w:jc w:val="both"/>
        <w:rPr>
          <w:rFonts w:asciiTheme="minorHAnsi" w:hAnsiTheme="minorHAnsi" w:cstheme="minorHAnsi"/>
          <w:lang w:val="en"/>
        </w:rPr>
      </w:pPr>
      <w:r w:rsidRPr="00657405">
        <w:rPr>
          <w:rFonts w:asciiTheme="minorHAnsi" w:hAnsiTheme="minorHAnsi" w:cstheme="minorHAnsi"/>
        </w:rPr>
        <w:lastRenderedPageBreak/>
        <w:t xml:space="preserve">If you are a dealer, wholesaler, distributor/reseller, or original equipment manufacturer (OEM) that distributed any affected product to other facilities, please notify your customers of this </w:t>
      </w:r>
      <w:r w:rsidR="005173FB">
        <w:rPr>
          <w:rFonts w:asciiTheme="minorHAnsi" w:hAnsiTheme="minorHAnsi" w:cstheme="minorHAnsi"/>
        </w:rPr>
        <w:t>notification</w:t>
      </w:r>
      <w:r w:rsidRPr="00657405">
        <w:rPr>
          <w:rFonts w:asciiTheme="minorHAnsi" w:hAnsiTheme="minorHAnsi" w:cstheme="minorHAnsi"/>
        </w:rPr>
        <w:t xml:space="preserve"> in accordance with your customary procedures</w:t>
      </w:r>
      <w:r w:rsidR="004F1534" w:rsidRPr="00657405">
        <w:rPr>
          <w:rFonts w:asciiTheme="minorHAnsi" w:hAnsiTheme="minorHAnsi" w:cstheme="minorHAnsi"/>
        </w:rPr>
        <w:t>.</w:t>
      </w:r>
      <w:r w:rsidRPr="00657405">
        <w:rPr>
          <w:rFonts w:asciiTheme="minorHAnsi" w:hAnsiTheme="minorHAnsi" w:cstheme="minorHAnsi"/>
        </w:rPr>
        <w:t xml:space="preserve"> </w:t>
      </w:r>
      <w:bookmarkEnd w:id="6"/>
      <w:r w:rsidR="00081FA0" w:rsidRPr="00657405">
        <w:rPr>
          <w:rFonts w:asciiTheme="minorHAnsi" w:hAnsiTheme="minorHAnsi" w:cstheme="minorHAnsi"/>
          <w:color w:val="0000FF"/>
        </w:rPr>
        <w:t>(to be adapted locally)</w:t>
      </w:r>
    </w:p>
    <w:p w14:paraId="7AD27DD3" w14:textId="77777777" w:rsidR="006507AB" w:rsidRPr="00657405" w:rsidRDefault="006507AB" w:rsidP="001D3E28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9503D2B" w14:textId="3CA97891" w:rsidR="006047D5" w:rsidRPr="00657405" w:rsidRDefault="00DF5E69" w:rsidP="001D3E28">
      <w:pPr>
        <w:spacing w:after="0" w:line="240" w:lineRule="auto"/>
        <w:rPr>
          <w:rFonts w:asciiTheme="minorHAnsi" w:hAnsiTheme="minorHAnsi" w:cstheme="minorHAnsi"/>
        </w:rPr>
      </w:pPr>
      <w:r w:rsidRPr="00657405">
        <w:rPr>
          <w:rFonts w:asciiTheme="minorHAnsi" w:hAnsiTheme="minorHAnsi" w:cstheme="minorHAnsi"/>
          <w:b/>
          <w:bCs/>
        </w:rPr>
        <w:t>Further Information and Support</w:t>
      </w:r>
      <w:r w:rsidR="008A285C" w:rsidRPr="00657405">
        <w:rPr>
          <w:rFonts w:asciiTheme="minorHAnsi" w:hAnsiTheme="minorHAnsi" w:cstheme="minorHAnsi"/>
          <w:b/>
          <w:bCs/>
        </w:rPr>
        <w:t xml:space="preserve"> </w:t>
      </w:r>
    </w:p>
    <w:p w14:paraId="1D177746" w14:textId="67199E6B" w:rsidR="00F27230" w:rsidRPr="00657405" w:rsidRDefault="00266B1C" w:rsidP="00266B1C">
      <w:pPr>
        <w:tabs>
          <w:tab w:val="left" w:pos="939"/>
        </w:tabs>
        <w:spacing w:after="0" w:line="240" w:lineRule="auto"/>
        <w:rPr>
          <w:rFonts w:asciiTheme="minorHAnsi" w:hAnsiTheme="minorHAnsi" w:cstheme="minorHAnsi"/>
        </w:rPr>
      </w:pPr>
      <w:r w:rsidRPr="00657405">
        <w:rPr>
          <w:rFonts w:asciiTheme="minorHAnsi" w:hAnsiTheme="minorHAnsi" w:cstheme="minorHAnsi"/>
        </w:rPr>
        <w:tab/>
      </w:r>
    </w:p>
    <w:p w14:paraId="193A2A26" w14:textId="77777777" w:rsidR="00EB4F78" w:rsidRPr="00657405" w:rsidRDefault="00EB4F78" w:rsidP="00EB4F7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57405">
        <w:rPr>
          <w:rFonts w:asciiTheme="minorHAnsi" w:hAnsiTheme="minorHAnsi" w:cstheme="minorHAnsi"/>
        </w:rPr>
        <w:t xml:space="preserve">For general questions regarding this communication or any product issue you are experiencing, contact Baxter at </w:t>
      </w:r>
      <w:r w:rsidRPr="00657405">
        <w:rPr>
          <w:rFonts w:asciiTheme="minorHAnsi" w:hAnsiTheme="minorHAnsi" w:cstheme="minorHAnsi"/>
          <w:color w:val="0000FF"/>
        </w:rPr>
        <w:t>(insert local contact information)</w:t>
      </w:r>
      <w:r w:rsidRPr="00657405">
        <w:rPr>
          <w:rFonts w:asciiTheme="minorHAnsi" w:hAnsiTheme="minorHAnsi" w:cstheme="minorHAnsi"/>
        </w:rPr>
        <w:t xml:space="preserve">, between the hours of </w:t>
      </w:r>
      <w:r w:rsidRPr="00657405">
        <w:rPr>
          <w:rFonts w:asciiTheme="minorHAnsi" w:hAnsiTheme="minorHAnsi" w:cstheme="minorHAnsi"/>
          <w:color w:val="0000FF"/>
        </w:rPr>
        <w:t>(insert local information)</w:t>
      </w:r>
      <w:r w:rsidRPr="00657405">
        <w:rPr>
          <w:rFonts w:asciiTheme="minorHAnsi" w:hAnsiTheme="minorHAnsi" w:cstheme="minorHAnsi"/>
        </w:rPr>
        <w:t>. </w:t>
      </w:r>
    </w:p>
    <w:p w14:paraId="20423BAA" w14:textId="77777777" w:rsidR="00A93045" w:rsidRDefault="00A93045" w:rsidP="007D56B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A44AC9" w14:textId="77777777" w:rsidR="00A93045" w:rsidRDefault="00A93045" w:rsidP="007D56B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EFA92EE" w14:textId="40D90450" w:rsidR="00A93045" w:rsidRDefault="00A93045" w:rsidP="007D56B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C0DFC">
        <w:rPr>
          <w:rFonts w:cs="Arial"/>
        </w:rPr>
        <w:t>The local M</w:t>
      </w:r>
      <w:r>
        <w:rPr>
          <w:rFonts w:cs="Arial"/>
        </w:rPr>
        <w:t xml:space="preserve">inistry of Health (MOH) </w:t>
      </w:r>
      <w:r w:rsidRPr="008C0DFC">
        <w:rPr>
          <w:rFonts w:cs="Arial"/>
        </w:rPr>
        <w:t>has been notified</w:t>
      </w:r>
      <w:r>
        <w:rPr>
          <w:rFonts w:cs="Arial"/>
        </w:rPr>
        <w:t xml:space="preserve"> of this action</w:t>
      </w:r>
      <w:r w:rsidRPr="008C0DFC">
        <w:rPr>
          <w:rFonts w:cs="Arial"/>
        </w:rPr>
        <w:t>.</w:t>
      </w:r>
      <w:r w:rsidR="00081FA0">
        <w:rPr>
          <w:rFonts w:cs="Arial"/>
        </w:rPr>
        <w:t xml:space="preserve"> </w:t>
      </w:r>
      <w:r w:rsidR="00081FA0" w:rsidRPr="00657405">
        <w:rPr>
          <w:rFonts w:asciiTheme="minorHAnsi" w:hAnsiTheme="minorHAnsi" w:cstheme="minorHAnsi"/>
          <w:color w:val="0000FF"/>
        </w:rPr>
        <w:t>(to be adapted locally)</w:t>
      </w:r>
    </w:p>
    <w:p w14:paraId="673D1459" w14:textId="53D5DFE1" w:rsidR="007D56BD" w:rsidRPr="00657405" w:rsidRDefault="007D56BD" w:rsidP="007D56B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57405">
        <w:rPr>
          <w:rFonts w:asciiTheme="minorHAnsi" w:hAnsiTheme="minorHAnsi" w:cstheme="minorHAnsi"/>
        </w:rPr>
        <w:t xml:space="preserve"> </w:t>
      </w:r>
    </w:p>
    <w:p w14:paraId="39552FA3" w14:textId="77777777" w:rsidR="007D56BD" w:rsidRPr="00657405" w:rsidRDefault="007D56BD" w:rsidP="007C15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</w:p>
    <w:p w14:paraId="43CE0DAF" w14:textId="54CC368A" w:rsidR="00330730" w:rsidRPr="00657405" w:rsidRDefault="007C154E" w:rsidP="007C15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  <w:r w:rsidRPr="0065740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We apologize for any inconvenience this may cause you and your staff.</w:t>
      </w:r>
    </w:p>
    <w:p w14:paraId="53625D1D" w14:textId="77777777" w:rsidR="00330730" w:rsidRPr="00657405" w:rsidRDefault="00330730" w:rsidP="007C15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</w:p>
    <w:p w14:paraId="11C65E35" w14:textId="52EFC4EB" w:rsidR="007C154E" w:rsidRPr="00657405" w:rsidRDefault="007C154E" w:rsidP="007C154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5740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Sincerely,</w:t>
      </w:r>
      <w:r w:rsidRPr="00657405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63DA370" w14:textId="77777777" w:rsidR="007C154E" w:rsidRPr="00657405" w:rsidRDefault="007C154E" w:rsidP="00DF5E6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1DB564" w14:textId="77777777" w:rsidR="00330730" w:rsidRPr="00657405" w:rsidRDefault="00330730" w:rsidP="00DF5E6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193E891" w14:textId="77777777" w:rsidR="00330730" w:rsidRPr="00657405" w:rsidRDefault="00330730" w:rsidP="00DF5E6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C8B7DA1" w14:textId="77777777" w:rsidR="008831F7" w:rsidRPr="00657405" w:rsidRDefault="008831F7" w:rsidP="00DF5E6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C8A93DB" w14:textId="77777777" w:rsidR="00A50348" w:rsidRPr="00657405" w:rsidRDefault="00A50348" w:rsidP="00A5034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657405">
        <w:rPr>
          <w:rFonts w:asciiTheme="minorHAnsi" w:hAnsiTheme="minorHAnsi" w:cstheme="minorHAnsi"/>
        </w:rPr>
        <w:t xml:space="preserve">Name </w:t>
      </w:r>
      <w:r w:rsidRPr="00657405">
        <w:rPr>
          <w:rFonts w:asciiTheme="minorHAnsi" w:hAnsiTheme="minorHAnsi" w:cstheme="minorHAnsi"/>
          <w:color w:val="0000FF"/>
        </w:rPr>
        <w:t>(to be adapted locally)</w:t>
      </w:r>
    </w:p>
    <w:p w14:paraId="2B570057" w14:textId="77777777" w:rsidR="00A50348" w:rsidRPr="00657405" w:rsidRDefault="00A50348" w:rsidP="00A5034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657405">
        <w:rPr>
          <w:rFonts w:asciiTheme="minorHAnsi" w:hAnsiTheme="minorHAnsi" w:cstheme="minorHAnsi"/>
        </w:rPr>
        <w:t xml:space="preserve">Title </w:t>
      </w:r>
      <w:r w:rsidRPr="00657405">
        <w:rPr>
          <w:rFonts w:asciiTheme="minorHAnsi" w:hAnsiTheme="minorHAnsi" w:cstheme="minorHAnsi"/>
          <w:color w:val="0000FF"/>
        </w:rPr>
        <w:t>(to be adapted locally)</w:t>
      </w:r>
    </w:p>
    <w:p w14:paraId="43B4E3E5" w14:textId="77777777" w:rsidR="00A50348" w:rsidRPr="00657405" w:rsidRDefault="00A50348" w:rsidP="00A5034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FF"/>
        </w:rPr>
      </w:pPr>
      <w:r w:rsidRPr="00657405">
        <w:rPr>
          <w:rFonts w:asciiTheme="minorHAnsi" w:hAnsiTheme="minorHAnsi" w:cstheme="minorHAnsi"/>
        </w:rPr>
        <w:t xml:space="preserve">Baxter Healthcare Corporation </w:t>
      </w:r>
      <w:r w:rsidRPr="00657405">
        <w:rPr>
          <w:rFonts w:asciiTheme="minorHAnsi" w:hAnsiTheme="minorHAnsi" w:cstheme="minorHAnsi"/>
          <w:color w:val="0000FF"/>
        </w:rPr>
        <w:t>(to be adapted locally)</w:t>
      </w:r>
    </w:p>
    <w:p w14:paraId="0D979D50" w14:textId="77777777" w:rsidR="00A50348" w:rsidRPr="00657405" w:rsidRDefault="00A50348" w:rsidP="00A5034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C7AC6BB" w14:textId="77777777" w:rsidR="00A50348" w:rsidRPr="00657405" w:rsidRDefault="00A50348" w:rsidP="00A50348">
      <w:pPr>
        <w:tabs>
          <w:tab w:val="left" w:pos="1170"/>
        </w:tabs>
        <w:spacing w:after="0" w:line="240" w:lineRule="auto"/>
        <w:jc w:val="both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65740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Enclosures:</w:t>
      </w:r>
      <w:r w:rsidRPr="0065740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ab/>
        <w:t xml:space="preserve">Baxter Customer Reply Form </w:t>
      </w:r>
    </w:p>
    <w:p w14:paraId="48B35C8A" w14:textId="252735A5" w:rsidR="00330730" w:rsidRPr="00657405" w:rsidRDefault="009A13A5" w:rsidP="009A13A5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Peritoneal Dialysis Patient Letter</w:t>
      </w:r>
    </w:p>
    <w:p w14:paraId="198FAAEE" w14:textId="0A159240" w:rsidR="003C1B6F" w:rsidRPr="00657405" w:rsidRDefault="003C1B6F" w:rsidP="003C1B6F">
      <w:pPr>
        <w:tabs>
          <w:tab w:val="left" w:pos="1170"/>
          <w:tab w:val="center" w:pos="511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65740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ab/>
      </w:r>
    </w:p>
    <w:sectPr w:rsidR="003C1B6F" w:rsidRPr="00657405" w:rsidSect="00733B30">
      <w:footerReference w:type="default" r:id="rId12"/>
      <w:type w:val="continuous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C0E00" w14:textId="77777777" w:rsidR="00500AF0" w:rsidRDefault="00500AF0" w:rsidP="00615E85">
      <w:pPr>
        <w:spacing w:after="0" w:line="240" w:lineRule="auto"/>
      </w:pPr>
      <w:r>
        <w:separator/>
      </w:r>
    </w:p>
  </w:endnote>
  <w:endnote w:type="continuationSeparator" w:id="0">
    <w:p w14:paraId="0F6E0D85" w14:textId="77777777" w:rsidR="00500AF0" w:rsidRDefault="00500AF0" w:rsidP="00615E85">
      <w:pPr>
        <w:spacing w:after="0" w:line="240" w:lineRule="auto"/>
      </w:pPr>
      <w:r>
        <w:continuationSeparator/>
      </w:r>
    </w:p>
  </w:endnote>
  <w:endnote w:type="continuationNotice" w:id="1">
    <w:p w14:paraId="5FB8DAB9" w14:textId="77777777" w:rsidR="00500AF0" w:rsidRDefault="00500A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D161B" w14:textId="51190DDA" w:rsidR="00330730" w:rsidRPr="00330730" w:rsidRDefault="00330730" w:rsidP="00330730">
    <w:pPr>
      <w:pStyle w:val="Sidefod"/>
      <w:tabs>
        <w:tab w:val="clear" w:pos="9360"/>
        <w:tab w:val="right" w:pos="10170"/>
      </w:tabs>
      <w:rPr>
        <w:rFonts w:ascii="Arial" w:hAnsi="Arial" w:cs="Arial"/>
        <w:sz w:val="18"/>
        <w:szCs w:val="18"/>
      </w:rPr>
    </w:pPr>
    <w:r w:rsidRPr="00330730">
      <w:rPr>
        <w:rFonts w:ascii="Arial" w:hAnsi="Arial" w:cs="Arial"/>
        <w:sz w:val="18"/>
        <w:szCs w:val="18"/>
      </w:rPr>
      <w:t>FA</w:t>
    </w:r>
    <w:r w:rsidR="00B85BD3">
      <w:rPr>
        <w:rFonts w:ascii="Arial" w:hAnsi="Arial" w:cs="Arial"/>
        <w:sz w:val="18"/>
        <w:szCs w:val="18"/>
      </w:rPr>
      <w:t>V</w:t>
    </w:r>
    <w:r w:rsidRPr="00330730">
      <w:rPr>
        <w:rFonts w:ascii="Arial" w:hAnsi="Arial" w:cs="Arial"/>
        <w:sz w:val="18"/>
        <w:szCs w:val="18"/>
      </w:rPr>
      <w:t>-20</w:t>
    </w:r>
    <w:r w:rsidR="00B85BD3">
      <w:rPr>
        <w:rFonts w:ascii="Arial" w:hAnsi="Arial" w:cs="Arial"/>
        <w:sz w:val="18"/>
        <w:szCs w:val="18"/>
      </w:rPr>
      <w:t>24</w:t>
    </w:r>
    <w:r w:rsidRPr="00330730">
      <w:rPr>
        <w:rFonts w:ascii="Arial" w:hAnsi="Arial" w:cs="Arial"/>
        <w:sz w:val="18"/>
        <w:szCs w:val="18"/>
      </w:rPr>
      <w:t>-</w:t>
    </w:r>
    <w:r w:rsidR="002C2479">
      <w:rPr>
        <w:rFonts w:ascii="Arial" w:hAnsi="Arial" w:cs="Arial"/>
        <w:sz w:val="18"/>
        <w:szCs w:val="18"/>
      </w:rPr>
      <w:t>0</w:t>
    </w:r>
    <w:r w:rsidR="00803F97">
      <w:rPr>
        <w:rFonts w:ascii="Arial" w:hAnsi="Arial" w:cs="Arial"/>
        <w:sz w:val="18"/>
        <w:szCs w:val="18"/>
      </w:rPr>
      <w:t>0</w:t>
    </w:r>
    <w:r w:rsidR="004014A2">
      <w:rPr>
        <w:rFonts w:ascii="Arial" w:hAnsi="Arial" w:cs="Arial"/>
        <w:sz w:val="18"/>
        <w:szCs w:val="18"/>
      </w:rPr>
      <w:t>7</w:t>
    </w:r>
    <w:r w:rsidRPr="00330730">
      <w:rPr>
        <w:rFonts w:ascii="Arial" w:hAnsi="Arial" w:cs="Arial"/>
        <w:sz w:val="18"/>
        <w:szCs w:val="18"/>
      </w:rPr>
      <w:tab/>
    </w:r>
    <w:r w:rsidR="003C1B6F">
      <w:rPr>
        <w:rFonts w:ascii="Arial" w:hAnsi="Arial" w:cs="Arial"/>
        <w:sz w:val="18"/>
        <w:szCs w:val="18"/>
      </w:rPr>
      <w:t xml:space="preserve">          </w:t>
    </w:r>
    <w:r w:rsidRPr="00330730">
      <w:rPr>
        <w:rFonts w:ascii="Arial" w:hAnsi="Arial" w:cs="Arial"/>
        <w:sz w:val="18"/>
        <w:szCs w:val="18"/>
      </w:rPr>
      <w:tab/>
    </w:r>
    <w:r w:rsidR="00D36EDC" w:rsidRPr="00D36EDC">
      <w:rPr>
        <w:rFonts w:ascii="Arial" w:hAnsi="Arial" w:cs="Arial"/>
        <w:sz w:val="18"/>
        <w:szCs w:val="18"/>
      </w:rPr>
      <w:t xml:space="preserve">Page </w:t>
    </w:r>
    <w:r w:rsidR="00D36EDC" w:rsidRPr="00D36EDC">
      <w:rPr>
        <w:rFonts w:ascii="Arial" w:hAnsi="Arial" w:cs="Arial"/>
        <w:sz w:val="18"/>
        <w:szCs w:val="18"/>
      </w:rPr>
      <w:fldChar w:fldCharType="begin"/>
    </w:r>
    <w:r w:rsidR="00D36EDC" w:rsidRPr="00D36EDC">
      <w:rPr>
        <w:rFonts w:ascii="Arial" w:hAnsi="Arial" w:cs="Arial"/>
        <w:sz w:val="18"/>
        <w:szCs w:val="18"/>
      </w:rPr>
      <w:instrText xml:space="preserve"> PAGE  \* Arabic  \* MERGEFORMAT </w:instrText>
    </w:r>
    <w:r w:rsidR="00D36EDC" w:rsidRPr="00D36EDC">
      <w:rPr>
        <w:rFonts w:ascii="Arial" w:hAnsi="Arial" w:cs="Arial"/>
        <w:sz w:val="18"/>
        <w:szCs w:val="18"/>
      </w:rPr>
      <w:fldChar w:fldCharType="separate"/>
    </w:r>
    <w:r w:rsidR="00D36EDC" w:rsidRPr="00D36EDC">
      <w:rPr>
        <w:rFonts w:ascii="Arial" w:hAnsi="Arial" w:cs="Arial"/>
        <w:noProof/>
        <w:sz w:val="18"/>
        <w:szCs w:val="18"/>
      </w:rPr>
      <w:t>1</w:t>
    </w:r>
    <w:r w:rsidR="00D36EDC" w:rsidRPr="00D36EDC">
      <w:rPr>
        <w:rFonts w:ascii="Arial" w:hAnsi="Arial" w:cs="Arial"/>
        <w:sz w:val="18"/>
        <w:szCs w:val="18"/>
      </w:rPr>
      <w:fldChar w:fldCharType="end"/>
    </w:r>
    <w:r w:rsidR="00D36EDC" w:rsidRPr="00D36EDC">
      <w:rPr>
        <w:rFonts w:ascii="Arial" w:hAnsi="Arial" w:cs="Arial"/>
        <w:sz w:val="18"/>
        <w:szCs w:val="18"/>
      </w:rPr>
      <w:t xml:space="preserve"> of </w:t>
    </w:r>
    <w:r w:rsidR="00D36EDC" w:rsidRPr="00D36EDC">
      <w:rPr>
        <w:rFonts w:ascii="Arial" w:hAnsi="Arial" w:cs="Arial"/>
        <w:sz w:val="18"/>
        <w:szCs w:val="18"/>
      </w:rPr>
      <w:fldChar w:fldCharType="begin"/>
    </w:r>
    <w:r w:rsidR="00D36EDC" w:rsidRPr="00D36EDC">
      <w:rPr>
        <w:rFonts w:ascii="Arial" w:hAnsi="Arial" w:cs="Arial"/>
        <w:sz w:val="18"/>
        <w:szCs w:val="18"/>
      </w:rPr>
      <w:instrText xml:space="preserve"> NUMPAGES  \* Arabic  \* MERGEFORMAT </w:instrText>
    </w:r>
    <w:r w:rsidR="00D36EDC" w:rsidRPr="00D36EDC">
      <w:rPr>
        <w:rFonts w:ascii="Arial" w:hAnsi="Arial" w:cs="Arial"/>
        <w:sz w:val="18"/>
        <w:szCs w:val="18"/>
      </w:rPr>
      <w:fldChar w:fldCharType="separate"/>
    </w:r>
    <w:r w:rsidR="00D36EDC" w:rsidRPr="00D36EDC">
      <w:rPr>
        <w:rFonts w:ascii="Arial" w:hAnsi="Arial" w:cs="Arial"/>
        <w:noProof/>
        <w:sz w:val="18"/>
        <w:szCs w:val="18"/>
      </w:rPr>
      <w:t>2</w:t>
    </w:r>
    <w:r w:rsidR="00D36EDC" w:rsidRPr="00D36EDC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E017D" w14:textId="278855FA" w:rsidR="00980B79" w:rsidRPr="00980B79" w:rsidRDefault="00980B79" w:rsidP="00980B79">
    <w:pPr>
      <w:pStyle w:val="Sidefod"/>
      <w:tabs>
        <w:tab w:val="clear" w:pos="9360"/>
        <w:tab w:val="right" w:pos="10170"/>
      </w:tabs>
      <w:rPr>
        <w:rFonts w:ascii="Arial" w:hAnsi="Arial" w:cs="Arial"/>
        <w:sz w:val="18"/>
        <w:szCs w:val="18"/>
      </w:rPr>
    </w:pPr>
    <w:r w:rsidRPr="00330730">
      <w:rPr>
        <w:rFonts w:ascii="Arial" w:hAnsi="Arial" w:cs="Arial"/>
        <w:sz w:val="18"/>
        <w:szCs w:val="18"/>
      </w:rPr>
      <w:t>FA</w:t>
    </w:r>
    <w:r>
      <w:rPr>
        <w:rFonts w:ascii="Arial" w:hAnsi="Arial" w:cs="Arial"/>
        <w:sz w:val="18"/>
        <w:szCs w:val="18"/>
      </w:rPr>
      <w:t>V</w:t>
    </w:r>
    <w:r w:rsidRPr="00330730">
      <w:rPr>
        <w:rFonts w:ascii="Arial" w:hAnsi="Arial" w:cs="Arial"/>
        <w:sz w:val="18"/>
        <w:szCs w:val="18"/>
      </w:rPr>
      <w:t>-20</w:t>
    </w:r>
    <w:r>
      <w:rPr>
        <w:rFonts w:ascii="Arial" w:hAnsi="Arial" w:cs="Arial"/>
        <w:sz w:val="18"/>
        <w:szCs w:val="18"/>
      </w:rPr>
      <w:t>24</w:t>
    </w:r>
    <w:r w:rsidRPr="00330730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007</w:t>
    </w:r>
    <w:r w:rsidRPr="00330730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    </w:t>
    </w:r>
    <w:r w:rsidRPr="00330730">
      <w:rPr>
        <w:rFonts w:ascii="Arial" w:hAnsi="Arial" w:cs="Arial"/>
        <w:sz w:val="18"/>
        <w:szCs w:val="18"/>
      </w:rPr>
      <w:tab/>
    </w:r>
    <w:r w:rsidRPr="00D36EDC">
      <w:rPr>
        <w:rFonts w:ascii="Arial" w:hAnsi="Arial" w:cs="Arial"/>
        <w:sz w:val="18"/>
        <w:szCs w:val="18"/>
      </w:rPr>
      <w:t xml:space="preserve">Page </w:t>
    </w:r>
    <w:r w:rsidRPr="00D36EDC">
      <w:rPr>
        <w:rFonts w:ascii="Arial" w:hAnsi="Arial" w:cs="Arial"/>
        <w:sz w:val="18"/>
        <w:szCs w:val="18"/>
      </w:rPr>
      <w:fldChar w:fldCharType="begin"/>
    </w:r>
    <w:r w:rsidRPr="00D36EDC">
      <w:rPr>
        <w:rFonts w:ascii="Arial" w:hAnsi="Arial" w:cs="Arial"/>
        <w:sz w:val="18"/>
        <w:szCs w:val="18"/>
      </w:rPr>
      <w:instrText xml:space="preserve"> PAGE  \* Arabic  \* MERGEFORMAT </w:instrText>
    </w:r>
    <w:r w:rsidRPr="00D36ED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D36EDC">
      <w:rPr>
        <w:rFonts w:ascii="Arial" w:hAnsi="Arial" w:cs="Arial"/>
        <w:sz w:val="18"/>
        <w:szCs w:val="18"/>
      </w:rPr>
      <w:fldChar w:fldCharType="end"/>
    </w:r>
    <w:r w:rsidRPr="00D36EDC">
      <w:rPr>
        <w:rFonts w:ascii="Arial" w:hAnsi="Arial" w:cs="Arial"/>
        <w:sz w:val="18"/>
        <w:szCs w:val="18"/>
      </w:rPr>
      <w:t xml:space="preserve"> of </w:t>
    </w:r>
    <w:r w:rsidRPr="00D36EDC">
      <w:rPr>
        <w:rFonts w:ascii="Arial" w:hAnsi="Arial" w:cs="Arial"/>
        <w:sz w:val="18"/>
        <w:szCs w:val="18"/>
      </w:rPr>
      <w:fldChar w:fldCharType="begin"/>
    </w:r>
    <w:r w:rsidRPr="00D36EDC">
      <w:rPr>
        <w:rFonts w:ascii="Arial" w:hAnsi="Arial" w:cs="Arial"/>
        <w:sz w:val="18"/>
        <w:szCs w:val="18"/>
      </w:rPr>
      <w:instrText xml:space="preserve"> NUMPAGES  \* Arabic  \* MERGEFORMAT </w:instrText>
    </w:r>
    <w:r w:rsidRPr="00D36ED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3</w:t>
    </w:r>
    <w:r w:rsidRPr="00D36EDC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71383" w14:textId="062F0F86" w:rsidR="00143BF4" w:rsidRPr="00330730" w:rsidRDefault="006507AB" w:rsidP="006507AB">
    <w:pPr>
      <w:pStyle w:val="Sidefod"/>
      <w:tabs>
        <w:tab w:val="clear" w:pos="9360"/>
        <w:tab w:val="right" w:pos="10170"/>
      </w:tabs>
      <w:jc w:val="center"/>
      <w:rPr>
        <w:rFonts w:ascii="Arial" w:hAnsi="Arial" w:cs="Arial"/>
        <w:sz w:val="18"/>
        <w:szCs w:val="18"/>
      </w:rPr>
    </w:pPr>
    <w:r w:rsidRPr="00330730">
      <w:rPr>
        <w:rFonts w:ascii="Arial" w:hAnsi="Arial" w:cs="Arial"/>
        <w:sz w:val="18"/>
        <w:szCs w:val="18"/>
      </w:rPr>
      <w:t>FA</w:t>
    </w:r>
    <w:r>
      <w:rPr>
        <w:rFonts w:ascii="Arial" w:hAnsi="Arial" w:cs="Arial"/>
        <w:sz w:val="18"/>
        <w:szCs w:val="18"/>
      </w:rPr>
      <w:t>V</w:t>
    </w:r>
    <w:r w:rsidRPr="00330730">
      <w:rPr>
        <w:rFonts w:ascii="Arial" w:hAnsi="Arial" w:cs="Arial"/>
        <w:sz w:val="18"/>
        <w:szCs w:val="18"/>
      </w:rPr>
      <w:t>-20</w:t>
    </w:r>
    <w:r>
      <w:rPr>
        <w:rFonts w:ascii="Arial" w:hAnsi="Arial" w:cs="Arial"/>
        <w:sz w:val="18"/>
        <w:szCs w:val="18"/>
      </w:rPr>
      <w:t>24</w:t>
    </w:r>
    <w:r w:rsidRPr="00330730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00</w:t>
    </w:r>
    <w:r w:rsidR="004014A2">
      <w:rPr>
        <w:rFonts w:ascii="Arial" w:hAnsi="Arial" w:cs="Arial"/>
        <w:sz w:val="18"/>
        <w:szCs w:val="18"/>
      </w:rPr>
      <w:t>7</w:t>
    </w:r>
    <w:r w:rsidR="00946DF8" w:rsidRPr="00330730">
      <w:rPr>
        <w:rFonts w:ascii="Arial" w:hAnsi="Arial" w:cs="Arial"/>
        <w:sz w:val="18"/>
        <w:szCs w:val="18"/>
      </w:rPr>
      <w:tab/>
    </w:r>
    <w:r w:rsidR="008B76A8">
      <w:rPr>
        <w:rFonts w:ascii="Arial" w:hAnsi="Arial" w:cs="Arial"/>
        <w:sz w:val="18"/>
        <w:szCs w:val="18"/>
      </w:rPr>
      <w:t xml:space="preserve">       </w:t>
    </w:r>
    <w:r w:rsidR="003873CA">
      <w:rPr>
        <w:rFonts w:ascii="Arial" w:hAnsi="Arial" w:cs="Arial"/>
        <w:sz w:val="18"/>
        <w:szCs w:val="18"/>
      </w:rPr>
      <w:t xml:space="preserve">   </w:t>
    </w:r>
    <w:r w:rsidR="00A9311A">
      <w:rPr>
        <w:rFonts w:ascii="Arial" w:hAnsi="Arial" w:cs="Arial"/>
        <w:sz w:val="18"/>
        <w:szCs w:val="18"/>
      </w:rPr>
      <w:t xml:space="preserve">   </w:t>
    </w:r>
    <w:r w:rsidR="00A9311A" w:rsidRPr="00A9311A">
      <w:rPr>
        <w:rFonts w:ascii="Arial" w:hAnsi="Arial" w:cs="Arial"/>
        <w:sz w:val="18"/>
        <w:szCs w:val="18"/>
      </w:rPr>
      <w:t>Baxter and Minicap are trademarks of Baxter International Inc. or its subsidiaries</w:t>
    </w:r>
    <w:r w:rsidR="003873CA">
      <w:rPr>
        <w:rFonts w:ascii="Arial" w:hAnsi="Arial" w:cs="Arial"/>
        <w:sz w:val="18"/>
        <w:szCs w:val="18"/>
      </w:rPr>
      <w:t xml:space="preserve">        </w:t>
    </w:r>
    <w:r w:rsidR="00946DF8" w:rsidRPr="00330730">
      <w:rPr>
        <w:rFonts w:ascii="Arial" w:hAnsi="Arial" w:cs="Arial"/>
        <w:sz w:val="18"/>
        <w:szCs w:val="18"/>
      </w:rPr>
      <w:tab/>
    </w:r>
    <w:r w:rsidR="00946DF8" w:rsidRPr="00D36EDC">
      <w:rPr>
        <w:rFonts w:ascii="Arial" w:hAnsi="Arial" w:cs="Arial"/>
        <w:sz w:val="18"/>
        <w:szCs w:val="18"/>
      </w:rPr>
      <w:t xml:space="preserve">Page </w:t>
    </w:r>
    <w:r w:rsidR="00946DF8" w:rsidRPr="00D36EDC">
      <w:rPr>
        <w:rFonts w:ascii="Arial" w:hAnsi="Arial" w:cs="Arial"/>
        <w:sz w:val="18"/>
        <w:szCs w:val="18"/>
      </w:rPr>
      <w:fldChar w:fldCharType="begin"/>
    </w:r>
    <w:r w:rsidR="00946DF8" w:rsidRPr="00D36EDC">
      <w:rPr>
        <w:rFonts w:ascii="Arial" w:hAnsi="Arial" w:cs="Arial"/>
        <w:sz w:val="18"/>
        <w:szCs w:val="18"/>
      </w:rPr>
      <w:instrText xml:space="preserve"> PAGE  \* Arabic  \* MERGEFORMAT </w:instrText>
    </w:r>
    <w:r w:rsidR="00946DF8" w:rsidRPr="00D36EDC">
      <w:rPr>
        <w:rFonts w:ascii="Arial" w:hAnsi="Arial" w:cs="Arial"/>
        <w:sz w:val="18"/>
        <w:szCs w:val="18"/>
      </w:rPr>
      <w:fldChar w:fldCharType="separate"/>
    </w:r>
    <w:r w:rsidR="00946DF8" w:rsidRPr="00D36EDC">
      <w:rPr>
        <w:rFonts w:ascii="Arial" w:hAnsi="Arial" w:cs="Arial"/>
        <w:noProof/>
        <w:sz w:val="18"/>
        <w:szCs w:val="18"/>
      </w:rPr>
      <w:t>1</w:t>
    </w:r>
    <w:r w:rsidR="00946DF8" w:rsidRPr="00D36EDC">
      <w:rPr>
        <w:rFonts w:ascii="Arial" w:hAnsi="Arial" w:cs="Arial"/>
        <w:sz w:val="18"/>
        <w:szCs w:val="18"/>
      </w:rPr>
      <w:fldChar w:fldCharType="end"/>
    </w:r>
    <w:r w:rsidR="00946DF8" w:rsidRPr="00D36EDC">
      <w:rPr>
        <w:rFonts w:ascii="Arial" w:hAnsi="Arial" w:cs="Arial"/>
        <w:sz w:val="18"/>
        <w:szCs w:val="18"/>
      </w:rPr>
      <w:t xml:space="preserve"> of </w:t>
    </w:r>
    <w:r w:rsidR="00946DF8" w:rsidRPr="00D36EDC">
      <w:rPr>
        <w:rFonts w:ascii="Arial" w:hAnsi="Arial" w:cs="Arial"/>
        <w:sz w:val="18"/>
        <w:szCs w:val="18"/>
      </w:rPr>
      <w:fldChar w:fldCharType="begin"/>
    </w:r>
    <w:r w:rsidR="00946DF8" w:rsidRPr="00D36EDC">
      <w:rPr>
        <w:rFonts w:ascii="Arial" w:hAnsi="Arial" w:cs="Arial"/>
        <w:sz w:val="18"/>
        <w:szCs w:val="18"/>
      </w:rPr>
      <w:instrText xml:space="preserve"> NUMPAGES  \* Arabic  \* MERGEFORMAT </w:instrText>
    </w:r>
    <w:r w:rsidR="00946DF8" w:rsidRPr="00D36EDC">
      <w:rPr>
        <w:rFonts w:ascii="Arial" w:hAnsi="Arial" w:cs="Arial"/>
        <w:sz w:val="18"/>
        <w:szCs w:val="18"/>
      </w:rPr>
      <w:fldChar w:fldCharType="separate"/>
    </w:r>
    <w:r w:rsidR="00946DF8" w:rsidRPr="00D36EDC">
      <w:rPr>
        <w:rFonts w:ascii="Arial" w:hAnsi="Arial" w:cs="Arial"/>
        <w:noProof/>
        <w:sz w:val="18"/>
        <w:szCs w:val="18"/>
      </w:rPr>
      <w:t>2</w:t>
    </w:r>
    <w:r w:rsidR="00946DF8" w:rsidRPr="00D36EDC">
      <w:rPr>
        <w:rFonts w:ascii="Arial" w:hAnsi="Arial" w:cs="Arial"/>
        <w:sz w:val="18"/>
        <w:szCs w:val="18"/>
      </w:rPr>
      <w:fldChar w:fldCharType="end"/>
    </w:r>
    <w:r w:rsidR="00F01FEC">
      <w:rPr>
        <w:rFonts w:ascii="Arial" w:hAnsi="Arial" w:cs="Arial"/>
        <w:sz w:val="18"/>
        <w:szCs w:val="18"/>
      </w:rPr>
      <w:t xml:space="preserve">  </w:t>
    </w:r>
    <w:r w:rsidR="00823C71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215A6" w14:textId="77777777" w:rsidR="00500AF0" w:rsidRDefault="00500AF0" w:rsidP="00615E85">
      <w:pPr>
        <w:spacing w:after="0" w:line="240" w:lineRule="auto"/>
      </w:pPr>
      <w:r>
        <w:separator/>
      </w:r>
    </w:p>
  </w:footnote>
  <w:footnote w:type="continuationSeparator" w:id="0">
    <w:p w14:paraId="13F3714A" w14:textId="77777777" w:rsidR="00500AF0" w:rsidRDefault="00500AF0" w:rsidP="00615E85">
      <w:pPr>
        <w:spacing w:after="0" w:line="240" w:lineRule="auto"/>
      </w:pPr>
      <w:r>
        <w:continuationSeparator/>
      </w:r>
    </w:p>
  </w:footnote>
  <w:footnote w:type="continuationNotice" w:id="1">
    <w:p w14:paraId="2FEF6337" w14:textId="77777777" w:rsidR="00500AF0" w:rsidRDefault="00500A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52162" w14:textId="6AE5E4FE" w:rsidR="00615E85" w:rsidRDefault="00615E85" w:rsidP="00615E85">
    <w:pPr>
      <w:pStyle w:val="Sidehoved"/>
      <w:tabs>
        <w:tab w:val="clear" w:pos="9360"/>
        <w:tab w:val="right" w:pos="10170"/>
      </w:tabs>
    </w:pPr>
    <w:r>
      <w:tab/>
    </w:r>
    <w:r>
      <w:tab/>
    </w:r>
    <w:r w:rsidRPr="00F30CAC">
      <w:rPr>
        <w:noProof/>
      </w:rPr>
      <w:drawing>
        <wp:inline distT="0" distB="0" distL="0" distR="0" wp14:anchorId="71D35CB6" wp14:editId="5498B684">
          <wp:extent cx="1190625" cy="215900"/>
          <wp:effectExtent l="19050" t="0" r="9525" b="0"/>
          <wp:docPr id="840624737" name="Picture 840624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EC6612" w14:textId="77777777" w:rsidR="00A2362D" w:rsidRPr="00D36EDC" w:rsidRDefault="00A2362D" w:rsidP="00615E85">
    <w:pPr>
      <w:pStyle w:val="Sidehoved"/>
      <w:tabs>
        <w:tab w:val="clear" w:pos="9360"/>
        <w:tab w:val="right" w:pos="10170"/>
      </w:tabs>
      <w:rPr>
        <w:rFonts w:ascii="Arial" w:hAnsi="Arial" w:cs="Arial"/>
        <w:sz w:val="20"/>
        <w:szCs w:val="20"/>
      </w:rPr>
    </w:pPr>
  </w:p>
  <w:p w14:paraId="22ECB585" w14:textId="77777777" w:rsidR="00A2362D" w:rsidRPr="00D36EDC" w:rsidRDefault="00A2362D" w:rsidP="00615E85">
    <w:pPr>
      <w:pStyle w:val="Sidehoved"/>
      <w:tabs>
        <w:tab w:val="clear" w:pos="9360"/>
        <w:tab w:val="right" w:pos="10170"/>
      </w:tabs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F8716" w14:textId="75DE2FBF" w:rsidR="00980B79" w:rsidRDefault="00980B79" w:rsidP="00980B79">
    <w:pPr>
      <w:pStyle w:val="Sidehoved"/>
      <w:jc w:val="right"/>
    </w:pPr>
    <w:r w:rsidRPr="00F30CAC">
      <w:rPr>
        <w:noProof/>
      </w:rPr>
      <w:drawing>
        <wp:inline distT="0" distB="0" distL="0" distR="0" wp14:anchorId="67DAAAB8" wp14:editId="4AD44A42">
          <wp:extent cx="1190625" cy="215900"/>
          <wp:effectExtent l="19050" t="0" r="9525" b="0"/>
          <wp:docPr id="110182204" name="Picture 110182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7B3AE9" w14:textId="77777777" w:rsidR="00980B79" w:rsidRDefault="00980B79" w:rsidP="00980B79">
    <w:pPr>
      <w:pStyle w:val="Sidehoved"/>
      <w:jc w:val="right"/>
    </w:pPr>
  </w:p>
  <w:p w14:paraId="604CB9ED" w14:textId="77777777" w:rsidR="00980B79" w:rsidRDefault="00980B79" w:rsidP="00980B7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54B1C"/>
    <w:multiLevelType w:val="hybridMultilevel"/>
    <w:tmpl w:val="8EACC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B6B72"/>
    <w:multiLevelType w:val="hybridMultilevel"/>
    <w:tmpl w:val="3830E1AA"/>
    <w:lvl w:ilvl="0" w:tplc="E0580A0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B12D12"/>
    <w:multiLevelType w:val="hybridMultilevel"/>
    <w:tmpl w:val="E53CE89E"/>
    <w:lvl w:ilvl="0" w:tplc="78E0A99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D0225D"/>
    <w:multiLevelType w:val="multilevel"/>
    <w:tmpl w:val="EFDA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4528CC"/>
    <w:multiLevelType w:val="hybridMultilevel"/>
    <w:tmpl w:val="82C2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85"/>
    <w:rsid w:val="000013E5"/>
    <w:rsid w:val="000019A5"/>
    <w:rsid w:val="00002BDB"/>
    <w:rsid w:val="00003FDB"/>
    <w:rsid w:val="00004099"/>
    <w:rsid w:val="0000516E"/>
    <w:rsid w:val="000052D1"/>
    <w:rsid w:val="00006999"/>
    <w:rsid w:val="00007D9F"/>
    <w:rsid w:val="0001013E"/>
    <w:rsid w:val="00010E04"/>
    <w:rsid w:val="0001150A"/>
    <w:rsid w:val="0001260C"/>
    <w:rsid w:val="000126F0"/>
    <w:rsid w:val="00012995"/>
    <w:rsid w:val="0001369F"/>
    <w:rsid w:val="00013FAE"/>
    <w:rsid w:val="00013FEE"/>
    <w:rsid w:val="0001484E"/>
    <w:rsid w:val="00014867"/>
    <w:rsid w:val="00015718"/>
    <w:rsid w:val="00016561"/>
    <w:rsid w:val="00017A0F"/>
    <w:rsid w:val="00020761"/>
    <w:rsid w:val="00021B9B"/>
    <w:rsid w:val="00023021"/>
    <w:rsid w:val="000230E9"/>
    <w:rsid w:val="0002327B"/>
    <w:rsid w:val="000235D9"/>
    <w:rsid w:val="00024510"/>
    <w:rsid w:val="00026357"/>
    <w:rsid w:val="000264D3"/>
    <w:rsid w:val="00032617"/>
    <w:rsid w:val="00032911"/>
    <w:rsid w:val="00033074"/>
    <w:rsid w:val="00033197"/>
    <w:rsid w:val="00033A0A"/>
    <w:rsid w:val="00034864"/>
    <w:rsid w:val="00034A1F"/>
    <w:rsid w:val="00035A00"/>
    <w:rsid w:val="00035BE2"/>
    <w:rsid w:val="00036B9A"/>
    <w:rsid w:val="00037140"/>
    <w:rsid w:val="00037178"/>
    <w:rsid w:val="00037422"/>
    <w:rsid w:val="000422DD"/>
    <w:rsid w:val="000428B4"/>
    <w:rsid w:val="000432E6"/>
    <w:rsid w:val="000434F7"/>
    <w:rsid w:val="00043591"/>
    <w:rsid w:val="000445D8"/>
    <w:rsid w:val="00044CC5"/>
    <w:rsid w:val="000460B2"/>
    <w:rsid w:val="0004701C"/>
    <w:rsid w:val="000470DB"/>
    <w:rsid w:val="00047713"/>
    <w:rsid w:val="000500DB"/>
    <w:rsid w:val="00051024"/>
    <w:rsid w:val="00051D15"/>
    <w:rsid w:val="000529FA"/>
    <w:rsid w:val="00052E0C"/>
    <w:rsid w:val="00053B3B"/>
    <w:rsid w:val="00053C8D"/>
    <w:rsid w:val="00053E77"/>
    <w:rsid w:val="0005439F"/>
    <w:rsid w:val="0005491B"/>
    <w:rsid w:val="00054BFC"/>
    <w:rsid w:val="00054EF2"/>
    <w:rsid w:val="000560A3"/>
    <w:rsid w:val="00056F60"/>
    <w:rsid w:val="00057732"/>
    <w:rsid w:val="00057BC2"/>
    <w:rsid w:val="000612C1"/>
    <w:rsid w:val="0006255F"/>
    <w:rsid w:val="000625BE"/>
    <w:rsid w:val="00062B96"/>
    <w:rsid w:val="00063819"/>
    <w:rsid w:val="000638F3"/>
    <w:rsid w:val="00063B3D"/>
    <w:rsid w:val="00063DC9"/>
    <w:rsid w:val="00064530"/>
    <w:rsid w:val="0006488E"/>
    <w:rsid w:val="000649D4"/>
    <w:rsid w:val="00064FA8"/>
    <w:rsid w:val="000657D1"/>
    <w:rsid w:val="000665C4"/>
    <w:rsid w:val="00066AC0"/>
    <w:rsid w:val="00066DAF"/>
    <w:rsid w:val="00067B0E"/>
    <w:rsid w:val="00067E8C"/>
    <w:rsid w:val="00070B77"/>
    <w:rsid w:val="00074F97"/>
    <w:rsid w:val="000760E1"/>
    <w:rsid w:val="00076CD4"/>
    <w:rsid w:val="000805E1"/>
    <w:rsid w:val="00080A6E"/>
    <w:rsid w:val="00081FA0"/>
    <w:rsid w:val="00082701"/>
    <w:rsid w:val="00082869"/>
    <w:rsid w:val="0008289E"/>
    <w:rsid w:val="00082FC4"/>
    <w:rsid w:val="00083584"/>
    <w:rsid w:val="00083825"/>
    <w:rsid w:val="00084F41"/>
    <w:rsid w:val="0008547A"/>
    <w:rsid w:val="0008647C"/>
    <w:rsid w:val="00086B35"/>
    <w:rsid w:val="00087066"/>
    <w:rsid w:val="0008712A"/>
    <w:rsid w:val="00090192"/>
    <w:rsid w:val="00090824"/>
    <w:rsid w:val="00090FF5"/>
    <w:rsid w:val="00091193"/>
    <w:rsid w:val="000914AC"/>
    <w:rsid w:val="00092BC5"/>
    <w:rsid w:val="00093D65"/>
    <w:rsid w:val="00094152"/>
    <w:rsid w:val="0009419F"/>
    <w:rsid w:val="00094746"/>
    <w:rsid w:val="0009534A"/>
    <w:rsid w:val="000962A6"/>
    <w:rsid w:val="000969A1"/>
    <w:rsid w:val="000A00B9"/>
    <w:rsid w:val="000A04A3"/>
    <w:rsid w:val="000A04E2"/>
    <w:rsid w:val="000A05F8"/>
    <w:rsid w:val="000A06FB"/>
    <w:rsid w:val="000A1CA6"/>
    <w:rsid w:val="000A2E73"/>
    <w:rsid w:val="000A3B20"/>
    <w:rsid w:val="000A3B83"/>
    <w:rsid w:val="000A4807"/>
    <w:rsid w:val="000A4D70"/>
    <w:rsid w:val="000A6C47"/>
    <w:rsid w:val="000A7472"/>
    <w:rsid w:val="000A7AF3"/>
    <w:rsid w:val="000B100E"/>
    <w:rsid w:val="000B267F"/>
    <w:rsid w:val="000B5439"/>
    <w:rsid w:val="000B558E"/>
    <w:rsid w:val="000B6085"/>
    <w:rsid w:val="000B7D97"/>
    <w:rsid w:val="000C053B"/>
    <w:rsid w:val="000C05B3"/>
    <w:rsid w:val="000C172D"/>
    <w:rsid w:val="000C2ABD"/>
    <w:rsid w:val="000C2F9A"/>
    <w:rsid w:val="000C335D"/>
    <w:rsid w:val="000C5019"/>
    <w:rsid w:val="000C5363"/>
    <w:rsid w:val="000C65E4"/>
    <w:rsid w:val="000C6684"/>
    <w:rsid w:val="000C799D"/>
    <w:rsid w:val="000C7D4F"/>
    <w:rsid w:val="000D0FD8"/>
    <w:rsid w:val="000D1232"/>
    <w:rsid w:val="000D1A33"/>
    <w:rsid w:val="000D1B73"/>
    <w:rsid w:val="000D1C8C"/>
    <w:rsid w:val="000D357F"/>
    <w:rsid w:val="000D4474"/>
    <w:rsid w:val="000D6651"/>
    <w:rsid w:val="000D6C15"/>
    <w:rsid w:val="000D725E"/>
    <w:rsid w:val="000D75FA"/>
    <w:rsid w:val="000E0107"/>
    <w:rsid w:val="000E0669"/>
    <w:rsid w:val="000E0747"/>
    <w:rsid w:val="000E1EA6"/>
    <w:rsid w:val="000E1F54"/>
    <w:rsid w:val="000E206C"/>
    <w:rsid w:val="000E2246"/>
    <w:rsid w:val="000E3087"/>
    <w:rsid w:val="000E39D0"/>
    <w:rsid w:val="000E41B6"/>
    <w:rsid w:val="000E46EC"/>
    <w:rsid w:val="000E54C6"/>
    <w:rsid w:val="000E5502"/>
    <w:rsid w:val="000E6D0E"/>
    <w:rsid w:val="000E6E39"/>
    <w:rsid w:val="000E7233"/>
    <w:rsid w:val="000E7CDC"/>
    <w:rsid w:val="000F17ED"/>
    <w:rsid w:val="000F2615"/>
    <w:rsid w:val="000F316A"/>
    <w:rsid w:val="000F3578"/>
    <w:rsid w:val="000F3969"/>
    <w:rsid w:val="000F44F1"/>
    <w:rsid w:val="000F47B6"/>
    <w:rsid w:val="000F5087"/>
    <w:rsid w:val="000F5675"/>
    <w:rsid w:val="000F59BC"/>
    <w:rsid w:val="000F72A5"/>
    <w:rsid w:val="000F7B8E"/>
    <w:rsid w:val="001010DE"/>
    <w:rsid w:val="0010198A"/>
    <w:rsid w:val="00101B79"/>
    <w:rsid w:val="00103489"/>
    <w:rsid w:val="00103808"/>
    <w:rsid w:val="00103B15"/>
    <w:rsid w:val="001052D0"/>
    <w:rsid w:val="00105717"/>
    <w:rsid w:val="00105789"/>
    <w:rsid w:val="001057F1"/>
    <w:rsid w:val="00105869"/>
    <w:rsid w:val="00106FC1"/>
    <w:rsid w:val="00107AAA"/>
    <w:rsid w:val="00107EA2"/>
    <w:rsid w:val="00111CB5"/>
    <w:rsid w:val="00112E83"/>
    <w:rsid w:val="001130A6"/>
    <w:rsid w:val="001143AD"/>
    <w:rsid w:val="001145EB"/>
    <w:rsid w:val="0011471B"/>
    <w:rsid w:val="00115048"/>
    <w:rsid w:val="001176CB"/>
    <w:rsid w:val="0012223E"/>
    <w:rsid w:val="001225EB"/>
    <w:rsid w:val="00122FBD"/>
    <w:rsid w:val="001248D0"/>
    <w:rsid w:val="00125873"/>
    <w:rsid w:val="00125921"/>
    <w:rsid w:val="00126638"/>
    <w:rsid w:val="0012760F"/>
    <w:rsid w:val="001300D5"/>
    <w:rsid w:val="001301A3"/>
    <w:rsid w:val="0013071F"/>
    <w:rsid w:val="00131D58"/>
    <w:rsid w:val="001324E4"/>
    <w:rsid w:val="00132BB9"/>
    <w:rsid w:val="00133119"/>
    <w:rsid w:val="0013327F"/>
    <w:rsid w:val="0013360E"/>
    <w:rsid w:val="00133CA1"/>
    <w:rsid w:val="00134EE1"/>
    <w:rsid w:val="001352EC"/>
    <w:rsid w:val="00135441"/>
    <w:rsid w:val="00136BDA"/>
    <w:rsid w:val="00136E7B"/>
    <w:rsid w:val="00137CC2"/>
    <w:rsid w:val="00141219"/>
    <w:rsid w:val="00141408"/>
    <w:rsid w:val="001419C2"/>
    <w:rsid w:val="00142301"/>
    <w:rsid w:val="00143A75"/>
    <w:rsid w:val="00143BF4"/>
    <w:rsid w:val="00145DC1"/>
    <w:rsid w:val="001465A3"/>
    <w:rsid w:val="0014670B"/>
    <w:rsid w:val="00147D91"/>
    <w:rsid w:val="0015007C"/>
    <w:rsid w:val="00150373"/>
    <w:rsid w:val="001511F9"/>
    <w:rsid w:val="00152700"/>
    <w:rsid w:val="00154872"/>
    <w:rsid w:val="00154B00"/>
    <w:rsid w:val="001579F2"/>
    <w:rsid w:val="0016067E"/>
    <w:rsid w:val="00161694"/>
    <w:rsid w:val="00161AB6"/>
    <w:rsid w:val="00161EF0"/>
    <w:rsid w:val="001647DF"/>
    <w:rsid w:val="00165238"/>
    <w:rsid w:val="001657F0"/>
    <w:rsid w:val="0016590A"/>
    <w:rsid w:val="0016659A"/>
    <w:rsid w:val="00166BB0"/>
    <w:rsid w:val="00167997"/>
    <w:rsid w:val="00167E13"/>
    <w:rsid w:val="0017039C"/>
    <w:rsid w:val="00170F04"/>
    <w:rsid w:val="001710BE"/>
    <w:rsid w:val="00171816"/>
    <w:rsid w:val="00172C41"/>
    <w:rsid w:val="00172C8B"/>
    <w:rsid w:val="001732D9"/>
    <w:rsid w:val="00173670"/>
    <w:rsid w:val="001738FD"/>
    <w:rsid w:val="00173F37"/>
    <w:rsid w:val="00174A79"/>
    <w:rsid w:val="001753C0"/>
    <w:rsid w:val="001770E4"/>
    <w:rsid w:val="0017739F"/>
    <w:rsid w:val="001776B4"/>
    <w:rsid w:val="00177A90"/>
    <w:rsid w:val="00180102"/>
    <w:rsid w:val="001810D2"/>
    <w:rsid w:val="00182F38"/>
    <w:rsid w:val="00183587"/>
    <w:rsid w:val="001851FA"/>
    <w:rsid w:val="00185337"/>
    <w:rsid w:val="0018628C"/>
    <w:rsid w:val="0018632E"/>
    <w:rsid w:val="001870CB"/>
    <w:rsid w:val="0019136E"/>
    <w:rsid w:val="0019258B"/>
    <w:rsid w:val="00192E1B"/>
    <w:rsid w:val="00193DC8"/>
    <w:rsid w:val="00194238"/>
    <w:rsid w:val="001944D0"/>
    <w:rsid w:val="00195180"/>
    <w:rsid w:val="00195B64"/>
    <w:rsid w:val="00195CB5"/>
    <w:rsid w:val="00196C33"/>
    <w:rsid w:val="00197BC8"/>
    <w:rsid w:val="001A03BA"/>
    <w:rsid w:val="001A04E5"/>
    <w:rsid w:val="001A14D3"/>
    <w:rsid w:val="001A1BFF"/>
    <w:rsid w:val="001A1D8E"/>
    <w:rsid w:val="001A20D3"/>
    <w:rsid w:val="001A294D"/>
    <w:rsid w:val="001A4DBB"/>
    <w:rsid w:val="001A4E84"/>
    <w:rsid w:val="001A53EB"/>
    <w:rsid w:val="001A5B85"/>
    <w:rsid w:val="001A5C96"/>
    <w:rsid w:val="001A66F6"/>
    <w:rsid w:val="001B04B2"/>
    <w:rsid w:val="001B0FDF"/>
    <w:rsid w:val="001B16C8"/>
    <w:rsid w:val="001B1DBF"/>
    <w:rsid w:val="001B1EC7"/>
    <w:rsid w:val="001B2423"/>
    <w:rsid w:val="001B27B5"/>
    <w:rsid w:val="001B3061"/>
    <w:rsid w:val="001B328D"/>
    <w:rsid w:val="001B32CC"/>
    <w:rsid w:val="001B4EB5"/>
    <w:rsid w:val="001B5329"/>
    <w:rsid w:val="001B5842"/>
    <w:rsid w:val="001B5CA8"/>
    <w:rsid w:val="001B707C"/>
    <w:rsid w:val="001B7161"/>
    <w:rsid w:val="001B7403"/>
    <w:rsid w:val="001B7A0F"/>
    <w:rsid w:val="001C0089"/>
    <w:rsid w:val="001C122C"/>
    <w:rsid w:val="001C2885"/>
    <w:rsid w:val="001C3AA8"/>
    <w:rsid w:val="001C438C"/>
    <w:rsid w:val="001C56E0"/>
    <w:rsid w:val="001C5986"/>
    <w:rsid w:val="001C5CBC"/>
    <w:rsid w:val="001C62AE"/>
    <w:rsid w:val="001C686B"/>
    <w:rsid w:val="001C7F1D"/>
    <w:rsid w:val="001D1E05"/>
    <w:rsid w:val="001D25CF"/>
    <w:rsid w:val="001D261C"/>
    <w:rsid w:val="001D2B75"/>
    <w:rsid w:val="001D30AD"/>
    <w:rsid w:val="001D3E28"/>
    <w:rsid w:val="001D40BC"/>
    <w:rsid w:val="001D4D49"/>
    <w:rsid w:val="001D52C8"/>
    <w:rsid w:val="001D5E75"/>
    <w:rsid w:val="001D7E22"/>
    <w:rsid w:val="001E0A34"/>
    <w:rsid w:val="001E0E99"/>
    <w:rsid w:val="001E111D"/>
    <w:rsid w:val="001E2190"/>
    <w:rsid w:val="001E2373"/>
    <w:rsid w:val="001E28FB"/>
    <w:rsid w:val="001E2BB4"/>
    <w:rsid w:val="001E2BF0"/>
    <w:rsid w:val="001E2F29"/>
    <w:rsid w:val="001E3016"/>
    <w:rsid w:val="001E4A66"/>
    <w:rsid w:val="001E4C0C"/>
    <w:rsid w:val="001E4D19"/>
    <w:rsid w:val="001E4E57"/>
    <w:rsid w:val="001E564B"/>
    <w:rsid w:val="001E57BB"/>
    <w:rsid w:val="001E5939"/>
    <w:rsid w:val="001E5F86"/>
    <w:rsid w:val="001E7275"/>
    <w:rsid w:val="001F1906"/>
    <w:rsid w:val="001F3780"/>
    <w:rsid w:val="001F42B3"/>
    <w:rsid w:val="001F4EA4"/>
    <w:rsid w:val="001F56F0"/>
    <w:rsid w:val="001F5892"/>
    <w:rsid w:val="001F6022"/>
    <w:rsid w:val="001F7D78"/>
    <w:rsid w:val="001F7FEE"/>
    <w:rsid w:val="00201310"/>
    <w:rsid w:val="00202B51"/>
    <w:rsid w:val="0020323D"/>
    <w:rsid w:val="00203354"/>
    <w:rsid w:val="00203BC3"/>
    <w:rsid w:val="00204189"/>
    <w:rsid w:val="0020462B"/>
    <w:rsid w:val="00204CE0"/>
    <w:rsid w:val="00204DBC"/>
    <w:rsid w:val="002052FD"/>
    <w:rsid w:val="002055BC"/>
    <w:rsid w:val="00205B26"/>
    <w:rsid w:val="002060AF"/>
    <w:rsid w:val="0020631A"/>
    <w:rsid w:val="00206448"/>
    <w:rsid w:val="0021057D"/>
    <w:rsid w:val="002123D2"/>
    <w:rsid w:val="00212D63"/>
    <w:rsid w:val="00212F10"/>
    <w:rsid w:val="00214085"/>
    <w:rsid w:val="0021415E"/>
    <w:rsid w:val="00214536"/>
    <w:rsid w:val="00215092"/>
    <w:rsid w:val="002150B2"/>
    <w:rsid w:val="00215172"/>
    <w:rsid w:val="002154E1"/>
    <w:rsid w:val="00215596"/>
    <w:rsid w:val="00215909"/>
    <w:rsid w:val="00216834"/>
    <w:rsid w:val="00217036"/>
    <w:rsid w:val="00217A26"/>
    <w:rsid w:val="002219B9"/>
    <w:rsid w:val="00221E08"/>
    <w:rsid w:val="0022336D"/>
    <w:rsid w:val="00225214"/>
    <w:rsid w:val="00225F8E"/>
    <w:rsid w:val="002266A4"/>
    <w:rsid w:val="00227746"/>
    <w:rsid w:val="002279F4"/>
    <w:rsid w:val="00227EDD"/>
    <w:rsid w:val="002302B9"/>
    <w:rsid w:val="002304F6"/>
    <w:rsid w:val="002317B1"/>
    <w:rsid w:val="002317F0"/>
    <w:rsid w:val="00232359"/>
    <w:rsid w:val="0023321C"/>
    <w:rsid w:val="002337FB"/>
    <w:rsid w:val="002343B9"/>
    <w:rsid w:val="002345E0"/>
    <w:rsid w:val="002358BB"/>
    <w:rsid w:val="0023739F"/>
    <w:rsid w:val="00237569"/>
    <w:rsid w:val="0024009A"/>
    <w:rsid w:val="00240686"/>
    <w:rsid w:val="00240C7F"/>
    <w:rsid w:val="00240C96"/>
    <w:rsid w:val="002414F1"/>
    <w:rsid w:val="00241C65"/>
    <w:rsid w:val="00242901"/>
    <w:rsid w:val="00242C88"/>
    <w:rsid w:val="0024336A"/>
    <w:rsid w:val="0024379F"/>
    <w:rsid w:val="002446A5"/>
    <w:rsid w:val="0024472E"/>
    <w:rsid w:val="00244CC7"/>
    <w:rsid w:val="00244D98"/>
    <w:rsid w:val="00246150"/>
    <w:rsid w:val="00246779"/>
    <w:rsid w:val="00246970"/>
    <w:rsid w:val="00246CC6"/>
    <w:rsid w:val="00251FA1"/>
    <w:rsid w:val="00252071"/>
    <w:rsid w:val="0025214D"/>
    <w:rsid w:val="002526A6"/>
    <w:rsid w:val="00252AEE"/>
    <w:rsid w:val="002540F8"/>
    <w:rsid w:val="00255467"/>
    <w:rsid w:val="002555E3"/>
    <w:rsid w:val="002562E3"/>
    <w:rsid w:val="00256444"/>
    <w:rsid w:val="0025685B"/>
    <w:rsid w:val="0025773A"/>
    <w:rsid w:val="00261F93"/>
    <w:rsid w:val="002629A3"/>
    <w:rsid w:val="00262D34"/>
    <w:rsid w:val="00263299"/>
    <w:rsid w:val="002634ED"/>
    <w:rsid w:val="00263CD4"/>
    <w:rsid w:val="00263DA1"/>
    <w:rsid w:val="00263FB6"/>
    <w:rsid w:val="00264E69"/>
    <w:rsid w:val="00265089"/>
    <w:rsid w:val="002657FC"/>
    <w:rsid w:val="00266B1C"/>
    <w:rsid w:val="0027027B"/>
    <w:rsid w:val="002708C1"/>
    <w:rsid w:val="002708F5"/>
    <w:rsid w:val="00270990"/>
    <w:rsid w:val="00270E83"/>
    <w:rsid w:val="00270F94"/>
    <w:rsid w:val="002719C4"/>
    <w:rsid w:val="0027269C"/>
    <w:rsid w:val="0027270F"/>
    <w:rsid w:val="00273F57"/>
    <w:rsid w:val="002744F0"/>
    <w:rsid w:val="0027505B"/>
    <w:rsid w:val="00275223"/>
    <w:rsid w:val="00275E2A"/>
    <w:rsid w:val="00276FE1"/>
    <w:rsid w:val="00277F86"/>
    <w:rsid w:val="00280388"/>
    <w:rsid w:val="00280C52"/>
    <w:rsid w:val="002816BE"/>
    <w:rsid w:val="00281CF0"/>
    <w:rsid w:val="002820CB"/>
    <w:rsid w:val="00282801"/>
    <w:rsid w:val="00282AB7"/>
    <w:rsid w:val="0028368F"/>
    <w:rsid w:val="00284125"/>
    <w:rsid w:val="00284FFB"/>
    <w:rsid w:val="00286FB6"/>
    <w:rsid w:val="00287A57"/>
    <w:rsid w:val="00287F7F"/>
    <w:rsid w:val="00290A98"/>
    <w:rsid w:val="00291179"/>
    <w:rsid w:val="00291FA4"/>
    <w:rsid w:val="00293B11"/>
    <w:rsid w:val="00293E06"/>
    <w:rsid w:val="00294267"/>
    <w:rsid w:val="00295C23"/>
    <w:rsid w:val="00295DF5"/>
    <w:rsid w:val="002966A7"/>
    <w:rsid w:val="00296CBA"/>
    <w:rsid w:val="002A052E"/>
    <w:rsid w:val="002A1897"/>
    <w:rsid w:val="002A2254"/>
    <w:rsid w:val="002A4304"/>
    <w:rsid w:val="002A447A"/>
    <w:rsid w:val="002A538F"/>
    <w:rsid w:val="002A6395"/>
    <w:rsid w:val="002A6424"/>
    <w:rsid w:val="002A68F5"/>
    <w:rsid w:val="002A79D4"/>
    <w:rsid w:val="002B0EA9"/>
    <w:rsid w:val="002B1EA7"/>
    <w:rsid w:val="002B2124"/>
    <w:rsid w:val="002B2560"/>
    <w:rsid w:val="002B3F05"/>
    <w:rsid w:val="002B46C8"/>
    <w:rsid w:val="002B6440"/>
    <w:rsid w:val="002B65A2"/>
    <w:rsid w:val="002B7A0A"/>
    <w:rsid w:val="002B7E06"/>
    <w:rsid w:val="002C1278"/>
    <w:rsid w:val="002C13E3"/>
    <w:rsid w:val="002C169C"/>
    <w:rsid w:val="002C2479"/>
    <w:rsid w:val="002C2974"/>
    <w:rsid w:val="002C2D4F"/>
    <w:rsid w:val="002C3395"/>
    <w:rsid w:val="002C60DE"/>
    <w:rsid w:val="002C6C19"/>
    <w:rsid w:val="002D0AAA"/>
    <w:rsid w:val="002D0C5F"/>
    <w:rsid w:val="002D25DD"/>
    <w:rsid w:val="002D2C39"/>
    <w:rsid w:val="002D33D0"/>
    <w:rsid w:val="002D4172"/>
    <w:rsid w:val="002D481E"/>
    <w:rsid w:val="002D5084"/>
    <w:rsid w:val="002D5D6D"/>
    <w:rsid w:val="002D6123"/>
    <w:rsid w:val="002D6E4C"/>
    <w:rsid w:val="002E1B9F"/>
    <w:rsid w:val="002E2097"/>
    <w:rsid w:val="002E2368"/>
    <w:rsid w:val="002E2A4F"/>
    <w:rsid w:val="002E499A"/>
    <w:rsid w:val="002E53A4"/>
    <w:rsid w:val="002E6563"/>
    <w:rsid w:val="002E6CCB"/>
    <w:rsid w:val="002E7641"/>
    <w:rsid w:val="002E7662"/>
    <w:rsid w:val="002E7814"/>
    <w:rsid w:val="002E7815"/>
    <w:rsid w:val="002E7C20"/>
    <w:rsid w:val="002E7C57"/>
    <w:rsid w:val="002F090E"/>
    <w:rsid w:val="002F125B"/>
    <w:rsid w:val="002F2144"/>
    <w:rsid w:val="002F2990"/>
    <w:rsid w:val="002F384F"/>
    <w:rsid w:val="002F53AD"/>
    <w:rsid w:val="002F618A"/>
    <w:rsid w:val="002F6235"/>
    <w:rsid w:val="002F7259"/>
    <w:rsid w:val="002F7F10"/>
    <w:rsid w:val="003006F9"/>
    <w:rsid w:val="0030139A"/>
    <w:rsid w:val="003019EB"/>
    <w:rsid w:val="00301CF4"/>
    <w:rsid w:val="00302845"/>
    <w:rsid w:val="003041D4"/>
    <w:rsid w:val="0030464F"/>
    <w:rsid w:val="0030664F"/>
    <w:rsid w:val="00306761"/>
    <w:rsid w:val="00306CC4"/>
    <w:rsid w:val="00306E99"/>
    <w:rsid w:val="00307F62"/>
    <w:rsid w:val="003124EE"/>
    <w:rsid w:val="00314836"/>
    <w:rsid w:val="003154F8"/>
    <w:rsid w:val="00315761"/>
    <w:rsid w:val="00315918"/>
    <w:rsid w:val="00315AA7"/>
    <w:rsid w:val="00315BA5"/>
    <w:rsid w:val="003163C5"/>
    <w:rsid w:val="003163D4"/>
    <w:rsid w:val="00317A0D"/>
    <w:rsid w:val="003215A6"/>
    <w:rsid w:val="00321A12"/>
    <w:rsid w:val="00323BB6"/>
    <w:rsid w:val="00324819"/>
    <w:rsid w:val="00324A83"/>
    <w:rsid w:val="00325A0D"/>
    <w:rsid w:val="00325CF3"/>
    <w:rsid w:val="00325D10"/>
    <w:rsid w:val="00326D0F"/>
    <w:rsid w:val="003270F3"/>
    <w:rsid w:val="003277F7"/>
    <w:rsid w:val="00327FCA"/>
    <w:rsid w:val="00330730"/>
    <w:rsid w:val="00332223"/>
    <w:rsid w:val="0033497E"/>
    <w:rsid w:val="00335FB2"/>
    <w:rsid w:val="00336F28"/>
    <w:rsid w:val="0034023F"/>
    <w:rsid w:val="00340A6A"/>
    <w:rsid w:val="00340D2B"/>
    <w:rsid w:val="00340EFB"/>
    <w:rsid w:val="00342946"/>
    <w:rsid w:val="003436EF"/>
    <w:rsid w:val="00343D79"/>
    <w:rsid w:val="00344E7E"/>
    <w:rsid w:val="00345AC6"/>
    <w:rsid w:val="00346278"/>
    <w:rsid w:val="00347A9B"/>
    <w:rsid w:val="003525E4"/>
    <w:rsid w:val="00352627"/>
    <w:rsid w:val="00353B13"/>
    <w:rsid w:val="00354ED9"/>
    <w:rsid w:val="003550E5"/>
    <w:rsid w:val="003552ED"/>
    <w:rsid w:val="00355F9E"/>
    <w:rsid w:val="00356FEC"/>
    <w:rsid w:val="003601A4"/>
    <w:rsid w:val="00360A0E"/>
    <w:rsid w:val="00360AE6"/>
    <w:rsid w:val="003617B3"/>
    <w:rsid w:val="003624EC"/>
    <w:rsid w:val="00364979"/>
    <w:rsid w:val="00365260"/>
    <w:rsid w:val="0036795C"/>
    <w:rsid w:val="00371F2D"/>
    <w:rsid w:val="0037330C"/>
    <w:rsid w:val="00374653"/>
    <w:rsid w:val="00375BCC"/>
    <w:rsid w:val="00376290"/>
    <w:rsid w:val="003767ED"/>
    <w:rsid w:val="00376DDD"/>
    <w:rsid w:val="00377335"/>
    <w:rsid w:val="003811B2"/>
    <w:rsid w:val="003814A9"/>
    <w:rsid w:val="0038176F"/>
    <w:rsid w:val="003818E4"/>
    <w:rsid w:val="003836B3"/>
    <w:rsid w:val="00383CC0"/>
    <w:rsid w:val="00384BFB"/>
    <w:rsid w:val="003856E5"/>
    <w:rsid w:val="0038670D"/>
    <w:rsid w:val="003873CA"/>
    <w:rsid w:val="00387AE3"/>
    <w:rsid w:val="00387C26"/>
    <w:rsid w:val="003900A7"/>
    <w:rsid w:val="0039034C"/>
    <w:rsid w:val="00390E64"/>
    <w:rsid w:val="0039123A"/>
    <w:rsid w:val="003915FA"/>
    <w:rsid w:val="00391AF5"/>
    <w:rsid w:val="0039202F"/>
    <w:rsid w:val="00392B15"/>
    <w:rsid w:val="00393958"/>
    <w:rsid w:val="00394766"/>
    <w:rsid w:val="00394B68"/>
    <w:rsid w:val="003953BD"/>
    <w:rsid w:val="00395DE4"/>
    <w:rsid w:val="00395EAE"/>
    <w:rsid w:val="00396397"/>
    <w:rsid w:val="003969DA"/>
    <w:rsid w:val="00397268"/>
    <w:rsid w:val="0039750A"/>
    <w:rsid w:val="00397A32"/>
    <w:rsid w:val="003A110D"/>
    <w:rsid w:val="003A1564"/>
    <w:rsid w:val="003A1DF2"/>
    <w:rsid w:val="003A20D0"/>
    <w:rsid w:val="003A2668"/>
    <w:rsid w:val="003A3474"/>
    <w:rsid w:val="003A42CC"/>
    <w:rsid w:val="003A4FD2"/>
    <w:rsid w:val="003A7185"/>
    <w:rsid w:val="003A7807"/>
    <w:rsid w:val="003A79F9"/>
    <w:rsid w:val="003B0912"/>
    <w:rsid w:val="003B0993"/>
    <w:rsid w:val="003B1216"/>
    <w:rsid w:val="003B1813"/>
    <w:rsid w:val="003B186B"/>
    <w:rsid w:val="003B24E8"/>
    <w:rsid w:val="003B2772"/>
    <w:rsid w:val="003B2F22"/>
    <w:rsid w:val="003B6D44"/>
    <w:rsid w:val="003C0128"/>
    <w:rsid w:val="003C0FC7"/>
    <w:rsid w:val="003C1B6F"/>
    <w:rsid w:val="003C1EE1"/>
    <w:rsid w:val="003C2351"/>
    <w:rsid w:val="003C34D5"/>
    <w:rsid w:val="003C3883"/>
    <w:rsid w:val="003C39C5"/>
    <w:rsid w:val="003C3CFA"/>
    <w:rsid w:val="003C4DE1"/>
    <w:rsid w:val="003C523E"/>
    <w:rsid w:val="003C6719"/>
    <w:rsid w:val="003C7295"/>
    <w:rsid w:val="003C7BE8"/>
    <w:rsid w:val="003D08A5"/>
    <w:rsid w:val="003D1953"/>
    <w:rsid w:val="003D1C3A"/>
    <w:rsid w:val="003D2085"/>
    <w:rsid w:val="003D21BD"/>
    <w:rsid w:val="003D2CED"/>
    <w:rsid w:val="003D30DB"/>
    <w:rsid w:val="003D3414"/>
    <w:rsid w:val="003D4AE2"/>
    <w:rsid w:val="003D4B9E"/>
    <w:rsid w:val="003D4CC5"/>
    <w:rsid w:val="003D667D"/>
    <w:rsid w:val="003E050D"/>
    <w:rsid w:val="003E05D6"/>
    <w:rsid w:val="003E09B0"/>
    <w:rsid w:val="003E31F9"/>
    <w:rsid w:val="003E5553"/>
    <w:rsid w:val="003E7031"/>
    <w:rsid w:val="003F1084"/>
    <w:rsid w:val="003F1229"/>
    <w:rsid w:val="003F1935"/>
    <w:rsid w:val="003F1A74"/>
    <w:rsid w:val="003F31BD"/>
    <w:rsid w:val="003F427D"/>
    <w:rsid w:val="003F43B1"/>
    <w:rsid w:val="003F4A11"/>
    <w:rsid w:val="003F526F"/>
    <w:rsid w:val="003F6761"/>
    <w:rsid w:val="003F78BA"/>
    <w:rsid w:val="004011D7"/>
    <w:rsid w:val="004014A2"/>
    <w:rsid w:val="00401C39"/>
    <w:rsid w:val="00402089"/>
    <w:rsid w:val="00402407"/>
    <w:rsid w:val="00402D26"/>
    <w:rsid w:val="0040356C"/>
    <w:rsid w:val="00403F11"/>
    <w:rsid w:val="00404EA0"/>
    <w:rsid w:val="004054FC"/>
    <w:rsid w:val="004067C0"/>
    <w:rsid w:val="00406A98"/>
    <w:rsid w:val="00407159"/>
    <w:rsid w:val="00407366"/>
    <w:rsid w:val="00407A27"/>
    <w:rsid w:val="004106C5"/>
    <w:rsid w:val="004118DC"/>
    <w:rsid w:val="00411A9F"/>
    <w:rsid w:val="00411F78"/>
    <w:rsid w:val="004122F3"/>
    <w:rsid w:val="004128D4"/>
    <w:rsid w:val="0041513F"/>
    <w:rsid w:val="004153F5"/>
    <w:rsid w:val="00415874"/>
    <w:rsid w:val="004158F2"/>
    <w:rsid w:val="00416038"/>
    <w:rsid w:val="004169AD"/>
    <w:rsid w:val="00417B24"/>
    <w:rsid w:val="00417C7C"/>
    <w:rsid w:val="00420511"/>
    <w:rsid w:val="00420807"/>
    <w:rsid w:val="00420B43"/>
    <w:rsid w:val="00421A65"/>
    <w:rsid w:val="004221E5"/>
    <w:rsid w:val="004227EC"/>
    <w:rsid w:val="00422F16"/>
    <w:rsid w:val="0042373F"/>
    <w:rsid w:val="004242EB"/>
    <w:rsid w:val="004257D5"/>
    <w:rsid w:val="00426D75"/>
    <w:rsid w:val="00430988"/>
    <w:rsid w:val="004327FE"/>
    <w:rsid w:val="00433697"/>
    <w:rsid w:val="00434AAB"/>
    <w:rsid w:val="0043617D"/>
    <w:rsid w:val="00436C55"/>
    <w:rsid w:val="00436F9F"/>
    <w:rsid w:val="00437A93"/>
    <w:rsid w:val="00437B05"/>
    <w:rsid w:val="00440945"/>
    <w:rsid w:val="0044222C"/>
    <w:rsid w:val="004441B7"/>
    <w:rsid w:val="00444EEB"/>
    <w:rsid w:val="004453F4"/>
    <w:rsid w:val="0044577A"/>
    <w:rsid w:val="00445934"/>
    <w:rsid w:val="00447AE8"/>
    <w:rsid w:val="00450036"/>
    <w:rsid w:val="00450506"/>
    <w:rsid w:val="00450ABD"/>
    <w:rsid w:val="00451CA8"/>
    <w:rsid w:val="00451DB8"/>
    <w:rsid w:val="0045358A"/>
    <w:rsid w:val="004535C8"/>
    <w:rsid w:val="00453CE9"/>
    <w:rsid w:val="00455DCD"/>
    <w:rsid w:val="00456A13"/>
    <w:rsid w:val="00456FE2"/>
    <w:rsid w:val="004572F5"/>
    <w:rsid w:val="00460087"/>
    <w:rsid w:val="004613A6"/>
    <w:rsid w:val="00461CA0"/>
    <w:rsid w:val="00462A88"/>
    <w:rsid w:val="00462BD4"/>
    <w:rsid w:val="00462FE0"/>
    <w:rsid w:val="00463E5D"/>
    <w:rsid w:val="00464C7C"/>
    <w:rsid w:val="004652EE"/>
    <w:rsid w:val="004660CA"/>
    <w:rsid w:val="00467568"/>
    <w:rsid w:val="00470304"/>
    <w:rsid w:val="0047364A"/>
    <w:rsid w:val="004737F7"/>
    <w:rsid w:val="00473EFF"/>
    <w:rsid w:val="004745A8"/>
    <w:rsid w:val="00474ED9"/>
    <w:rsid w:val="0047614E"/>
    <w:rsid w:val="004768BA"/>
    <w:rsid w:val="004779B4"/>
    <w:rsid w:val="00482437"/>
    <w:rsid w:val="004833AE"/>
    <w:rsid w:val="00484545"/>
    <w:rsid w:val="004849D7"/>
    <w:rsid w:val="0048643D"/>
    <w:rsid w:val="00486D85"/>
    <w:rsid w:val="00486F2C"/>
    <w:rsid w:val="0048717C"/>
    <w:rsid w:val="004874F7"/>
    <w:rsid w:val="00487973"/>
    <w:rsid w:val="00487C93"/>
    <w:rsid w:val="00487EAB"/>
    <w:rsid w:val="004919AB"/>
    <w:rsid w:val="00491BCE"/>
    <w:rsid w:val="00491BEF"/>
    <w:rsid w:val="00492889"/>
    <w:rsid w:val="004929D0"/>
    <w:rsid w:val="00494CB4"/>
    <w:rsid w:val="00496990"/>
    <w:rsid w:val="00496E55"/>
    <w:rsid w:val="004977B9"/>
    <w:rsid w:val="00497D61"/>
    <w:rsid w:val="00497DC0"/>
    <w:rsid w:val="004A00D9"/>
    <w:rsid w:val="004A054B"/>
    <w:rsid w:val="004A05E2"/>
    <w:rsid w:val="004A08B0"/>
    <w:rsid w:val="004A0D03"/>
    <w:rsid w:val="004A0DFD"/>
    <w:rsid w:val="004A0E85"/>
    <w:rsid w:val="004A36EF"/>
    <w:rsid w:val="004A4917"/>
    <w:rsid w:val="004A593D"/>
    <w:rsid w:val="004A796B"/>
    <w:rsid w:val="004B02E9"/>
    <w:rsid w:val="004B1A4B"/>
    <w:rsid w:val="004B21DD"/>
    <w:rsid w:val="004B291B"/>
    <w:rsid w:val="004B3230"/>
    <w:rsid w:val="004B37C1"/>
    <w:rsid w:val="004B42BD"/>
    <w:rsid w:val="004B4BE6"/>
    <w:rsid w:val="004B5EB7"/>
    <w:rsid w:val="004B6068"/>
    <w:rsid w:val="004B6CD3"/>
    <w:rsid w:val="004B6EA3"/>
    <w:rsid w:val="004B7DCD"/>
    <w:rsid w:val="004C00DC"/>
    <w:rsid w:val="004C0AEF"/>
    <w:rsid w:val="004C0D48"/>
    <w:rsid w:val="004C0F3E"/>
    <w:rsid w:val="004C120A"/>
    <w:rsid w:val="004C18A8"/>
    <w:rsid w:val="004C1E03"/>
    <w:rsid w:val="004C2B4E"/>
    <w:rsid w:val="004C2B6E"/>
    <w:rsid w:val="004C3177"/>
    <w:rsid w:val="004C36D4"/>
    <w:rsid w:val="004C39F2"/>
    <w:rsid w:val="004C4C88"/>
    <w:rsid w:val="004C5491"/>
    <w:rsid w:val="004C57F4"/>
    <w:rsid w:val="004C6B62"/>
    <w:rsid w:val="004C7252"/>
    <w:rsid w:val="004C7397"/>
    <w:rsid w:val="004C767E"/>
    <w:rsid w:val="004C7793"/>
    <w:rsid w:val="004C7C36"/>
    <w:rsid w:val="004D0957"/>
    <w:rsid w:val="004D0A09"/>
    <w:rsid w:val="004D0EF3"/>
    <w:rsid w:val="004D110F"/>
    <w:rsid w:val="004D24AA"/>
    <w:rsid w:val="004D3135"/>
    <w:rsid w:val="004D34E4"/>
    <w:rsid w:val="004D4769"/>
    <w:rsid w:val="004D6B11"/>
    <w:rsid w:val="004D6CB9"/>
    <w:rsid w:val="004D6F8B"/>
    <w:rsid w:val="004E0004"/>
    <w:rsid w:val="004E0D17"/>
    <w:rsid w:val="004E12CB"/>
    <w:rsid w:val="004E14B4"/>
    <w:rsid w:val="004E1F9A"/>
    <w:rsid w:val="004E259E"/>
    <w:rsid w:val="004E27F7"/>
    <w:rsid w:val="004E31F0"/>
    <w:rsid w:val="004E3D76"/>
    <w:rsid w:val="004E3E36"/>
    <w:rsid w:val="004E4304"/>
    <w:rsid w:val="004E6665"/>
    <w:rsid w:val="004E692C"/>
    <w:rsid w:val="004E6BDD"/>
    <w:rsid w:val="004E6D22"/>
    <w:rsid w:val="004F0025"/>
    <w:rsid w:val="004F010D"/>
    <w:rsid w:val="004F1534"/>
    <w:rsid w:val="004F2451"/>
    <w:rsid w:val="004F3C69"/>
    <w:rsid w:val="004F40EE"/>
    <w:rsid w:val="004F455A"/>
    <w:rsid w:val="004F4580"/>
    <w:rsid w:val="004F5055"/>
    <w:rsid w:val="004F52A6"/>
    <w:rsid w:val="004F5384"/>
    <w:rsid w:val="004F776E"/>
    <w:rsid w:val="00500483"/>
    <w:rsid w:val="00500498"/>
    <w:rsid w:val="00500AF0"/>
    <w:rsid w:val="0050162A"/>
    <w:rsid w:val="00501AB9"/>
    <w:rsid w:val="005022FF"/>
    <w:rsid w:val="005027E6"/>
    <w:rsid w:val="00503A67"/>
    <w:rsid w:val="00503AA9"/>
    <w:rsid w:val="00506795"/>
    <w:rsid w:val="0050682C"/>
    <w:rsid w:val="00506A19"/>
    <w:rsid w:val="00506B52"/>
    <w:rsid w:val="00507137"/>
    <w:rsid w:val="0050727F"/>
    <w:rsid w:val="005106F7"/>
    <w:rsid w:val="00510725"/>
    <w:rsid w:val="00510803"/>
    <w:rsid w:val="0051087E"/>
    <w:rsid w:val="0051166D"/>
    <w:rsid w:val="00511C10"/>
    <w:rsid w:val="005128DE"/>
    <w:rsid w:val="00512CDB"/>
    <w:rsid w:val="00513BDB"/>
    <w:rsid w:val="00514578"/>
    <w:rsid w:val="00515C76"/>
    <w:rsid w:val="00515DD4"/>
    <w:rsid w:val="005173FB"/>
    <w:rsid w:val="00520352"/>
    <w:rsid w:val="0052075F"/>
    <w:rsid w:val="00520A30"/>
    <w:rsid w:val="0052183E"/>
    <w:rsid w:val="00522701"/>
    <w:rsid w:val="00523457"/>
    <w:rsid w:val="00524036"/>
    <w:rsid w:val="0052503D"/>
    <w:rsid w:val="00525954"/>
    <w:rsid w:val="00525B3A"/>
    <w:rsid w:val="00525D36"/>
    <w:rsid w:val="00525F8B"/>
    <w:rsid w:val="00526809"/>
    <w:rsid w:val="00526D27"/>
    <w:rsid w:val="005270A4"/>
    <w:rsid w:val="00530458"/>
    <w:rsid w:val="00530B05"/>
    <w:rsid w:val="0053101A"/>
    <w:rsid w:val="00531754"/>
    <w:rsid w:val="00531982"/>
    <w:rsid w:val="00531BB7"/>
    <w:rsid w:val="00532128"/>
    <w:rsid w:val="00532CC0"/>
    <w:rsid w:val="00532F15"/>
    <w:rsid w:val="005334F2"/>
    <w:rsid w:val="00533745"/>
    <w:rsid w:val="00534DE6"/>
    <w:rsid w:val="005354E0"/>
    <w:rsid w:val="00536C9A"/>
    <w:rsid w:val="00537085"/>
    <w:rsid w:val="00537674"/>
    <w:rsid w:val="005409B0"/>
    <w:rsid w:val="00540F23"/>
    <w:rsid w:val="005425C2"/>
    <w:rsid w:val="00544736"/>
    <w:rsid w:val="00544F06"/>
    <w:rsid w:val="005462E7"/>
    <w:rsid w:val="005464DF"/>
    <w:rsid w:val="005467E6"/>
    <w:rsid w:val="00546A87"/>
    <w:rsid w:val="00546F23"/>
    <w:rsid w:val="0054703A"/>
    <w:rsid w:val="005471B4"/>
    <w:rsid w:val="00547D2F"/>
    <w:rsid w:val="00550DD2"/>
    <w:rsid w:val="00551814"/>
    <w:rsid w:val="00551AAE"/>
    <w:rsid w:val="00552747"/>
    <w:rsid w:val="005553AE"/>
    <w:rsid w:val="00555436"/>
    <w:rsid w:val="0055663D"/>
    <w:rsid w:val="00556699"/>
    <w:rsid w:val="00556C44"/>
    <w:rsid w:val="00556C96"/>
    <w:rsid w:val="00556EBC"/>
    <w:rsid w:val="00556F1B"/>
    <w:rsid w:val="005577B3"/>
    <w:rsid w:val="00557CE1"/>
    <w:rsid w:val="00560375"/>
    <w:rsid w:val="00561C57"/>
    <w:rsid w:val="0056380B"/>
    <w:rsid w:val="00563A6A"/>
    <w:rsid w:val="00564145"/>
    <w:rsid w:val="00564368"/>
    <w:rsid w:val="00564521"/>
    <w:rsid w:val="00565AD2"/>
    <w:rsid w:val="0056689C"/>
    <w:rsid w:val="00567EA8"/>
    <w:rsid w:val="00570047"/>
    <w:rsid w:val="005708DF"/>
    <w:rsid w:val="00571567"/>
    <w:rsid w:val="0057184B"/>
    <w:rsid w:val="00571A7F"/>
    <w:rsid w:val="00572929"/>
    <w:rsid w:val="00573870"/>
    <w:rsid w:val="005744C2"/>
    <w:rsid w:val="005747E6"/>
    <w:rsid w:val="005748C0"/>
    <w:rsid w:val="005748DA"/>
    <w:rsid w:val="00575B28"/>
    <w:rsid w:val="0058106B"/>
    <w:rsid w:val="00581F54"/>
    <w:rsid w:val="00582287"/>
    <w:rsid w:val="00582971"/>
    <w:rsid w:val="005836BB"/>
    <w:rsid w:val="00584CC0"/>
    <w:rsid w:val="00585D39"/>
    <w:rsid w:val="0059010F"/>
    <w:rsid w:val="005904F6"/>
    <w:rsid w:val="00591B8A"/>
    <w:rsid w:val="00592B93"/>
    <w:rsid w:val="00592E04"/>
    <w:rsid w:val="00596BCB"/>
    <w:rsid w:val="005975E9"/>
    <w:rsid w:val="005979A2"/>
    <w:rsid w:val="005A31C4"/>
    <w:rsid w:val="005A31EA"/>
    <w:rsid w:val="005A36AF"/>
    <w:rsid w:val="005A3AF1"/>
    <w:rsid w:val="005A417F"/>
    <w:rsid w:val="005A62AC"/>
    <w:rsid w:val="005A7938"/>
    <w:rsid w:val="005A7D72"/>
    <w:rsid w:val="005B0086"/>
    <w:rsid w:val="005B0EF6"/>
    <w:rsid w:val="005B1EEE"/>
    <w:rsid w:val="005B2878"/>
    <w:rsid w:val="005B2F34"/>
    <w:rsid w:val="005B3338"/>
    <w:rsid w:val="005B48FA"/>
    <w:rsid w:val="005B50AF"/>
    <w:rsid w:val="005B6270"/>
    <w:rsid w:val="005B7D34"/>
    <w:rsid w:val="005C1A13"/>
    <w:rsid w:val="005C21CB"/>
    <w:rsid w:val="005C4443"/>
    <w:rsid w:val="005C58B1"/>
    <w:rsid w:val="005C6952"/>
    <w:rsid w:val="005C7C1C"/>
    <w:rsid w:val="005D1262"/>
    <w:rsid w:val="005D2795"/>
    <w:rsid w:val="005D2AC0"/>
    <w:rsid w:val="005D3362"/>
    <w:rsid w:val="005D3B71"/>
    <w:rsid w:val="005D4FAA"/>
    <w:rsid w:val="005D5A0D"/>
    <w:rsid w:val="005D6BCA"/>
    <w:rsid w:val="005E0381"/>
    <w:rsid w:val="005E1188"/>
    <w:rsid w:val="005E2408"/>
    <w:rsid w:val="005E4528"/>
    <w:rsid w:val="005E481E"/>
    <w:rsid w:val="005E6698"/>
    <w:rsid w:val="005E6ACD"/>
    <w:rsid w:val="005F09C2"/>
    <w:rsid w:val="005F0BBD"/>
    <w:rsid w:val="005F0BF0"/>
    <w:rsid w:val="005F159E"/>
    <w:rsid w:val="005F1AB4"/>
    <w:rsid w:val="005F2CE9"/>
    <w:rsid w:val="005F49AD"/>
    <w:rsid w:val="005F5116"/>
    <w:rsid w:val="005F5305"/>
    <w:rsid w:val="005F5A16"/>
    <w:rsid w:val="005F64AC"/>
    <w:rsid w:val="005F77D5"/>
    <w:rsid w:val="005F781C"/>
    <w:rsid w:val="005F7FD9"/>
    <w:rsid w:val="006005A6"/>
    <w:rsid w:val="00600E8B"/>
    <w:rsid w:val="006017B9"/>
    <w:rsid w:val="00601D69"/>
    <w:rsid w:val="0060324E"/>
    <w:rsid w:val="00603D93"/>
    <w:rsid w:val="00604253"/>
    <w:rsid w:val="006045B3"/>
    <w:rsid w:val="006047D5"/>
    <w:rsid w:val="00605306"/>
    <w:rsid w:val="0060540C"/>
    <w:rsid w:val="00605569"/>
    <w:rsid w:val="006071B8"/>
    <w:rsid w:val="0061203E"/>
    <w:rsid w:val="00612787"/>
    <w:rsid w:val="00612A0B"/>
    <w:rsid w:val="00612FB0"/>
    <w:rsid w:val="00614E10"/>
    <w:rsid w:val="006151F3"/>
    <w:rsid w:val="00615D1C"/>
    <w:rsid w:val="00615D36"/>
    <w:rsid w:val="00615E85"/>
    <w:rsid w:val="00616BA7"/>
    <w:rsid w:val="006173CE"/>
    <w:rsid w:val="00617750"/>
    <w:rsid w:val="00620D8B"/>
    <w:rsid w:val="00621625"/>
    <w:rsid w:val="006217A1"/>
    <w:rsid w:val="00621A2C"/>
    <w:rsid w:val="00621AFF"/>
    <w:rsid w:val="006230EF"/>
    <w:rsid w:val="00623EF3"/>
    <w:rsid w:val="00623F2E"/>
    <w:rsid w:val="00625445"/>
    <w:rsid w:val="00625D07"/>
    <w:rsid w:val="0062657F"/>
    <w:rsid w:val="006269C0"/>
    <w:rsid w:val="006272A5"/>
    <w:rsid w:val="006272D5"/>
    <w:rsid w:val="006273F9"/>
    <w:rsid w:val="0062789C"/>
    <w:rsid w:val="00627984"/>
    <w:rsid w:val="006302CE"/>
    <w:rsid w:val="00631116"/>
    <w:rsid w:val="006318C8"/>
    <w:rsid w:val="00632954"/>
    <w:rsid w:val="0063314A"/>
    <w:rsid w:val="00633A34"/>
    <w:rsid w:val="00634C71"/>
    <w:rsid w:val="006351D5"/>
    <w:rsid w:val="006356B6"/>
    <w:rsid w:val="00635D18"/>
    <w:rsid w:val="00636397"/>
    <w:rsid w:val="0063659F"/>
    <w:rsid w:val="00636EF1"/>
    <w:rsid w:val="00637637"/>
    <w:rsid w:val="00637876"/>
    <w:rsid w:val="006404DA"/>
    <w:rsid w:val="006418DB"/>
    <w:rsid w:val="006442D4"/>
    <w:rsid w:val="00644817"/>
    <w:rsid w:val="00645C1C"/>
    <w:rsid w:val="00645DE6"/>
    <w:rsid w:val="00646710"/>
    <w:rsid w:val="006503E8"/>
    <w:rsid w:val="006507AB"/>
    <w:rsid w:val="00651131"/>
    <w:rsid w:val="00651BEA"/>
    <w:rsid w:val="0065210A"/>
    <w:rsid w:val="00652350"/>
    <w:rsid w:val="00653568"/>
    <w:rsid w:val="00653C78"/>
    <w:rsid w:val="006551E2"/>
    <w:rsid w:val="0065542E"/>
    <w:rsid w:val="00655CC8"/>
    <w:rsid w:val="00656622"/>
    <w:rsid w:val="00657405"/>
    <w:rsid w:val="006576EE"/>
    <w:rsid w:val="00657B95"/>
    <w:rsid w:val="00661650"/>
    <w:rsid w:val="00662476"/>
    <w:rsid w:val="00662FB5"/>
    <w:rsid w:val="006640AD"/>
    <w:rsid w:val="006640B3"/>
    <w:rsid w:val="00665137"/>
    <w:rsid w:val="0066529D"/>
    <w:rsid w:val="006656BB"/>
    <w:rsid w:val="0066573F"/>
    <w:rsid w:val="006664EE"/>
    <w:rsid w:val="0066693F"/>
    <w:rsid w:val="00666A1A"/>
    <w:rsid w:val="00666EF9"/>
    <w:rsid w:val="0066757C"/>
    <w:rsid w:val="00670F95"/>
    <w:rsid w:val="00671342"/>
    <w:rsid w:val="00671393"/>
    <w:rsid w:val="0067163A"/>
    <w:rsid w:val="00671A12"/>
    <w:rsid w:val="00671AA6"/>
    <w:rsid w:val="00672217"/>
    <w:rsid w:val="00672939"/>
    <w:rsid w:val="0067350C"/>
    <w:rsid w:val="006736E1"/>
    <w:rsid w:val="00673DA5"/>
    <w:rsid w:val="006742E1"/>
    <w:rsid w:val="006752ED"/>
    <w:rsid w:val="0067624F"/>
    <w:rsid w:val="006762D0"/>
    <w:rsid w:val="00676560"/>
    <w:rsid w:val="00676F4E"/>
    <w:rsid w:val="00677683"/>
    <w:rsid w:val="00680287"/>
    <w:rsid w:val="00680CEE"/>
    <w:rsid w:val="006815C8"/>
    <w:rsid w:val="006825E6"/>
    <w:rsid w:val="006828FE"/>
    <w:rsid w:val="00682BB3"/>
    <w:rsid w:val="00682F2F"/>
    <w:rsid w:val="00683EFA"/>
    <w:rsid w:val="00684F6F"/>
    <w:rsid w:val="0068647A"/>
    <w:rsid w:val="006864CD"/>
    <w:rsid w:val="006871FE"/>
    <w:rsid w:val="006874A3"/>
    <w:rsid w:val="00690563"/>
    <w:rsid w:val="00690B17"/>
    <w:rsid w:val="006911C2"/>
    <w:rsid w:val="00691216"/>
    <w:rsid w:val="00693830"/>
    <w:rsid w:val="0069456B"/>
    <w:rsid w:val="00694BF0"/>
    <w:rsid w:val="00695915"/>
    <w:rsid w:val="00696A5F"/>
    <w:rsid w:val="006979FC"/>
    <w:rsid w:val="00697B4C"/>
    <w:rsid w:val="00697F15"/>
    <w:rsid w:val="006A0AF7"/>
    <w:rsid w:val="006A1753"/>
    <w:rsid w:val="006A2099"/>
    <w:rsid w:val="006A2F78"/>
    <w:rsid w:val="006A4718"/>
    <w:rsid w:val="006A50D8"/>
    <w:rsid w:val="006A5F9B"/>
    <w:rsid w:val="006A68E3"/>
    <w:rsid w:val="006A6D2F"/>
    <w:rsid w:val="006A7AD2"/>
    <w:rsid w:val="006B0C97"/>
    <w:rsid w:val="006B0FC1"/>
    <w:rsid w:val="006B254C"/>
    <w:rsid w:val="006B2693"/>
    <w:rsid w:val="006B2BA5"/>
    <w:rsid w:val="006B4C91"/>
    <w:rsid w:val="006B6969"/>
    <w:rsid w:val="006B7034"/>
    <w:rsid w:val="006C0106"/>
    <w:rsid w:val="006C0258"/>
    <w:rsid w:val="006C13DA"/>
    <w:rsid w:val="006C162F"/>
    <w:rsid w:val="006C20A2"/>
    <w:rsid w:val="006C2692"/>
    <w:rsid w:val="006C2990"/>
    <w:rsid w:val="006C37B7"/>
    <w:rsid w:val="006C3C8E"/>
    <w:rsid w:val="006C6296"/>
    <w:rsid w:val="006C6C1E"/>
    <w:rsid w:val="006C7CFE"/>
    <w:rsid w:val="006D06DC"/>
    <w:rsid w:val="006D0B04"/>
    <w:rsid w:val="006D13AF"/>
    <w:rsid w:val="006D22DA"/>
    <w:rsid w:val="006D2422"/>
    <w:rsid w:val="006D2F9E"/>
    <w:rsid w:val="006D32A9"/>
    <w:rsid w:val="006D3FAC"/>
    <w:rsid w:val="006D468C"/>
    <w:rsid w:val="006D571C"/>
    <w:rsid w:val="006D5E8F"/>
    <w:rsid w:val="006D62F7"/>
    <w:rsid w:val="006D718D"/>
    <w:rsid w:val="006D7501"/>
    <w:rsid w:val="006D76C8"/>
    <w:rsid w:val="006D7AF6"/>
    <w:rsid w:val="006D7CA1"/>
    <w:rsid w:val="006E0422"/>
    <w:rsid w:val="006E099A"/>
    <w:rsid w:val="006E1BBD"/>
    <w:rsid w:val="006E1CCA"/>
    <w:rsid w:val="006E2C6A"/>
    <w:rsid w:val="006E2C88"/>
    <w:rsid w:val="006E34F2"/>
    <w:rsid w:val="006E3640"/>
    <w:rsid w:val="006E4094"/>
    <w:rsid w:val="006E4555"/>
    <w:rsid w:val="006E628B"/>
    <w:rsid w:val="006E6312"/>
    <w:rsid w:val="006E7364"/>
    <w:rsid w:val="006E7624"/>
    <w:rsid w:val="006E7909"/>
    <w:rsid w:val="006E7D9D"/>
    <w:rsid w:val="006F0930"/>
    <w:rsid w:val="006F2B8D"/>
    <w:rsid w:val="006F3C28"/>
    <w:rsid w:val="006F41E1"/>
    <w:rsid w:val="006F4F60"/>
    <w:rsid w:val="006F57A2"/>
    <w:rsid w:val="006F5AEF"/>
    <w:rsid w:val="00700160"/>
    <w:rsid w:val="00700EA9"/>
    <w:rsid w:val="00701097"/>
    <w:rsid w:val="007026B0"/>
    <w:rsid w:val="0070391E"/>
    <w:rsid w:val="00703C75"/>
    <w:rsid w:val="00704638"/>
    <w:rsid w:val="00704D54"/>
    <w:rsid w:val="00705041"/>
    <w:rsid w:val="00705054"/>
    <w:rsid w:val="00706049"/>
    <w:rsid w:val="007061B7"/>
    <w:rsid w:val="00706433"/>
    <w:rsid w:val="007075C6"/>
    <w:rsid w:val="0071009C"/>
    <w:rsid w:val="00711016"/>
    <w:rsid w:val="007130BC"/>
    <w:rsid w:val="007174E9"/>
    <w:rsid w:val="00717872"/>
    <w:rsid w:val="00717AEA"/>
    <w:rsid w:val="00717FA8"/>
    <w:rsid w:val="00720846"/>
    <w:rsid w:val="00720A3A"/>
    <w:rsid w:val="00720E20"/>
    <w:rsid w:val="00720EA2"/>
    <w:rsid w:val="007215D5"/>
    <w:rsid w:val="00723EDE"/>
    <w:rsid w:val="007249FE"/>
    <w:rsid w:val="00724D21"/>
    <w:rsid w:val="00725E40"/>
    <w:rsid w:val="00727459"/>
    <w:rsid w:val="00727B75"/>
    <w:rsid w:val="00727C61"/>
    <w:rsid w:val="007305E1"/>
    <w:rsid w:val="007325F1"/>
    <w:rsid w:val="00732EFF"/>
    <w:rsid w:val="0073399A"/>
    <w:rsid w:val="00733B30"/>
    <w:rsid w:val="00734A6C"/>
    <w:rsid w:val="007351DA"/>
    <w:rsid w:val="00735FB2"/>
    <w:rsid w:val="00736583"/>
    <w:rsid w:val="00736FFF"/>
    <w:rsid w:val="00737428"/>
    <w:rsid w:val="007376CB"/>
    <w:rsid w:val="0074062E"/>
    <w:rsid w:val="00741AA1"/>
    <w:rsid w:val="00742C7E"/>
    <w:rsid w:val="00744B9F"/>
    <w:rsid w:val="00745299"/>
    <w:rsid w:val="007456E9"/>
    <w:rsid w:val="00745A52"/>
    <w:rsid w:val="00746F7C"/>
    <w:rsid w:val="00747F10"/>
    <w:rsid w:val="00750027"/>
    <w:rsid w:val="0075065A"/>
    <w:rsid w:val="00750A00"/>
    <w:rsid w:val="00750BB2"/>
    <w:rsid w:val="00750DFD"/>
    <w:rsid w:val="00751437"/>
    <w:rsid w:val="00751A3B"/>
    <w:rsid w:val="00751B9E"/>
    <w:rsid w:val="0075238D"/>
    <w:rsid w:val="00752656"/>
    <w:rsid w:val="00752993"/>
    <w:rsid w:val="007536A5"/>
    <w:rsid w:val="007540C3"/>
    <w:rsid w:val="00754356"/>
    <w:rsid w:val="00754AF5"/>
    <w:rsid w:val="00755194"/>
    <w:rsid w:val="00755507"/>
    <w:rsid w:val="00756201"/>
    <w:rsid w:val="007562F8"/>
    <w:rsid w:val="00756CA0"/>
    <w:rsid w:val="00757904"/>
    <w:rsid w:val="00757B88"/>
    <w:rsid w:val="00757D67"/>
    <w:rsid w:val="0076035A"/>
    <w:rsid w:val="00760409"/>
    <w:rsid w:val="00760DA5"/>
    <w:rsid w:val="00761166"/>
    <w:rsid w:val="007613D8"/>
    <w:rsid w:val="00761BE2"/>
    <w:rsid w:val="00762046"/>
    <w:rsid w:val="0076256F"/>
    <w:rsid w:val="007636EF"/>
    <w:rsid w:val="00763E1D"/>
    <w:rsid w:val="00765C5B"/>
    <w:rsid w:val="00766F7D"/>
    <w:rsid w:val="00770259"/>
    <w:rsid w:val="00770D1E"/>
    <w:rsid w:val="00770E21"/>
    <w:rsid w:val="00771125"/>
    <w:rsid w:val="00771129"/>
    <w:rsid w:val="007718AE"/>
    <w:rsid w:val="00772E40"/>
    <w:rsid w:val="0077339D"/>
    <w:rsid w:val="00773EF1"/>
    <w:rsid w:val="0077578E"/>
    <w:rsid w:val="00781C39"/>
    <w:rsid w:val="00781F7F"/>
    <w:rsid w:val="00782AF2"/>
    <w:rsid w:val="00782E95"/>
    <w:rsid w:val="00783E79"/>
    <w:rsid w:val="00787120"/>
    <w:rsid w:val="007878ED"/>
    <w:rsid w:val="0079045B"/>
    <w:rsid w:val="00790B8D"/>
    <w:rsid w:val="00791258"/>
    <w:rsid w:val="007925FB"/>
    <w:rsid w:val="007928BF"/>
    <w:rsid w:val="0079307B"/>
    <w:rsid w:val="00793424"/>
    <w:rsid w:val="00793902"/>
    <w:rsid w:val="00793E22"/>
    <w:rsid w:val="00794266"/>
    <w:rsid w:val="0079492E"/>
    <w:rsid w:val="0079667A"/>
    <w:rsid w:val="0079689B"/>
    <w:rsid w:val="0079776A"/>
    <w:rsid w:val="007A13FC"/>
    <w:rsid w:val="007A248E"/>
    <w:rsid w:val="007A26C0"/>
    <w:rsid w:val="007A311F"/>
    <w:rsid w:val="007A4795"/>
    <w:rsid w:val="007A47A7"/>
    <w:rsid w:val="007A55C0"/>
    <w:rsid w:val="007A5B0F"/>
    <w:rsid w:val="007A7620"/>
    <w:rsid w:val="007B0AE4"/>
    <w:rsid w:val="007B209F"/>
    <w:rsid w:val="007B361F"/>
    <w:rsid w:val="007B3AAD"/>
    <w:rsid w:val="007B4756"/>
    <w:rsid w:val="007B481E"/>
    <w:rsid w:val="007B63DE"/>
    <w:rsid w:val="007B6539"/>
    <w:rsid w:val="007B6E87"/>
    <w:rsid w:val="007B6EEE"/>
    <w:rsid w:val="007C0094"/>
    <w:rsid w:val="007C0B5D"/>
    <w:rsid w:val="007C1312"/>
    <w:rsid w:val="007C154E"/>
    <w:rsid w:val="007C1FEA"/>
    <w:rsid w:val="007C310D"/>
    <w:rsid w:val="007C3177"/>
    <w:rsid w:val="007C3F4B"/>
    <w:rsid w:val="007C3F91"/>
    <w:rsid w:val="007C4386"/>
    <w:rsid w:val="007C43AB"/>
    <w:rsid w:val="007C710E"/>
    <w:rsid w:val="007C722D"/>
    <w:rsid w:val="007D0164"/>
    <w:rsid w:val="007D039D"/>
    <w:rsid w:val="007D0B00"/>
    <w:rsid w:val="007D13A8"/>
    <w:rsid w:val="007D2406"/>
    <w:rsid w:val="007D285D"/>
    <w:rsid w:val="007D2E7D"/>
    <w:rsid w:val="007D356C"/>
    <w:rsid w:val="007D358E"/>
    <w:rsid w:val="007D366A"/>
    <w:rsid w:val="007D3BA6"/>
    <w:rsid w:val="007D54C5"/>
    <w:rsid w:val="007D5566"/>
    <w:rsid w:val="007D5682"/>
    <w:rsid w:val="007D56BD"/>
    <w:rsid w:val="007D5794"/>
    <w:rsid w:val="007D6FE6"/>
    <w:rsid w:val="007D7718"/>
    <w:rsid w:val="007E0CBD"/>
    <w:rsid w:val="007E1296"/>
    <w:rsid w:val="007E19EA"/>
    <w:rsid w:val="007E1E97"/>
    <w:rsid w:val="007E2A28"/>
    <w:rsid w:val="007E2C04"/>
    <w:rsid w:val="007E3A8E"/>
    <w:rsid w:val="007E3EF0"/>
    <w:rsid w:val="007E4AF4"/>
    <w:rsid w:val="007E53BE"/>
    <w:rsid w:val="007E5D19"/>
    <w:rsid w:val="007E7003"/>
    <w:rsid w:val="007E7806"/>
    <w:rsid w:val="007F0144"/>
    <w:rsid w:val="007F0F7B"/>
    <w:rsid w:val="007F106F"/>
    <w:rsid w:val="007F2800"/>
    <w:rsid w:val="007F2953"/>
    <w:rsid w:val="007F2E10"/>
    <w:rsid w:val="007F45B7"/>
    <w:rsid w:val="007F48C4"/>
    <w:rsid w:val="007F559B"/>
    <w:rsid w:val="008014CD"/>
    <w:rsid w:val="00802683"/>
    <w:rsid w:val="00802CC6"/>
    <w:rsid w:val="00803B8D"/>
    <w:rsid w:val="00803EF3"/>
    <w:rsid w:val="00803F97"/>
    <w:rsid w:val="00804380"/>
    <w:rsid w:val="00804617"/>
    <w:rsid w:val="00804632"/>
    <w:rsid w:val="00804CDB"/>
    <w:rsid w:val="00805290"/>
    <w:rsid w:val="0080576A"/>
    <w:rsid w:val="0080668A"/>
    <w:rsid w:val="00807675"/>
    <w:rsid w:val="00807BA6"/>
    <w:rsid w:val="0081119D"/>
    <w:rsid w:val="00811DA4"/>
    <w:rsid w:val="00812FBF"/>
    <w:rsid w:val="008136A2"/>
    <w:rsid w:val="00813899"/>
    <w:rsid w:val="00813A00"/>
    <w:rsid w:val="00814E8A"/>
    <w:rsid w:val="00814EF0"/>
    <w:rsid w:val="00817A21"/>
    <w:rsid w:val="00817B40"/>
    <w:rsid w:val="008201BE"/>
    <w:rsid w:val="00820424"/>
    <w:rsid w:val="008204B9"/>
    <w:rsid w:val="008212C2"/>
    <w:rsid w:val="00821657"/>
    <w:rsid w:val="00823C71"/>
    <w:rsid w:val="00823EBE"/>
    <w:rsid w:val="00824C15"/>
    <w:rsid w:val="0082552E"/>
    <w:rsid w:val="00825616"/>
    <w:rsid w:val="00825BBD"/>
    <w:rsid w:val="00825EB9"/>
    <w:rsid w:val="00825FD4"/>
    <w:rsid w:val="00827373"/>
    <w:rsid w:val="00827598"/>
    <w:rsid w:val="00827955"/>
    <w:rsid w:val="00830F45"/>
    <w:rsid w:val="0083169D"/>
    <w:rsid w:val="00832089"/>
    <w:rsid w:val="00833A4F"/>
    <w:rsid w:val="00834450"/>
    <w:rsid w:val="0083495A"/>
    <w:rsid w:val="00834C4E"/>
    <w:rsid w:val="00835989"/>
    <w:rsid w:val="00835D4C"/>
    <w:rsid w:val="00835E4D"/>
    <w:rsid w:val="00836629"/>
    <w:rsid w:val="00837ADF"/>
    <w:rsid w:val="008407F6"/>
    <w:rsid w:val="008413C1"/>
    <w:rsid w:val="00842BB0"/>
    <w:rsid w:val="00842FDB"/>
    <w:rsid w:val="00843076"/>
    <w:rsid w:val="0084400B"/>
    <w:rsid w:val="00845BEE"/>
    <w:rsid w:val="00846890"/>
    <w:rsid w:val="00846BF5"/>
    <w:rsid w:val="008470A6"/>
    <w:rsid w:val="008475D4"/>
    <w:rsid w:val="0084791C"/>
    <w:rsid w:val="008504D4"/>
    <w:rsid w:val="008519F4"/>
    <w:rsid w:val="00851D9B"/>
    <w:rsid w:val="00854A8E"/>
    <w:rsid w:val="00854AFE"/>
    <w:rsid w:val="00857C11"/>
    <w:rsid w:val="008600DD"/>
    <w:rsid w:val="00860D1A"/>
    <w:rsid w:val="00860DEF"/>
    <w:rsid w:val="0086171D"/>
    <w:rsid w:val="00863492"/>
    <w:rsid w:val="00863641"/>
    <w:rsid w:val="00863654"/>
    <w:rsid w:val="0086448D"/>
    <w:rsid w:val="00864A8B"/>
    <w:rsid w:val="00864B78"/>
    <w:rsid w:val="00864C4D"/>
    <w:rsid w:val="00865722"/>
    <w:rsid w:val="00865D67"/>
    <w:rsid w:val="008660E7"/>
    <w:rsid w:val="008666DB"/>
    <w:rsid w:val="00867663"/>
    <w:rsid w:val="0087077F"/>
    <w:rsid w:val="008707B4"/>
    <w:rsid w:val="00870CDE"/>
    <w:rsid w:val="00871ADE"/>
    <w:rsid w:val="00872EFC"/>
    <w:rsid w:val="0087392B"/>
    <w:rsid w:val="00873F38"/>
    <w:rsid w:val="00874365"/>
    <w:rsid w:val="00875B56"/>
    <w:rsid w:val="0087627C"/>
    <w:rsid w:val="00876528"/>
    <w:rsid w:val="0088018C"/>
    <w:rsid w:val="008807D2"/>
    <w:rsid w:val="00882EE5"/>
    <w:rsid w:val="008831F7"/>
    <w:rsid w:val="00884B8E"/>
    <w:rsid w:val="0088505D"/>
    <w:rsid w:val="0088526F"/>
    <w:rsid w:val="00885C78"/>
    <w:rsid w:val="00886681"/>
    <w:rsid w:val="00887105"/>
    <w:rsid w:val="008879A8"/>
    <w:rsid w:val="0089021C"/>
    <w:rsid w:val="00890242"/>
    <w:rsid w:val="008906ED"/>
    <w:rsid w:val="00890C8B"/>
    <w:rsid w:val="0089102E"/>
    <w:rsid w:val="00892B59"/>
    <w:rsid w:val="00894172"/>
    <w:rsid w:val="00894595"/>
    <w:rsid w:val="00894B85"/>
    <w:rsid w:val="00894F5C"/>
    <w:rsid w:val="0089553D"/>
    <w:rsid w:val="00895D11"/>
    <w:rsid w:val="00895E91"/>
    <w:rsid w:val="00896054"/>
    <w:rsid w:val="008968B7"/>
    <w:rsid w:val="008970F8"/>
    <w:rsid w:val="008979AB"/>
    <w:rsid w:val="00897C26"/>
    <w:rsid w:val="008A0A98"/>
    <w:rsid w:val="008A1BAF"/>
    <w:rsid w:val="008A1D1E"/>
    <w:rsid w:val="008A285C"/>
    <w:rsid w:val="008A2C44"/>
    <w:rsid w:val="008A4F30"/>
    <w:rsid w:val="008A5099"/>
    <w:rsid w:val="008A62F5"/>
    <w:rsid w:val="008A6CD0"/>
    <w:rsid w:val="008A71D0"/>
    <w:rsid w:val="008A7FE6"/>
    <w:rsid w:val="008B1BF2"/>
    <w:rsid w:val="008B1C1A"/>
    <w:rsid w:val="008B2140"/>
    <w:rsid w:val="008B232A"/>
    <w:rsid w:val="008B3213"/>
    <w:rsid w:val="008B321E"/>
    <w:rsid w:val="008B5532"/>
    <w:rsid w:val="008B5E01"/>
    <w:rsid w:val="008B5E38"/>
    <w:rsid w:val="008B600E"/>
    <w:rsid w:val="008B61AE"/>
    <w:rsid w:val="008B64E6"/>
    <w:rsid w:val="008B700F"/>
    <w:rsid w:val="008B76A8"/>
    <w:rsid w:val="008B7C48"/>
    <w:rsid w:val="008C0BA1"/>
    <w:rsid w:val="008C1A7D"/>
    <w:rsid w:val="008C1DFE"/>
    <w:rsid w:val="008C3AEB"/>
    <w:rsid w:val="008C4B3A"/>
    <w:rsid w:val="008C4BB3"/>
    <w:rsid w:val="008C4DCB"/>
    <w:rsid w:val="008C4E6E"/>
    <w:rsid w:val="008C52B5"/>
    <w:rsid w:val="008C5363"/>
    <w:rsid w:val="008C53E6"/>
    <w:rsid w:val="008C5A0C"/>
    <w:rsid w:val="008C6385"/>
    <w:rsid w:val="008C6416"/>
    <w:rsid w:val="008C6BB5"/>
    <w:rsid w:val="008C6E6D"/>
    <w:rsid w:val="008C752F"/>
    <w:rsid w:val="008D031B"/>
    <w:rsid w:val="008D17A3"/>
    <w:rsid w:val="008D1F9B"/>
    <w:rsid w:val="008D26B9"/>
    <w:rsid w:val="008D2B98"/>
    <w:rsid w:val="008D328D"/>
    <w:rsid w:val="008D46E0"/>
    <w:rsid w:val="008D480D"/>
    <w:rsid w:val="008D4834"/>
    <w:rsid w:val="008D48C3"/>
    <w:rsid w:val="008D548A"/>
    <w:rsid w:val="008D643F"/>
    <w:rsid w:val="008D7F2B"/>
    <w:rsid w:val="008E015E"/>
    <w:rsid w:val="008E1CF6"/>
    <w:rsid w:val="008E20E9"/>
    <w:rsid w:val="008E3AF7"/>
    <w:rsid w:val="008E47A0"/>
    <w:rsid w:val="008E58E1"/>
    <w:rsid w:val="008E7851"/>
    <w:rsid w:val="008F0354"/>
    <w:rsid w:val="008F236E"/>
    <w:rsid w:val="008F2745"/>
    <w:rsid w:val="008F27B3"/>
    <w:rsid w:val="008F2A2B"/>
    <w:rsid w:val="008F2FAC"/>
    <w:rsid w:val="008F3CFD"/>
    <w:rsid w:val="008F427C"/>
    <w:rsid w:val="008F5B07"/>
    <w:rsid w:val="008F5B5C"/>
    <w:rsid w:val="008F73C9"/>
    <w:rsid w:val="008F7799"/>
    <w:rsid w:val="008F7EA3"/>
    <w:rsid w:val="009005BA"/>
    <w:rsid w:val="0090064E"/>
    <w:rsid w:val="00900DDE"/>
    <w:rsid w:val="00901BE7"/>
    <w:rsid w:val="00902D7E"/>
    <w:rsid w:val="00902EA8"/>
    <w:rsid w:val="009039E7"/>
    <w:rsid w:val="00903B43"/>
    <w:rsid w:val="00904266"/>
    <w:rsid w:val="00904C6A"/>
    <w:rsid w:val="00906EC0"/>
    <w:rsid w:val="00907752"/>
    <w:rsid w:val="00907774"/>
    <w:rsid w:val="009102EA"/>
    <w:rsid w:val="00910A49"/>
    <w:rsid w:val="00911D9A"/>
    <w:rsid w:val="00911E7F"/>
    <w:rsid w:val="009123F7"/>
    <w:rsid w:val="009126A1"/>
    <w:rsid w:val="00913AB8"/>
    <w:rsid w:val="00914CF0"/>
    <w:rsid w:val="00915A64"/>
    <w:rsid w:val="00915CD6"/>
    <w:rsid w:val="009165F2"/>
    <w:rsid w:val="00917AA8"/>
    <w:rsid w:val="00921089"/>
    <w:rsid w:val="00921851"/>
    <w:rsid w:val="00921A0C"/>
    <w:rsid w:val="009226C8"/>
    <w:rsid w:val="00922C1B"/>
    <w:rsid w:val="00923677"/>
    <w:rsid w:val="00923FFE"/>
    <w:rsid w:val="009245A7"/>
    <w:rsid w:val="00924FFB"/>
    <w:rsid w:val="00926188"/>
    <w:rsid w:val="009311C5"/>
    <w:rsid w:val="0093147B"/>
    <w:rsid w:val="009314A4"/>
    <w:rsid w:val="00931E19"/>
    <w:rsid w:val="00935248"/>
    <w:rsid w:val="00936894"/>
    <w:rsid w:val="00937929"/>
    <w:rsid w:val="00937E25"/>
    <w:rsid w:val="009434E7"/>
    <w:rsid w:val="00943BD0"/>
    <w:rsid w:val="00943E9D"/>
    <w:rsid w:val="00944C38"/>
    <w:rsid w:val="00945300"/>
    <w:rsid w:val="0094545D"/>
    <w:rsid w:val="009456FE"/>
    <w:rsid w:val="00946034"/>
    <w:rsid w:val="00946801"/>
    <w:rsid w:val="00946DF8"/>
    <w:rsid w:val="0094787D"/>
    <w:rsid w:val="00947892"/>
    <w:rsid w:val="00951C95"/>
    <w:rsid w:val="009553FA"/>
    <w:rsid w:val="00956776"/>
    <w:rsid w:val="00956918"/>
    <w:rsid w:val="00956CDC"/>
    <w:rsid w:val="00956EFA"/>
    <w:rsid w:val="009601CE"/>
    <w:rsid w:val="00960994"/>
    <w:rsid w:val="00961954"/>
    <w:rsid w:val="009619AE"/>
    <w:rsid w:val="00961DB7"/>
    <w:rsid w:val="00962FCF"/>
    <w:rsid w:val="00965EA3"/>
    <w:rsid w:val="00966013"/>
    <w:rsid w:val="009660F6"/>
    <w:rsid w:val="00967013"/>
    <w:rsid w:val="0096770E"/>
    <w:rsid w:val="009701D7"/>
    <w:rsid w:val="00970626"/>
    <w:rsid w:val="00972443"/>
    <w:rsid w:val="009747FE"/>
    <w:rsid w:val="00974F30"/>
    <w:rsid w:val="00976F76"/>
    <w:rsid w:val="009775E5"/>
    <w:rsid w:val="009800D9"/>
    <w:rsid w:val="00980B79"/>
    <w:rsid w:val="0098120C"/>
    <w:rsid w:val="00981B6E"/>
    <w:rsid w:val="00981F9E"/>
    <w:rsid w:val="00982392"/>
    <w:rsid w:val="009824DF"/>
    <w:rsid w:val="00982EF0"/>
    <w:rsid w:val="00983591"/>
    <w:rsid w:val="00983767"/>
    <w:rsid w:val="00983835"/>
    <w:rsid w:val="009840C2"/>
    <w:rsid w:val="009856FA"/>
    <w:rsid w:val="009863FB"/>
    <w:rsid w:val="00986B94"/>
    <w:rsid w:val="00986BD8"/>
    <w:rsid w:val="00986F59"/>
    <w:rsid w:val="00987027"/>
    <w:rsid w:val="00987305"/>
    <w:rsid w:val="009873A0"/>
    <w:rsid w:val="00987466"/>
    <w:rsid w:val="00992763"/>
    <w:rsid w:val="009935C6"/>
    <w:rsid w:val="009935E4"/>
    <w:rsid w:val="00995258"/>
    <w:rsid w:val="009952DB"/>
    <w:rsid w:val="009958E7"/>
    <w:rsid w:val="00995ECC"/>
    <w:rsid w:val="009968D8"/>
    <w:rsid w:val="0099715E"/>
    <w:rsid w:val="009973E8"/>
    <w:rsid w:val="00997DC6"/>
    <w:rsid w:val="009A1207"/>
    <w:rsid w:val="009A13A5"/>
    <w:rsid w:val="009A19B7"/>
    <w:rsid w:val="009A2017"/>
    <w:rsid w:val="009A3314"/>
    <w:rsid w:val="009A3C48"/>
    <w:rsid w:val="009A3FC0"/>
    <w:rsid w:val="009A49AA"/>
    <w:rsid w:val="009A5C45"/>
    <w:rsid w:val="009A6FE4"/>
    <w:rsid w:val="009A715A"/>
    <w:rsid w:val="009A731E"/>
    <w:rsid w:val="009A7728"/>
    <w:rsid w:val="009A7765"/>
    <w:rsid w:val="009A77BA"/>
    <w:rsid w:val="009B00F5"/>
    <w:rsid w:val="009B128E"/>
    <w:rsid w:val="009B129B"/>
    <w:rsid w:val="009B179A"/>
    <w:rsid w:val="009B29D7"/>
    <w:rsid w:val="009B42D7"/>
    <w:rsid w:val="009B44D6"/>
    <w:rsid w:val="009B464D"/>
    <w:rsid w:val="009B5495"/>
    <w:rsid w:val="009C03CF"/>
    <w:rsid w:val="009C39BA"/>
    <w:rsid w:val="009C3FB6"/>
    <w:rsid w:val="009C5753"/>
    <w:rsid w:val="009C67EC"/>
    <w:rsid w:val="009C768C"/>
    <w:rsid w:val="009D1015"/>
    <w:rsid w:val="009D1016"/>
    <w:rsid w:val="009D13D8"/>
    <w:rsid w:val="009D1C74"/>
    <w:rsid w:val="009D313A"/>
    <w:rsid w:val="009D5127"/>
    <w:rsid w:val="009D5A41"/>
    <w:rsid w:val="009D5E65"/>
    <w:rsid w:val="009D689E"/>
    <w:rsid w:val="009D774A"/>
    <w:rsid w:val="009D79A3"/>
    <w:rsid w:val="009D7A58"/>
    <w:rsid w:val="009E08DD"/>
    <w:rsid w:val="009E148A"/>
    <w:rsid w:val="009E3D52"/>
    <w:rsid w:val="009E3E6A"/>
    <w:rsid w:val="009E51F3"/>
    <w:rsid w:val="009E579C"/>
    <w:rsid w:val="009E5F16"/>
    <w:rsid w:val="009E774F"/>
    <w:rsid w:val="009F09AA"/>
    <w:rsid w:val="009F0E2B"/>
    <w:rsid w:val="009F1194"/>
    <w:rsid w:val="009F2485"/>
    <w:rsid w:val="009F27F5"/>
    <w:rsid w:val="009F28BF"/>
    <w:rsid w:val="009F31B2"/>
    <w:rsid w:val="009F3F04"/>
    <w:rsid w:val="009F509A"/>
    <w:rsid w:val="009F5AEA"/>
    <w:rsid w:val="009F5C3A"/>
    <w:rsid w:val="009F5EF7"/>
    <w:rsid w:val="00A006E9"/>
    <w:rsid w:val="00A02A13"/>
    <w:rsid w:val="00A03ADD"/>
    <w:rsid w:val="00A03D7C"/>
    <w:rsid w:val="00A04639"/>
    <w:rsid w:val="00A04D06"/>
    <w:rsid w:val="00A06D05"/>
    <w:rsid w:val="00A076BE"/>
    <w:rsid w:val="00A105F9"/>
    <w:rsid w:val="00A1107B"/>
    <w:rsid w:val="00A11986"/>
    <w:rsid w:val="00A1303B"/>
    <w:rsid w:val="00A13C59"/>
    <w:rsid w:val="00A1404E"/>
    <w:rsid w:val="00A1427B"/>
    <w:rsid w:val="00A151BC"/>
    <w:rsid w:val="00A164C9"/>
    <w:rsid w:val="00A16627"/>
    <w:rsid w:val="00A1675F"/>
    <w:rsid w:val="00A16EF1"/>
    <w:rsid w:val="00A1718F"/>
    <w:rsid w:val="00A2087C"/>
    <w:rsid w:val="00A20E1E"/>
    <w:rsid w:val="00A215DB"/>
    <w:rsid w:val="00A21E70"/>
    <w:rsid w:val="00A22145"/>
    <w:rsid w:val="00A2362D"/>
    <w:rsid w:val="00A236A1"/>
    <w:rsid w:val="00A2393F"/>
    <w:rsid w:val="00A241DF"/>
    <w:rsid w:val="00A253EC"/>
    <w:rsid w:val="00A2582B"/>
    <w:rsid w:val="00A2671A"/>
    <w:rsid w:val="00A26C06"/>
    <w:rsid w:val="00A271BC"/>
    <w:rsid w:val="00A27B7F"/>
    <w:rsid w:val="00A30805"/>
    <w:rsid w:val="00A3083C"/>
    <w:rsid w:val="00A30854"/>
    <w:rsid w:val="00A30D65"/>
    <w:rsid w:val="00A317DC"/>
    <w:rsid w:val="00A34973"/>
    <w:rsid w:val="00A34D5D"/>
    <w:rsid w:val="00A34D9F"/>
    <w:rsid w:val="00A36715"/>
    <w:rsid w:val="00A37486"/>
    <w:rsid w:val="00A3781C"/>
    <w:rsid w:val="00A37A97"/>
    <w:rsid w:val="00A37CA4"/>
    <w:rsid w:val="00A37E77"/>
    <w:rsid w:val="00A407AF"/>
    <w:rsid w:val="00A40957"/>
    <w:rsid w:val="00A41DD3"/>
    <w:rsid w:val="00A44147"/>
    <w:rsid w:val="00A45AC1"/>
    <w:rsid w:val="00A479F5"/>
    <w:rsid w:val="00A5008B"/>
    <w:rsid w:val="00A50299"/>
    <w:rsid w:val="00A50312"/>
    <w:rsid w:val="00A50348"/>
    <w:rsid w:val="00A50B05"/>
    <w:rsid w:val="00A527BF"/>
    <w:rsid w:val="00A528EC"/>
    <w:rsid w:val="00A52EF8"/>
    <w:rsid w:val="00A53075"/>
    <w:rsid w:val="00A53E14"/>
    <w:rsid w:val="00A53F94"/>
    <w:rsid w:val="00A5421E"/>
    <w:rsid w:val="00A54457"/>
    <w:rsid w:val="00A54A5A"/>
    <w:rsid w:val="00A54B21"/>
    <w:rsid w:val="00A55C3C"/>
    <w:rsid w:val="00A5619A"/>
    <w:rsid w:val="00A60D58"/>
    <w:rsid w:val="00A6190C"/>
    <w:rsid w:val="00A624B6"/>
    <w:rsid w:val="00A62E18"/>
    <w:rsid w:val="00A640DC"/>
    <w:rsid w:val="00A645A9"/>
    <w:rsid w:val="00A65078"/>
    <w:rsid w:val="00A65CC3"/>
    <w:rsid w:val="00A65F4A"/>
    <w:rsid w:val="00A65F7C"/>
    <w:rsid w:val="00A66738"/>
    <w:rsid w:val="00A66C21"/>
    <w:rsid w:val="00A678C2"/>
    <w:rsid w:val="00A70F14"/>
    <w:rsid w:val="00A71E0D"/>
    <w:rsid w:val="00A72BA1"/>
    <w:rsid w:val="00A72C63"/>
    <w:rsid w:val="00A73390"/>
    <w:rsid w:val="00A73EDD"/>
    <w:rsid w:val="00A745F4"/>
    <w:rsid w:val="00A74A8B"/>
    <w:rsid w:val="00A75782"/>
    <w:rsid w:val="00A76134"/>
    <w:rsid w:val="00A76D02"/>
    <w:rsid w:val="00A77776"/>
    <w:rsid w:val="00A805B0"/>
    <w:rsid w:val="00A80621"/>
    <w:rsid w:val="00A80A94"/>
    <w:rsid w:val="00A82170"/>
    <w:rsid w:val="00A82A7E"/>
    <w:rsid w:val="00A838CD"/>
    <w:rsid w:val="00A8445E"/>
    <w:rsid w:val="00A859EB"/>
    <w:rsid w:val="00A87F67"/>
    <w:rsid w:val="00A90CC9"/>
    <w:rsid w:val="00A918C1"/>
    <w:rsid w:val="00A91DC0"/>
    <w:rsid w:val="00A91EE3"/>
    <w:rsid w:val="00A93045"/>
    <w:rsid w:val="00A930FE"/>
    <w:rsid w:val="00A9311A"/>
    <w:rsid w:val="00A93DD9"/>
    <w:rsid w:val="00A95555"/>
    <w:rsid w:val="00A96043"/>
    <w:rsid w:val="00A97884"/>
    <w:rsid w:val="00AA0BFA"/>
    <w:rsid w:val="00AA0FF6"/>
    <w:rsid w:val="00AA1073"/>
    <w:rsid w:val="00AA24DF"/>
    <w:rsid w:val="00AA38BE"/>
    <w:rsid w:val="00AA4A5F"/>
    <w:rsid w:val="00AA63C7"/>
    <w:rsid w:val="00AA717A"/>
    <w:rsid w:val="00AA741F"/>
    <w:rsid w:val="00AA7FCA"/>
    <w:rsid w:val="00AB066F"/>
    <w:rsid w:val="00AB0E72"/>
    <w:rsid w:val="00AB0F0D"/>
    <w:rsid w:val="00AB0F6C"/>
    <w:rsid w:val="00AB1085"/>
    <w:rsid w:val="00AB15FE"/>
    <w:rsid w:val="00AB19E1"/>
    <w:rsid w:val="00AB22E6"/>
    <w:rsid w:val="00AB2764"/>
    <w:rsid w:val="00AB2821"/>
    <w:rsid w:val="00AB2A9B"/>
    <w:rsid w:val="00AB324D"/>
    <w:rsid w:val="00AB433C"/>
    <w:rsid w:val="00AB4719"/>
    <w:rsid w:val="00AB52DA"/>
    <w:rsid w:val="00AB5E5F"/>
    <w:rsid w:val="00AC02B4"/>
    <w:rsid w:val="00AC02E8"/>
    <w:rsid w:val="00AC17DD"/>
    <w:rsid w:val="00AC2F54"/>
    <w:rsid w:val="00AC2F74"/>
    <w:rsid w:val="00AC45FA"/>
    <w:rsid w:val="00AC513E"/>
    <w:rsid w:val="00AC6003"/>
    <w:rsid w:val="00AC6610"/>
    <w:rsid w:val="00AC678D"/>
    <w:rsid w:val="00AC6B7C"/>
    <w:rsid w:val="00AD013E"/>
    <w:rsid w:val="00AD064B"/>
    <w:rsid w:val="00AD06D1"/>
    <w:rsid w:val="00AD289B"/>
    <w:rsid w:val="00AD2DF3"/>
    <w:rsid w:val="00AD35FA"/>
    <w:rsid w:val="00AD50D3"/>
    <w:rsid w:val="00AD52A0"/>
    <w:rsid w:val="00AD56A9"/>
    <w:rsid w:val="00AD5A91"/>
    <w:rsid w:val="00AD6009"/>
    <w:rsid w:val="00AD653E"/>
    <w:rsid w:val="00AD686D"/>
    <w:rsid w:val="00AD7230"/>
    <w:rsid w:val="00AE0325"/>
    <w:rsid w:val="00AE07CC"/>
    <w:rsid w:val="00AE22B4"/>
    <w:rsid w:val="00AE2E71"/>
    <w:rsid w:val="00AE4992"/>
    <w:rsid w:val="00AE551E"/>
    <w:rsid w:val="00AE5555"/>
    <w:rsid w:val="00AE6897"/>
    <w:rsid w:val="00AE7CC9"/>
    <w:rsid w:val="00AF01AE"/>
    <w:rsid w:val="00AF2BC8"/>
    <w:rsid w:val="00AF2C9F"/>
    <w:rsid w:val="00AF2DD8"/>
    <w:rsid w:val="00AF4901"/>
    <w:rsid w:val="00AF4907"/>
    <w:rsid w:val="00AF4A6E"/>
    <w:rsid w:val="00AF55C0"/>
    <w:rsid w:val="00AF5F38"/>
    <w:rsid w:val="00AF6074"/>
    <w:rsid w:val="00AF6263"/>
    <w:rsid w:val="00AF64FA"/>
    <w:rsid w:val="00AF7D2E"/>
    <w:rsid w:val="00B01468"/>
    <w:rsid w:val="00B02552"/>
    <w:rsid w:val="00B039E1"/>
    <w:rsid w:val="00B03FEF"/>
    <w:rsid w:val="00B04188"/>
    <w:rsid w:val="00B04317"/>
    <w:rsid w:val="00B04C01"/>
    <w:rsid w:val="00B04DE2"/>
    <w:rsid w:val="00B05133"/>
    <w:rsid w:val="00B0674A"/>
    <w:rsid w:val="00B0718C"/>
    <w:rsid w:val="00B0791A"/>
    <w:rsid w:val="00B07D55"/>
    <w:rsid w:val="00B107CE"/>
    <w:rsid w:val="00B11669"/>
    <w:rsid w:val="00B11E36"/>
    <w:rsid w:val="00B13AD5"/>
    <w:rsid w:val="00B13B2E"/>
    <w:rsid w:val="00B13DDA"/>
    <w:rsid w:val="00B13F7B"/>
    <w:rsid w:val="00B14BCA"/>
    <w:rsid w:val="00B152B7"/>
    <w:rsid w:val="00B16754"/>
    <w:rsid w:val="00B168F1"/>
    <w:rsid w:val="00B17DDD"/>
    <w:rsid w:val="00B21772"/>
    <w:rsid w:val="00B21EA7"/>
    <w:rsid w:val="00B22284"/>
    <w:rsid w:val="00B224D3"/>
    <w:rsid w:val="00B239AF"/>
    <w:rsid w:val="00B241C9"/>
    <w:rsid w:val="00B24647"/>
    <w:rsid w:val="00B24ABB"/>
    <w:rsid w:val="00B2629E"/>
    <w:rsid w:val="00B266C9"/>
    <w:rsid w:val="00B30330"/>
    <w:rsid w:val="00B30CB9"/>
    <w:rsid w:val="00B31B8D"/>
    <w:rsid w:val="00B33AFF"/>
    <w:rsid w:val="00B34D1A"/>
    <w:rsid w:val="00B3672D"/>
    <w:rsid w:val="00B37948"/>
    <w:rsid w:val="00B37A0F"/>
    <w:rsid w:val="00B40467"/>
    <w:rsid w:val="00B41DA1"/>
    <w:rsid w:val="00B42024"/>
    <w:rsid w:val="00B4209D"/>
    <w:rsid w:val="00B438F6"/>
    <w:rsid w:val="00B43BF4"/>
    <w:rsid w:val="00B44015"/>
    <w:rsid w:val="00B4472A"/>
    <w:rsid w:val="00B44A7E"/>
    <w:rsid w:val="00B45FA0"/>
    <w:rsid w:val="00B46267"/>
    <w:rsid w:val="00B46A57"/>
    <w:rsid w:val="00B46C43"/>
    <w:rsid w:val="00B50B53"/>
    <w:rsid w:val="00B50EE9"/>
    <w:rsid w:val="00B50F9E"/>
    <w:rsid w:val="00B5435E"/>
    <w:rsid w:val="00B5470D"/>
    <w:rsid w:val="00B54B61"/>
    <w:rsid w:val="00B561CD"/>
    <w:rsid w:val="00B57799"/>
    <w:rsid w:val="00B57872"/>
    <w:rsid w:val="00B57B43"/>
    <w:rsid w:val="00B57D1E"/>
    <w:rsid w:val="00B57D27"/>
    <w:rsid w:val="00B60330"/>
    <w:rsid w:val="00B60838"/>
    <w:rsid w:val="00B60936"/>
    <w:rsid w:val="00B617E5"/>
    <w:rsid w:val="00B61CCE"/>
    <w:rsid w:val="00B622AD"/>
    <w:rsid w:val="00B62354"/>
    <w:rsid w:val="00B62381"/>
    <w:rsid w:val="00B6240C"/>
    <w:rsid w:val="00B625CF"/>
    <w:rsid w:val="00B629A6"/>
    <w:rsid w:val="00B6513F"/>
    <w:rsid w:val="00B65516"/>
    <w:rsid w:val="00B65BB0"/>
    <w:rsid w:val="00B666D5"/>
    <w:rsid w:val="00B67035"/>
    <w:rsid w:val="00B71844"/>
    <w:rsid w:val="00B71E1A"/>
    <w:rsid w:val="00B7285E"/>
    <w:rsid w:val="00B728D5"/>
    <w:rsid w:val="00B72F69"/>
    <w:rsid w:val="00B774C8"/>
    <w:rsid w:val="00B7765C"/>
    <w:rsid w:val="00B77FD4"/>
    <w:rsid w:val="00B80C2B"/>
    <w:rsid w:val="00B82408"/>
    <w:rsid w:val="00B82AC7"/>
    <w:rsid w:val="00B82AEA"/>
    <w:rsid w:val="00B83050"/>
    <w:rsid w:val="00B835A2"/>
    <w:rsid w:val="00B83869"/>
    <w:rsid w:val="00B83E1E"/>
    <w:rsid w:val="00B857B5"/>
    <w:rsid w:val="00B85BD3"/>
    <w:rsid w:val="00B85C73"/>
    <w:rsid w:val="00B901EC"/>
    <w:rsid w:val="00B90711"/>
    <w:rsid w:val="00B9218A"/>
    <w:rsid w:val="00B94751"/>
    <w:rsid w:val="00B9491A"/>
    <w:rsid w:val="00B95491"/>
    <w:rsid w:val="00B95DB9"/>
    <w:rsid w:val="00B95E11"/>
    <w:rsid w:val="00B961D9"/>
    <w:rsid w:val="00B96FD6"/>
    <w:rsid w:val="00BA0E57"/>
    <w:rsid w:val="00BA11E7"/>
    <w:rsid w:val="00BA125D"/>
    <w:rsid w:val="00BA222F"/>
    <w:rsid w:val="00BA2BDF"/>
    <w:rsid w:val="00BA2FBE"/>
    <w:rsid w:val="00BA41C5"/>
    <w:rsid w:val="00BA4247"/>
    <w:rsid w:val="00BA47D9"/>
    <w:rsid w:val="00BA4851"/>
    <w:rsid w:val="00BA54AF"/>
    <w:rsid w:val="00BA707A"/>
    <w:rsid w:val="00BA7760"/>
    <w:rsid w:val="00BB015B"/>
    <w:rsid w:val="00BB0B9E"/>
    <w:rsid w:val="00BB2103"/>
    <w:rsid w:val="00BB23D0"/>
    <w:rsid w:val="00BB28EB"/>
    <w:rsid w:val="00BB2FE4"/>
    <w:rsid w:val="00BB4264"/>
    <w:rsid w:val="00BB56D2"/>
    <w:rsid w:val="00BB6C01"/>
    <w:rsid w:val="00BB7339"/>
    <w:rsid w:val="00BC0336"/>
    <w:rsid w:val="00BC1E4F"/>
    <w:rsid w:val="00BC2645"/>
    <w:rsid w:val="00BC2BF5"/>
    <w:rsid w:val="00BC2D73"/>
    <w:rsid w:val="00BC3638"/>
    <w:rsid w:val="00BC4065"/>
    <w:rsid w:val="00BC4ED4"/>
    <w:rsid w:val="00BC5295"/>
    <w:rsid w:val="00BC5970"/>
    <w:rsid w:val="00BC5A28"/>
    <w:rsid w:val="00BC61EA"/>
    <w:rsid w:val="00BC67E6"/>
    <w:rsid w:val="00BC6892"/>
    <w:rsid w:val="00BC6F6C"/>
    <w:rsid w:val="00BC7166"/>
    <w:rsid w:val="00BD0F30"/>
    <w:rsid w:val="00BD1A18"/>
    <w:rsid w:val="00BD23E8"/>
    <w:rsid w:val="00BD24FB"/>
    <w:rsid w:val="00BD4049"/>
    <w:rsid w:val="00BD490D"/>
    <w:rsid w:val="00BD6262"/>
    <w:rsid w:val="00BD6E83"/>
    <w:rsid w:val="00BD71A3"/>
    <w:rsid w:val="00BD74A2"/>
    <w:rsid w:val="00BD7972"/>
    <w:rsid w:val="00BE07DB"/>
    <w:rsid w:val="00BE3ED8"/>
    <w:rsid w:val="00BE5E7D"/>
    <w:rsid w:val="00BE6848"/>
    <w:rsid w:val="00BE6A87"/>
    <w:rsid w:val="00BE6F38"/>
    <w:rsid w:val="00BE6F6F"/>
    <w:rsid w:val="00BE7CE6"/>
    <w:rsid w:val="00BF0C51"/>
    <w:rsid w:val="00BF1BCB"/>
    <w:rsid w:val="00BF1DD8"/>
    <w:rsid w:val="00BF2601"/>
    <w:rsid w:val="00BF2857"/>
    <w:rsid w:val="00BF2D3B"/>
    <w:rsid w:val="00BF3E61"/>
    <w:rsid w:val="00BF41AE"/>
    <w:rsid w:val="00BF4308"/>
    <w:rsid w:val="00BF43A0"/>
    <w:rsid w:val="00BF67DD"/>
    <w:rsid w:val="00BF6F9D"/>
    <w:rsid w:val="00BF72AE"/>
    <w:rsid w:val="00BF7478"/>
    <w:rsid w:val="00BF7C33"/>
    <w:rsid w:val="00C0176B"/>
    <w:rsid w:val="00C03845"/>
    <w:rsid w:val="00C03990"/>
    <w:rsid w:val="00C046AF"/>
    <w:rsid w:val="00C04AEA"/>
    <w:rsid w:val="00C05ECC"/>
    <w:rsid w:val="00C061BB"/>
    <w:rsid w:val="00C06A76"/>
    <w:rsid w:val="00C0709D"/>
    <w:rsid w:val="00C070C8"/>
    <w:rsid w:val="00C0787D"/>
    <w:rsid w:val="00C1025A"/>
    <w:rsid w:val="00C12250"/>
    <w:rsid w:val="00C122F2"/>
    <w:rsid w:val="00C12EBA"/>
    <w:rsid w:val="00C13749"/>
    <w:rsid w:val="00C1384E"/>
    <w:rsid w:val="00C13FE9"/>
    <w:rsid w:val="00C14B51"/>
    <w:rsid w:val="00C15579"/>
    <w:rsid w:val="00C16C5A"/>
    <w:rsid w:val="00C16CD1"/>
    <w:rsid w:val="00C22A19"/>
    <w:rsid w:val="00C22E33"/>
    <w:rsid w:val="00C2306C"/>
    <w:rsid w:val="00C236DB"/>
    <w:rsid w:val="00C238F9"/>
    <w:rsid w:val="00C23D4B"/>
    <w:rsid w:val="00C2421E"/>
    <w:rsid w:val="00C24300"/>
    <w:rsid w:val="00C27124"/>
    <w:rsid w:val="00C30318"/>
    <w:rsid w:val="00C30B41"/>
    <w:rsid w:val="00C30CCF"/>
    <w:rsid w:val="00C3120B"/>
    <w:rsid w:val="00C31EAC"/>
    <w:rsid w:val="00C3267B"/>
    <w:rsid w:val="00C3350B"/>
    <w:rsid w:val="00C33644"/>
    <w:rsid w:val="00C33DE0"/>
    <w:rsid w:val="00C368D0"/>
    <w:rsid w:val="00C36D9F"/>
    <w:rsid w:val="00C4028E"/>
    <w:rsid w:val="00C4068C"/>
    <w:rsid w:val="00C4069A"/>
    <w:rsid w:val="00C407D1"/>
    <w:rsid w:val="00C41186"/>
    <w:rsid w:val="00C41363"/>
    <w:rsid w:val="00C4181B"/>
    <w:rsid w:val="00C41C63"/>
    <w:rsid w:val="00C41C9C"/>
    <w:rsid w:val="00C43654"/>
    <w:rsid w:val="00C4414B"/>
    <w:rsid w:val="00C45BFE"/>
    <w:rsid w:val="00C46685"/>
    <w:rsid w:val="00C46B41"/>
    <w:rsid w:val="00C46C79"/>
    <w:rsid w:val="00C510B4"/>
    <w:rsid w:val="00C511B1"/>
    <w:rsid w:val="00C527CC"/>
    <w:rsid w:val="00C52A75"/>
    <w:rsid w:val="00C52B20"/>
    <w:rsid w:val="00C52C9A"/>
    <w:rsid w:val="00C5365C"/>
    <w:rsid w:val="00C54583"/>
    <w:rsid w:val="00C56045"/>
    <w:rsid w:val="00C5714B"/>
    <w:rsid w:val="00C574BB"/>
    <w:rsid w:val="00C57866"/>
    <w:rsid w:val="00C57A4C"/>
    <w:rsid w:val="00C61413"/>
    <w:rsid w:val="00C61768"/>
    <w:rsid w:val="00C6182C"/>
    <w:rsid w:val="00C61F28"/>
    <w:rsid w:val="00C61F2B"/>
    <w:rsid w:val="00C633D3"/>
    <w:rsid w:val="00C63829"/>
    <w:rsid w:val="00C6566F"/>
    <w:rsid w:val="00C65DE4"/>
    <w:rsid w:val="00C66648"/>
    <w:rsid w:val="00C6789F"/>
    <w:rsid w:val="00C67C41"/>
    <w:rsid w:val="00C67E95"/>
    <w:rsid w:val="00C67FC9"/>
    <w:rsid w:val="00C72DA9"/>
    <w:rsid w:val="00C740CE"/>
    <w:rsid w:val="00C7495B"/>
    <w:rsid w:val="00C75852"/>
    <w:rsid w:val="00C762D5"/>
    <w:rsid w:val="00C76B2C"/>
    <w:rsid w:val="00C77469"/>
    <w:rsid w:val="00C7782F"/>
    <w:rsid w:val="00C80DCE"/>
    <w:rsid w:val="00C82D7F"/>
    <w:rsid w:val="00C84381"/>
    <w:rsid w:val="00C852C8"/>
    <w:rsid w:val="00C85D77"/>
    <w:rsid w:val="00C862C8"/>
    <w:rsid w:val="00C878A3"/>
    <w:rsid w:val="00C90376"/>
    <w:rsid w:val="00C911E2"/>
    <w:rsid w:val="00C93882"/>
    <w:rsid w:val="00C93928"/>
    <w:rsid w:val="00C93A07"/>
    <w:rsid w:val="00C93D85"/>
    <w:rsid w:val="00C9429D"/>
    <w:rsid w:val="00C9499F"/>
    <w:rsid w:val="00C953AE"/>
    <w:rsid w:val="00C95E06"/>
    <w:rsid w:val="00C96287"/>
    <w:rsid w:val="00C978A9"/>
    <w:rsid w:val="00C97B41"/>
    <w:rsid w:val="00CA010F"/>
    <w:rsid w:val="00CA1905"/>
    <w:rsid w:val="00CA1F3B"/>
    <w:rsid w:val="00CA2BA6"/>
    <w:rsid w:val="00CA3903"/>
    <w:rsid w:val="00CA42C2"/>
    <w:rsid w:val="00CA460A"/>
    <w:rsid w:val="00CA4B99"/>
    <w:rsid w:val="00CA5B6B"/>
    <w:rsid w:val="00CA6FC2"/>
    <w:rsid w:val="00CA7070"/>
    <w:rsid w:val="00CA79B2"/>
    <w:rsid w:val="00CB007E"/>
    <w:rsid w:val="00CB1BC5"/>
    <w:rsid w:val="00CB2F57"/>
    <w:rsid w:val="00CB2FAD"/>
    <w:rsid w:val="00CB3B54"/>
    <w:rsid w:val="00CB5431"/>
    <w:rsid w:val="00CB5D92"/>
    <w:rsid w:val="00CB7640"/>
    <w:rsid w:val="00CB7F6F"/>
    <w:rsid w:val="00CC0074"/>
    <w:rsid w:val="00CC011E"/>
    <w:rsid w:val="00CC060C"/>
    <w:rsid w:val="00CC234E"/>
    <w:rsid w:val="00CC4231"/>
    <w:rsid w:val="00CC43B8"/>
    <w:rsid w:val="00CC4C66"/>
    <w:rsid w:val="00CC79F2"/>
    <w:rsid w:val="00CC7AC4"/>
    <w:rsid w:val="00CC7AC7"/>
    <w:rsid w:val="00CC7FE4"/>
    <w:rsid w:val="00CD2F1E"/>
    <w:rsid w:val="00CD3236"/>
    <w:rsid w:val="00CD4969"/>
    <w:rsid w:val="00CD5070"/>
    <w:rsid w:val="00CD63F7"/>
    <w:rsid w:val="00CD676D"/>
    <w:rsid w:val="00CD7E33"/>
    <w:rsid w:val="00CE086E"/>
    <w:rsid w:val="00CE16A0"/>
    <w:rsid w:val="00CE3D18"/>
    <w:rsid w:val="00CE407F"/>
    <w:rsid w:val="00CE4136"/>
    <w:rsid w:val="00CE5DEE"/>
    <w:rsid w:val="00CE685A"/>
    <w:rsid w:val="00CF1746"/>
    <w:rsid w:val="00CF28C7"/>
    <w:rsid w:val="00CF2CA0"/>
    <w:rsid w:val="00CF2CA3"/>
    <w:rsid w:val="00CF2F56"/>
    <w:rsid w:val="00CF39CE"/>
    <w:rsid w:val="00CF40B5"/>
    <w:rsid w:val="00CF5E03"/>
    <w:rsid w:val="00CF5F81"/>
    <w:rsid w:val="00CF71BA"/>
    <w:rsid w:val="00CF7409"/>
    <w:rsid w:val="00CF7518"/>
    <w:rsid w:val="00D002E9"/>
    <w:rsid w:val="00D00836"/>
    <w:rsid w:val="00D01650"/>
    <w:rsid w:val="00D019AE"/>
    <w:rsid w:val="00D02453"/>
    <w:rsid w:val="00D029EE"/>
    <w:rsid w:val="00D02C29"/>
    <w:rsid w:val="00D030D7"/>
    <w:rsid w:val="00D0324B"/>
    <w:rsid w:val="00D03619"/>
    <w:rsid w:val="00D040E4"/>
    <w:rsid w:val="00D047F1"/>
    <w:rsid w:val="00D058A0"/>
    <w:rsid w:val="00D0709D"/>
    <w:rsid w:val="00D076E7"/>
    <w:rsid w:val="00D1254C"/>
    <w:rsid w:val="00D12B02"/>
    <w:rsid w:val="00D12F71"/>
    <w:rsid w:val="00D13542"/>
    <w:rsid w:val="00D13D9A"/>
    <w:rsid w:val="00D13FF9"/>
    <w:rsid w:val="00D14009"/>
    <w:rsid w:val="00D147FB"/>
    <w:rsid w:val="00D14AF3"/>
    <w:rsid w:val="00D14C68"/>
    <w:rsid w:val="00D153DC"/>
    <w:rsid w:val="00D15C06"/>
    <w:rsid w:val="00D16E69"/>
    <w:rsid w:val="00D20238"/>
    <w:rsid w:val="00D21493"/>
    <w:rsid w:val="00D22F42"/>
    <w:rsid w:val="00D2537A"/>
    <w:rsid w:val="00D25AE8"/>
    <w:rsid w:val="00D278BF"/>
    <w:rsid w:val="00D30EA0"/>
    <w:rsid w:val="00D30EBF"/>
    <w:rsid w:val="00D327C8"/>
    <w:rsid w:val="00D32F26"/>
    <w:rsid w:val="00D333F5"/>
    <w:rsid w:val="00D33A03"/>
    <w:rsid w:val="00D34127"/>
    <w:rsid w:val="00D35532"/>
    <w:rsid w:val="00D362B7"/>
    <w:rsid w:val="00D36EDC"/>
    <w:rsid w:val="00D375CE"/>
    <w:rsid w:val="00D37A64"/>
    <w:rsid w:val="00D37C4B"/>
    <w:rsid w:val="00D37E0C"/>
    <w:rsid w:val="00D40C5D"/>
    <w:rsid w:val="00D41003"/>
    <w:rsid w:val="00D41A81"/>
    <w:rsid w:val="00D41CBE"/>
    <w:rsid w:val="00D426B7"/>
    <w:rsid w:val="00D43CEB"/>
    <w:rsid w:val="00D4663D"/>
    <w:rsid w:val="00D4701D"/>
    <w:rsid w:val="00D47DAE"/>
    <w:rsid w:val="00D47FE4"/>
    <w:rsid w:val="00D50583"/>
    <w:rsid w:val="00D50D73"/>
    <w:rsid w:val="00D5146D"/>
    <w:rsid w:val="00D51612"/>
    <w:rsid w:val="00D5216E"/>
    <w:rsid w:val="00D5296C"/>
    <w:rsid w:val="00D5394A"/>
    <w:rsid w:val="00D55577"/>
    <w:rsid w:val="00D55F8D"/>
    <w:rsid w:val="00D5632E"/>
    <w:rsid w:val="00D563A2"/>
    <w:rsid w:val="00D56594"/>
    <w:rsid w:val="00D5788E"/>
    <w:rsid w:val="00D57F32"/>
    <w:rsid w:val="00D57F8B"/>
    <w:rsid w:val="00D603DD"/>
    <w:rsid w:val="00D60BB7"/>
    <w:rsid w:val="00D60F0C"/>
    <w:rsid w:val="00D62984"/>
    <w:rsid w:val="00D62EA8"/>
    <w:rsid w:val="00D63CAC"/>
    <w:rsid w:val="00D63E4C"/>
    <w:rsid w:val="00D63FBB"/>
    <w:rsid w:val="00D648DE"/>
    <w:rsid w:val="00D65067"/>
    <w:rsid w:val="00D65394"/>
    <w:rsid w:val="00D65B10"/>
    <w:rsid w:val="00D65BCE"/>
    <w:rsid w:val="00D66073"/>
    <w:rsid w:val="00D67C2D"/>
    <w:rsid w:val="00D67E59"/>
    <w:rsid w:val="00D70C46"/>
    <w:rsid w:val="00D70D9C"/>
    <w:rsid w:val="00D7248B"/>
    <w:rsid w:val="00D72803"/>
    <w:rsid w:val="00D732F1"/>
    <w:rsid w:val="00D73E5B"/>
    <w:rsid w:val="00D743B1"/>
    <w:rsid w:val="00D74838"/>
    <w:rsid w:val="00D75B98"/>
    <w:rsid w:val="00D75C76"/>
    <w:rsid w:val="00D76F63"/>
    <w:rsid w:val="00D77B43"/>
    <w:rsid w:val="00D77C28"/>
    <w:rsid w:val="00D81B2A"/>
    <w:rsid w:val="00D81EFF"/>
    <w:rsid w:val="00D82237"/>
    <w:rsid w:val="00D82347"/>
    <w:rsid w:val="00D82A21"/>
    <w:rsid w:val="00D82CAB"/>
    <w:rsid w:val="00D83470"/>
    <w:rsid w:val="00D83A33"/>
    <w:rsid w:val="00D83E75"/>
    <w:rsid w:val="00D8543D"/>
    <w:rsid w:val="00D877E0"/>
    <w:rsid w:val="00D87FC6"/>
    <w:rsid w:val="00D90B4B"/>
    <w:rsid w:val="00D91761"/>
    <w:rsid w:val="00D924DF"/>
    <w:rsid w:val="00D93F48"/>
    <w:rsid w:val="00D966B5"/>
    <w:rsid w:val="00D96EF7"/>
    <w:rsid w:val="00D96FB3"/>
    <w:rsid w:val="00D96FC7"/>
    <w:rsid w:val="00DA08FE"/>
    <w:rsid w:val="00DA1395"/>
    <w:rsid w:val="00DA24C5"/>
    <w:rsid w:val="00DA3A10"/>
    <w:rsid w:val="00DA41FD"/>
    <w:rsid w:val="00DA427D"/>
    <w:rsid w:val="00DA4905"/>
    <w:rsid w:val="00DA4FF0"/>
    <w:rsid w:val="00DA7026"/>
    <w:rsid w:val="00DA7765"/>
    <w:rsid w:val="00DA7FEC"/>
    <w:rsid w:val="00DB15DE"/>
    <w:rsid w:val="00DB1A76"/>
    <w:rsid w:val="00DB23FF"/>
    <w:rsid w:val="00DB2493"/>
    <w:rsid w:val="00DB3253"/>
    <w:rsid w:val="00DB3835"/>
    <w:rsid w:val="00DB3DEF"/>
    <w:rsid w:val="00DB5242"/>
    <w:rsid w:val="00DB5C2A"/>
    <w:rsid w:val="00DB5E8C"/>
    <w:rsid w:val="00DB7F5B"/>
    <w:rsid w:val="00DC0C04"/>
    <w:rsid w:val="00DC0CAB"/>
    <w:rsid w:val="00DC126E"/>
    <w:rsid w:val="00DC1FD2"/>
    <w:rsid w:val="00DC2114"/>
    <w:rsid w:val="00DC2CF9"/>
    <w:rsid w:val="00DC3A9E"/>
    <w:rsid w:val="00DC4231"/>
    <w:rsid w:val="00DC4E75"/>
    <w:rsid w:val="00DC5453"/>
    <w:rsid w:val="00DC568A"/>
    <w:rsid w:val="00DC5EB0"/>
    <w:rsid w:val="00DC65ED"/>
    <w:rsid w:val="00DC6CB9"/>
    <w:rsid w:val="00DC6D37"/>
    <w:rsid w:val="00DC7C8E"/>
    <w:rsid w:val="00DD1DEB"/>
    <w:rsid w:val="00DD1E6E"/>
    <w:rsid w:val="00DD271C"/>
    <w:rsid w:val="00DD334F"/>
    <w:rsid w:val="00DD35B3"/>
    <w:rsid w:val="00DD40DB"/>
    <w:rsid w:val="00DD433A"/>
    <w:rsid w:val="00DD6967"/>
    <w:rsid w:val="00DE0628"/>
    <w:rsid w:val="00DE0B10"/>
    <w:rsid w:val="00DE12CA"/>
    <w:rsid w:val="00DE1469"/>
    <w:rsid w:val="00DE15DA"/>
    <w:rsid w:val="00DE1BF9"/>
    <w:rsid w:val="00DE242D"/>
    <w:rsid w:val="00DE2D33"/>
    <w:rsid w:val="00DE30D8"/>
    <w:rsid w:val="00DE43E0"/>
    <w:rsid w:val="00DE5EA7"/>
    <w:rsid w:val="00DE7452"/>
    <w:rsid w:val="00DE7DB5"/>
    <w:rsid w:val="00DE7EB5"/>
    <w:rsid w:val="00DF0B00"/>
    <w:rsid w:val="00DF2808"/>
    <w:rsid w:val="00DF2FB6"/>
    <w:rsid w:val="00DF3D1D"/>
    <w:rsid w:val="00DF4F60"/>
    <w:rsid w:val="00DF5E69"/>
    <w:rsid w:val="00DF6B62"/>
    <w:rsid w:val="00DF6E8C"/>
    <w:rsid w:val="00DF722A"/>
    <w:rsid w:val="00DF72C2"/>
    <w:rsid w:val="00E0102A"/>
    <w:rsid w:val="00E0213D"/>
    <w:rsid w:val="00E02886"/>
    <w:rsid w:val="00E03B74"/>
    <w:rsid w:val="00E04E23"/>
    <w:rsid w:val="00E05062"/>
    <w:rsid w:val="00E05D89"/>
    <w:rsid w:val="00E07E31"/>
    <w:rsid w:val="00E108C7"/>
    <w:rsid w:val="00E11214"/>
    <w:rsid w:val="00E124A3"/>
    <w:rsid w:val="00E13F08"/>
    <w:rsid w:val="00E14AF5"/>
    <w:rsid w:val="00E14BB4"/>
    <w:rsid w:val="00E15828"/>
    <w:rsid w:val="00E1703D"/>
    <w:rsid w:val="00E20492"/>
    <w:rsid w:val="00E2060F"/>
    <w:rsid w:val="00E219B8"/>
    <w:rsid w:val="00E2216E"/>
    <w:rsid w:val="00E22CAD"/>
    <w:rsid w:val="00E22FEC"/>
    <w:rsid w:val="00E23D98"/>
    <w:rsid w:val="00E244C0"/>
    <w:rsid w:val="00E248F9"/>
    <w:rsid w:val="00E24A1B"/>
    <w:rsid w:val="00E2533F"/>
    <w:rsid w:val="00E26772"/>
    <w:rsid w:val="00E26CE2"/>
    <w:rsid w:val="00E27F8E"/>
    <w:rsid w:val="00E301A6"/>
    <w:rsid w:val="00E3092A"/>
    <w:rsid w:val="00E31012"/>
    <w:rsid w:val="00E3176A"/>
    <w:rsid w:val="00E31F27"/>
    <w:rsid w:val="00E3477A"/>
    <w:rsid w:val="00E348D3"/>
    <w:rsid w:val="00E349F0"/>
    <w:rsid w:val="00E34F63"/>
    <w:rsid w:val="00E35B4F"/>
    <w:rsid w:val="00E367DD"/>
    <w:rsid w:val="00E36B1F"/>
    <w:rsid w:val="00E3720C"/>
    <w:rsid w:val="00E3797C"/>
    <w:rsid w:val="00E37D87"/>
    <w:rsid w:val="00E4030D"/>
    <w:rsid w:val="00E40E91"/>
    <w:rsid w:val="00E40ECD"/>
    <w:rsid w:val="00E41DEA"/>
    <w:rsid w:val="00E4222B"/>
    <w:rsid w:val="00E42670"/>
    <w:rsid w:val="00E44359"/>
    <w:rsid w:val="00E44367"/>
    <w:rsid w:val="00E445F9"/>
    <w:rsid w:val="00E44681"/>
    <w:rsid w:val="00E44ADA"/>
    <w:rsid w:val="00E44F0B"/>
    <w:rsid w:val="00E458B6"/>
    <w:rsid w:val="00E461F9"/>
    <w:rsid w:val="00E463BB"/>
    <w:rsid w:val="00E463E3"/>
    <w:rsid w:val="00E478C2"/>
    <w:rsid w:val="00E47ED9"/>
    <w:rsid w:val="00E526BE"/>
    <w:rsid w:val="00E528A9"/>
    <w:rsid w:val="00E52BFF"/>
    <w:rsid w:val="00E53082"/>
    <w:rsid w:val="00E5460F"/>
    <w:rsid w:val="00E54643"/>
    <w:rsid w:val="00E56698"/>
    <w:rsid w:val="00E56BC5"/>
    <w:rsid w:val="00E570B2"/>
    <w:rsid w:val="00E5725D"/>
    <w:rsid w:val="00E60549"/>
    <w:rsid w:val="00E606C7"/>
    <w:rsid w:val="00E60774"/>
    <w:rsid w:val="00E61261"/>
    <w:rsid w:val="00E6165F"/>
    <w:rsid w:val="00E62386"/>
    <w:rsid w:val="00E62B27"/>
    <w:rsid w:val="00E635D5"/>
    <w:rsid w:val="00E6373E"/>
    <w:rsid w:val="00E63B80"/>
    <w:rsid w:val="00E63D38"/>
    <w:rsid w:val="00E6520D"/>
    <w:rsid w:val="00E65893"/>
    <w:rsid w:val="00E6686C"/>
    <w:rsid w:val="00E66DCC"/>
    <w:rsid w:val="00E677FD"/>
    <w:rsid w:val="00E67CDC"/>
    <w:rsid w:val="00E711B7"/>
    <w:rsid w:val="00E72872"/>
    <w:rsid w:val="00E740DD"/>
    <w:rsid w:val="00E747FB"/>
    <w:rsid w:val="00E74A14"/>
    <w:rsid w:val="00E750C3"/>
    <w:rsid w:val="00E75367"/>
    <w:rsid w:val="00E757FD"/>
    <w:rsid w:val="00E80248"/>
    <w:rsid w:val="00E80B71"/>
    <w:rsid w:val="00E816BC"/>
    <w:rsid w:val="00E83EB2"/>
    <w:rsid w:val="00E85DF9"/>
    <w:rsid w:val="00E862C3"/>
    <w:rsid w:val="00E862E1"/>
    <w:rsid w:val="00E86F24"/>
    <w:rsid w:val="00E872BE"/>
    <w:rsid w:val="00E87624"/>
    <w:rsid w:val="00E901A6"/>
    <w:rsid w:val="00E924CA"/>
    <w:rsid w:val="00E93D2C"/>
    <w:rsid w:val="00E93EE7"/>
    <w:rsid w:val="00E94601"/>
    <w:rsid w:val="00E95AD0"/>
    <w:rsid w:val="00E971CC"/>
    <w:rsid w:val="00E97FC8"/>
    <w:rsid w:val="00EA272C"/>
    <w:rsid w:val="00EA2AD8"/>
    <w:rsid w:val="00EA2B2D"/>
    <w:rsid w:val="00EA3ADB"/>
    <w:rsid w:val="00EA576F"/>
    <w:rsid w:val="00EA5B5E"/>
    <w:rsid w:val="00EA6818"/>
    <w:rsid w:val="00EB006B"/>
    <w:rsid w:val="00EB00DC"/>
    <w:rsid w:val="00EB056E"/>
    <w:rsid w:val="00EB3419"/>
    <w:rsid w:val="00EB4F78"/>
    <w:rsid w:val="00EB52B5"/>
    <w:rsid w:val="00EB5ECE"/>
    <w:rsid w:val="00EB7C77"/>
    <w:rsid w:val="00EB7DE4"/>
    <w:rsid w:val="00EC0342"/>
    <w:rsid w:val="00EC03E0"/>
    <w:rsid w:val="00EC0EE2"/>
    <w:rsid w:val="00EC1016"/>
    <w:rsid w:val="00EC11F0"/>
    <w:rsid w:val="00EC13CF"/>
    <w:rsid w:val="00EC1A4F"/>
    <w:rsid w:val="00EC25E0"/>
    <w:rsid w:val="00EC32A8"/>
    <w:rsid w:val="00EC38A2"/>
    <w:rsid w:val="00EC567C"/>
    <w:rsid w:val="00EC6345"/>
    <w:rsid w:val="00EC79FA"/>
    <w:rsid w:val="00EC7D7F"/>
    <w:rsid w:val="00ED01BB"/>
    <w:rsid w:val="00ED0A16"/>
    <w:rsid w:val="00ED338C"/>
    <w:rsid w:val="00ED3C96"/>
    <w:rsid w:val="00ED3D42"/>
    <w:rsid w:val="00ED40B4"/>
    <w:rsid w:val="00ED416C"/>
    <w:rsid w:val="00ED42E9"/>
    <w:rsid w:val="00ED4B86"/>
    <w:rsid w:val="00ED4EB4"/>
    <w:rsid w:val="00ED70AA"/>
    <w:rsid w:val="00EE00A1"/>
    <w:rsid w:val="00EE053D"/>
    <w:rsid w:val="00EE080D"/>
    <w:rsid w:val="00EE0ACA"/>
    <w:rsid w:val="00EE1365"/>
    <w:rsid w:val="00EE1901"/>
    <w:rsid w:val="00EE1CAE"/>
    <w:rsid w:val="00EE3345"/>
    <w:rsid w:val="00EE33AC"/>
    <w:rsid w:val="00EE3895"/>
    <w:rsid w:val="00EE501A"/>
    <w:rsid w:val="00EE58F6"/>
    <w:rsid w:val="00EE6DE7"/>
    <w:rsid w:val="00EE6E79"/>
    <w:rsid w:val="00EE6EE7"/>
    <w:rsid w:val="00EF00C2"/>
    <w:rsid w:val="00EF028D"/>
    <w:rsid w:val="00EF0923"/>
    <w:rsid w:val="00EF0BD4"/>
    <w:rsid w:val="00EF272D"/>
    <w:rsid w:val="00EF2A3E"/>
    <w:rsid w:val="00EF31D9"/>
    <w:rsid w:val="00EF4A55"/>
    <w:rsid w:val="00EF5D42"/>
    <w:rsid w:val="00F00109"/>
    <w:rsid w:val="00F004B6"/>
    <w:rsid w:val="00F01FEC"/>
    <w:rsid w:val="00F02570"/>
    <w:rsid w:val="00F02650"/>
    <w:rsid w:val="00F028E6"/>
    <w:rsid w:val="00F02B1F"/>
    <w:rsid w:val="00F02FB0"/>
    <w:rsid w:val="00F04ACC"/>
    <w:rsid w:val="00F04BAD"/>
    <w:rsid w:val="00F0508D"/>
    <w:rsid w:val="00F1085D"/>
    <w:rsid w:val="00F1109B"/>
    <w:rsid w:val="00F11AC4"/>
    <w:rsid w:val="00F1361C"/>
    <w:rsid w:val="00F13DA8"/>
    <w:rsid w:val="00F147F5"/>
    <w:rsid w:val="00F14D04"/>
    <w:rsid w:val="00F1588E"/>
    <w:rsid w:val="00F170C7"/>
    <w:rsid w:val="00F171EF"/>
    <w:rsid w:val="00F17439"/>
    <w:rsid w:val="00F20110"/>
    <w:rsid w:val="00F20D6B"/>
    <w:rsid w:val="00F22CC8"/>
    <w:rsid w:val="00F248F6"/>
    <w:rsid w:val="00F24987"/>
    <w:rsid w:val="00F2510B"/>
    <w:rsid w:val="00F25791"/>
    <w:rsid w:val="00F25F0C"/>
    <w:rsid w:val="00F27230"/>
    <w:rsid w:val="00F279AD"/>
    <w:rsid w:val="00F27CFD"/>
    <w:rsid w:val="00F328E5"/>
    <w:rsid w:val="00F3310A"/>
    <w:rsid w:val="00F34040"/>
    <w:rsid w:val="00F35816"/>
    <w:rsid w:val="00F36884"/>
    <w:rsid w:val="00F36A04"/>
    <w:rsid w:val="00F36A1D"/>
    <w:rsid w:val="00F3779A"/>
    <w:rsid w:val="00F379F9"/>
    <w:rsid w:val="00F4002D"/>
    <w:rsid w:val="00F4022A"/>
    <w:rsid w:val="00F4222E"/>
    <w:rsid w:val="00F42508"/>
    <w:rsid w:val="00F43718"/>
    <w:rsid w:val="00F4441C"/>
    <w:rsid w:val="00F460B4"/>
    <w:rsid w:val="00F4620E"/>
    <w:rsid w:val="00F4688F"/>
    <w:rsid w:val="00F512AC"/>
    <w:rsid w:val="00F51BF5"/>
    <w:rsid w:val="00F51EBB"/>
    <w:rsid w:val="00F52710"/>
    <w:rsid w:val="00F5381A"/>
    <w:rsid w:val="00F54B2E"/>
    <w:rsid w:val="00F55414"/>
    <w:rsid w:val="00F558BB"/>
    <w:rsid w:val="00F55AAD"/>
    <w:rsid w:val="00F55CC9"/>
    <w:rsid w:val="00F56EA0"/>
    <w:rsid w:val="00F575FB"/>
    <w:rsid w:val="00F601A9"/>
    <w:rsid w:val="00F602CA"/>
    <w:rsid w:val="00F60768"/>
    <w:rsid w:val="00F60F35"/>
    <w:rsid w:val="00F61CDD"/>
    <w:rsid w:val="00F63113"/>
    <w:rsid w:val="00F65006"/>
    <w:rsid w:val="00F66220"/>
    <w:rsid w:val="00F66650"/>
    <w:rsid w:val="00F66F42"/>
    <w:rsid w:val="00F71757"/>
    <w:rsid w:val="00F72FEA"/>
    <w:rsid w:val="00F76624"/>
    <w:rsid w:val="00F767C9"/>
    <w:rsid w:val="00F7755C"/>
    <w:rsid w:val="00F77A64"/>
    <w:rsid w:val="00F805D6"/>
    <w:rsid w:val="00F813C7"/>
    <w:rsid w:val="00F81578"/>
    <w:rsid w:val="00F829D3"/>
    <w:rsid w:val="00F82AF2"/>
    <w:rsid w:val="00F840C5"/>
    <w:rsid w:val="00F843FF"/>
    <w:rsid w:val="00F86A32"/>
    <w:rsid w:val="00F8723D"/>
    <w:rsid w:val="00F9048C"/>
    <w:rsid w:val="00F904F9"/>
    <w:rsid w:val="00F90B5D"/>
    <w:rsid w:val="00F91690"/>
    <w:rsid w:val="00F91D63"/>
    <w:rsid w:val="00F923A7"/>
    <w:rsid w:val="00F924B2"/>
    <w:rsid w:val="00F92D4F"/>
    <w:rsid w:val="00F92D97"/>
    <w:rsid w:val="00F94121"/>
    <w:rsid w:val="00F96DBC"/>
    <w:rsid w:val="00F97B87"/>
    <w:rsid w:val="00FA20C2"/>
    <w:rsid w:val="00FA2C64"/>
    <w:rsid w:val="00FA310C"/>
    <w:rsid w:val="00FA35E2"/>
    <w:rsid w:val="00FA4051"/>
    <w:rsid w:val="00FA4136"/>
    <w:rsid w:val="00FA627B"/>
    <w:rsid w:val="00FA6627"/>
    <w:rsid w:val="00FB05EA"/>
    <w:rsid w:val="00FB0CA4"/>
    <w:rsid w:val="00FB14C1"/>
    <w:rsid w:val="00FB18C7"/>
    <w:rsid w:val="00FB299D"/>
    <w:rsid w:val="00FB3F0C"/>
    <w:rsid w:val="00FB455B"/>
    <w:rsid w:val="00FB4599"/>
    <w:rsid w:val="00FB552B"/>
    <w:rsid w:val="00FB665D"/>
    <w:rsid w:val="00FB6D5A"/>
    <w:rsid w:val="00FB7052"/>
    <w:rsid w:val="00FB7237"/>
    <w:rsid w:val="00FB72EA"/>
    <w:rsid w:val="00FB792E"/>
    <w:rsid w:val="00FB7FC8"/>
    <w:rsid w:val="00FC0723"/>
    <w:rsid w:val="00FC09B8"/>
    <w:rsid w:val="00FC0EE1"/>
    <w:rsid w:val="00FC11DA"/>
    <w:rsid w:val="00FC13E0"/>
    <w:rsid w:val="00FC40A4"/>
    <w:rsid w:val="00FC4D48"/>
    <w:rsid w:val="00FC62E3"/>
    <w:rsid w:val="00FC6360"/>
    <w:rsid w:val="00FC7B55"/>
    <w:rsid w:val="00FD0477"/>
    <w:rsid w:val="00FD118A"/>
    <w:rsid w:val="00FD25A0"/>
    <w:rsid w:val="00FD4C24"/>
    <w:rsid w:val="00FD586D"/>
    <w:rsid w:val="00FD6123"/>
    <w:rsid w:val="00FD7CAF"/>
    <w:rsid w:val="00FE067A"/>
    <w:rsid w:val="00FE0AB2"/>
    <w:rsid w:val="00FE38E6"/>
    <w:rsid w:val="00FE4D7E"/>
    <w:rsid w:val="00FE508A"/>
    <w:rsid w:val="00FE74EC"/>
    <w:rsid w:val="00FE7F1E"/>
    <w:rsid w:val="00FF088B"/>
    <w:rsid w:val="00FF0A52"/>
    <w:rsid w:val="00FF3498"/>
    <w:rsid w:val="00FF3815"/>
    <w:rsid w:val="00FF4AC2"/>
    <w:rsid w:val="00FF4CEF"/>
    <w:rsid w:val="00FF5451"/>
    <w:rsid w:val="00FF5484"/>
    <w:rsid w:val="00FF54D3"/>
    <w:rsid w:val="00FF6EC4"/>
    <w:rsid w:val="01C79F8F"/>
    <w:rsid w:val="0577E329"/>
    <w:rsid w:val="15DC424C"/>
    <w:rsid w:val="1829373B"/>
    <w:rsid w:val="1A9AA82F"/>
    <w:rsid w:val="1AB8D1AC"/>
    <w:rsid w:val="1D327DE5"/>
    <w:rsid w:val="2710153A"/>
    <w:rsid w:val="29FCCAB7"/>
    <w:rsid w:val="32683042"/>
    <w:rsid w:val="399DC815"/>
    <w:rsid w:val="3B64BE67"/>
    <w:rsid w:val="3CFCACF4"/>
    <w:rsid w:val="3EAD1753"/>
    <w:rsid w:val="48AD4C44"/>
    <w:rsid w:val="4BDD4767"/>
    <w:rsid w:val="4CE5B98D"/>
    <w:rsid w:val="52BCAB73"/>
    <w:rsid w:val="55A41ACF"/>
    <w:rsid w:val="563033C8"/>
    <w:rsid w:val="58B88D65"/>
    <w:rsid w:val="5D4214CB"/>
    <w:rsid w:val="63228FE8"/>
    <w:rsid w:val="687E9911"/>
    <w:rsid w:val="7971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89E28"/>
  <w15:chartTrackingRefBased/>
  <w15:docId w15:val="{E1B132B6-F93A-4BEA-B916-02234E47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E85"/>
    <w:rPr>
      <w:rFonts w:ascii="Calibri" w:eastAsia="Calibri" w:hAnsi="Calibri" w:cs="Times New Roman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5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5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5E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5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5E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5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5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5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5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5E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5E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5E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5E85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5E85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5E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5E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5E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5E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5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5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5E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5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5E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5E85"/>
    <w:rPr>
      <w:i/>
      <w:iCs/>
      <w:color w:val="404040" w:themeColor="text1" w:themeTint="BF"/>
    </w:rPr>
  </w:style>
  <w:style w:type="paragraph" w:styleId="Listeafsnit">
    <w:name w:val="List Paragraph"/>
    <w:basedOn w:val="Normal"/>
    <w:link w:val="ListeafsnitTegn"/>
    <w:uiPriority w:val="34"/>
    <w:qFormat/>
    <w:rsid w:val="00615E8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5E85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5E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5E85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5E85"/>
    <w:rPr>
      <w:b/>
      <w:bCs/>
      <w:smallCaps/>
      <w:color w:val="365F9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615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15E85"/>
  </w:style>
  <w:style w:type="paragraph" w:styleId="Sidefod">
    <w:name w:val="footer"/>
    <w:basedOn w:val="Normal"/>
    <w:link w:val="SidefodTegn"/>
    <w:uiPriority w:val="99"/>
    <w:unhideWhenUsed/>
    <w:rsid w:val="00615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15E85"/>
  </w:style>
  <w:style w:type="table" w:styleId="Tabel-Gitter">
    <w:name w:val="Table Grid"/>
    <w:basedOn w:val="Tabel-Normal"/>
    <w:uiPriority w:val="59"/>
    <w:rsid w:val="006A209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2362D"/>
    <w:rPr>
      <w:color w:val="0000FF" w:themeColor="hyperlink"/>
      <w:u w:val="single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2362D"/>
    <w:rPr>
      <w:rFonts w:ascii="Calibri" w:eastAsia="Calibri" w:hAnsi="Calibri" w:cs="Times New Roman"/>
      <w:kern w:val="0"/>
      <w14:ligatures w14:val="none"/>
    </w:rPr>
  </w:style>
  <w:style w:type="paragraph" w:customStyle="1" w:styleId="paragraph">
    <w:name w:val="paragraph"/>
    <w:basedOn w:val="Normal"/>
    <w:rsid w:val="007C15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Standardskrifttypeiafsnit"/>
    <w:rsid w:val="007C154E"/>
  </w:style>
  <w:style w:type="character" w:customStyle="1" w:styleId="eop">
    <w:name w:val="eop"/>
    <w:basedOn w:val="Standardskrifttypeiafsnit"/>
    <w:rsid w:val="007C154E"/>
  </w:style>
  <w:style w:type="character" w:styleId="Kommentarhenvisning">
    <w:name w:val="annotation reference"/>
    <w:basedOn w:val="Standardskrifttypeiafsnit"/>
    <w:uiPriority w:val="99"/>
    <w:semiHidden/>
    <w:unhideWhenUsed/>
    <w:rsid w:val="005F781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F781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F781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F781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F781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A3781C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B50EE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mtal">
    <w:name w:val="Mention"/>
    <w:basedOn w:val="Standardskrifttypeiafsnit"/>
    <w:uiPriority w:val="99"/>
    <w:unhideWhenUsed/>
    <w:rsid w:val="005708DF"/>
    <w:rPr>
      <w:color w:val="2B579A"/>
      <w:shd w:val="clear" w:color="auto" w:fill="E1DFDD"/>
    </w:rPr>
  </w:style>
  <w:style w:type="paragraph" w:customStyle="1" w:styleId="Default">
    <w:name w:val="Default"/>
    <w:rsid w:val="00813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E124D-605D-4642-9FC9-D77FAA8A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4923</Characters>
  <Application>Microsoft Office Word</Application>
  <DocSecurity>0</DocSecurity>
  <Lines>41</Lines>
  <Paragraphs>11</Paragraphs>
  <ScaleCrop>false</ScaleCrop>
  <Company>Baxter Healthcare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Axell, Tina M</dc:creator>
  <cp:keywords/>
  <dc:description/>
  <cp:lastModifiedBy>Rebecca Elnif Andersen</cp:lastModifiedBy>
  <cp:revision>2</cp:revision>
  <dcterms:created xsi:type="dcterms:W3CDTF">2024-11-01T12:57:00Z</dcterms:created>
  <dcterms:modified xsi:type="dcterms:W3CDTF">2024-11-01T12:57:00Z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2024-10-16T17:37:10Z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4db037bb-7f1e-40a0-add2-df4a6079d204</vt:lpwstr>
  </property>
  <property fmtid="{D5CDD505-2E9C-101B-9397-08002B2CF9AE}" pid="7" name="MSIP_Label_defa4170-0d19-0005-0004-bc88714345d2_ActionId">
    <vt:lpwstr>8fbff5f7-83ca-445b-9c6c-170fb1088592</vt:lpwstr>
  </property>
  <property fmtid="{D5CDD505-2E9C-101B-9397-08002B2CF9AE}" pid="8" name="MSIP_Label_defa4170-0d19-0005-0004-bc88714345d2_ContentBits">
    <vt:lpwstr>0</vt:lpwstr>
  </property>
</Properties>
</file>