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AF18F" w14:textId="77777777" w:rsidR="00167F0D" w:rsidRPr="002F559A" w:rsidRDefault="00167F0D" w:rsidP="00167F0D">
      <w:pPr>
        <w:pStyle w:val="Standaard"/>
        <w:jc w:val="center"/>
        <w:rPr>
          <w:rFonts w:asciiTheme="minorHAnsi" w:hAnsiTheme="minorHAnsi" w:cstheme="minorHAnsi"/>
          <w:b/>
          <w:noProof/>
          <w:sz w:val="40"/>
          <w:szCs w:val="32"/>
          <w:lang w:val="en-GB"/>
        </w:rPr>
      </w:pPr>
      <w:r w:rsidRPr="002F559A">
        <w:rPr>
          <w:rFonts w:asciiTheme="minorHAnsi" w:hAnsiTheme="minorHAnsi" w:cstheme="minorHAnsi"/>
          <w:b/>
          <w:noProof/>
          <w:sz w:val="40"/>
          <w:szCs w:val="32"/>
          <w:lang w:val="en-GB"/>
        </w:rPr>
        <w:t>Instruction Page</w:t>
      </w:r>
    </w:p>
    <w:p w14:paraId="4D1569BC" w14:textId="77777777" w:rsidR="007656C8" w:rsidRPr="002F559A" w:rsidRDefault="00167F0D" w:rsidP="00167F0D">
      <w:pPr>
        <w:pStyle w:val="Standaard"/>
        <w:jc w:val="center"/>
        <w:rPr>
          <w:rFonts w:asciiTheme="minorHAnsi" w:hAnsiTheme="minorHAnsi" w:cstheme="minorHAnsi"/>
          <w:b/>
          <w:noProof/>
          <w:sz w:val="28"/>
          <w:szCs w:val="32"/>
          <w:lang w:val="en-GB"/>
        </w:rPr>
      </w:pPr>
      <w:r w:rsidRPr="002F559A">
        <w:rPr>
          <w:rFonts w:asciiTheme="minorHAnsi" w:hAnsiTheme="minorHAnsi" w:cstheme="minorHAnsi"/>
          <w:b/>
          <w:noProof/>
          <w:sz w:val="32"/>
          <w:szCs w:val="32"/>
          <w:lang w:val="en-GB"/>
        </w:rPr>
        <w:t>Investigator’s Brochure</w:t>
      </w:r>
      <w:r w:rsidRPr="002F559A">
        <w:rPr>
          <w:rFonts w:asciiTheme="minorHAnsi" w:hAnsiTheme="minorHAnsi" w:cstheme="minorHAnsi"/>
          <w:b/>
          <w:noProof/>
          <w:sz w:val="28"/>
          <w:szCs w:val="32"/>
          <w:lang w:val="en-GB"/>
        </w:rPr>
        <w:t xml:space="preserve"> Template for Interventional Clinical Trials with</w:t>
      </w:r>
    </w:p>
    <w:p w14:paraId="0A41BA58" w14:textId="05660E07" w:rsidR="00167F0D" w:rsidRPr="002F559A" w:rsidRDefault="00167F0D" w:rsidP="00167F0D">
      <w:pPr>
        <w:pStyle w:val="Standaard"/>
        <w:jc w:val="center"/>
        <w:rPr>
          <w:rFonts w:asciiTheme="minorHAnsi" w:hAnsiTheme="minorHAnsi" w:cstheme="minorHAnsi"/>
          <w:noProof/>
          <w:lang w:val="en-GB"/>
        </w:rPr>
      </w:pPr>
      <w:r w:rsidRPr="002F559A">
        <w:rPr>
          <w:rFonts w:asciiTheme="minorHAnsi" w:hAnsiTheme="minorHAnsi" w:cstheme="minorHAnsi"/>
          <w:b/>
          <w:noProof/>
          <w:sz w:val="28"/>
          <w:szCs w:val="32"/>
          <w:lang w:val="en-GB"/>
        </w:rPr>
        <w:t xml:space="preserve"> </w:t>
      </w:r>
      <w:r w:rsidR="007656C8" w:rsidRPr="002F559A">
        <w:rPr>
          <w:rFonts w:asciiTheme="minorHAnsi" w:hAnsiTheme="minorHAnsi" w:cstheme="minorHAnsi"/>
          <w:b/>
          <w:noProof/>
          <w:sz w:val="28"/>
          <w:szCs w:val="32"/>
          <w:lang w:val="en-GB"/>
        </w:rPr>
        <w:t>Cell Based</w:t>
      </w:r>
      <w:r w:rsidR="00CA77A1" w:rsidRPr="002F559A">
        <w:rPr>
          <w:rFonts w:asciiTheme="minorHAnsi" w:hAnsiTheme="minorHAnsi" w:cstheme="minorHAnsi"/>
          <w:b/>
          <w:noProof/>
          <w:sz w:val="28"/>
          <w:szCs w:val="32"/>
          <w:lang w:val="en-GB"/>
        </w:rPr>
        <w:t xml:space="preserve"> </w:t>
      </w:r>
      <w:r w:rsidRPr="002F559A">
        <w:rPr>
          <w:rFonts w:asciiTheme="minorHAnsi" w:hAnsiTheme="minorHAnsi" w:cstheme="minorHAnsi"/>
          <w:b/>
          <w:noProof/>
          <w:sz w:val="28"/>
          <w:szCs w:val="32"/>
          <w:lang w:val="en-GB"/>
        </w:rPr>
        <w:t>Medicinal Products</w:t>
      </w:r>
    </w:p>
    <w:p w14:paraId="169668B6" w14:textId="77777777" w:rsidR="00167F0D" w:rsidRPr="002F559A" w:rsidRDefault="00167F0D" w:rsidP="00167F0D">
      <w:pPr>
        <w:pStyle w:val="Standaard"/>
        <w:rPr>
          <w:rFonts w:asciiTheme="minorHAnsi" w:hAnsiTheme="minorHAnsi" w:cstheme="minorHAnsi"/>
          <w:b/>
          <w:noProof/>
          <w:lang w:val="en-GB"/>
        </w:rPr>
      </w:pPr>
    </w:p>
    <w:p w14:paraId="771C2863" w14:textId="50BBDAEB" w:rsidR="00BD67C2" w:rsidRPr="002F559A" w:rsidRDefault="00167F0D" w:rsidP="00BD67C2">
      <w:pPr>
        <w:pStyle w:val="Standaard"/>
        <w:rPr>
          <w:rFonts w:asciiTheme="minorHAnsi" w:hAnsiTheme="minorHAnsi" w:cstheme="minorHAnsi"/>
          <w:szCs w:val="24"/>
          <w:lang w:val="en-GB"/>
        </w:rPr>
      </w:pPr>
      <w:r w:rsidRPr="002F559A">
        <w:rPr>
          <w:rFonts w:asciiTheme="minorHAnsi" w:hAnsiTheme="minorHAnsi" w:cstheme="minorHAnsi"/>
          <w:noProof/>
          <w:szCs w:val="24"/>
          <w:lang w:val="en-GB"/>
        </w:rPr>
        <w:t>This Investigators Brochure (IB) template, developed by the Danish Medicines Agency</w:t>
      </w:r>
      <w:r w:rsidR="00723CF1">
        <w:rPr>
          <w:rFonts w:asciiTheme="minorHAnsi" w:hAnsiTheme="minorHAnsi" w:cstheme="minorHAnsi"/>
          <w:noProof/>
          <w:szCs w:val="24"/>
          <w:lang w:val="en-GB"/>
        </w:rPr>
        <w:t xml:space="preserve"> (DKMA)</w:t>
      </w:r>
      <w:r w:rsidRPr="002F559A">
        <w:rPr>
          <w:rFonts w:asciiTheme="minorHAnsi" w:hAnsiTheme="minorHAnsi" w:cstheme="minorHAnsi"/>
          <w:noProof/>
          <w:szCs w:val="24"/>
          <w:lang w:val="en-GB"/>
        </w:rPr>
        <w:t>, is intended as a regulatory support during the writing of th</w:t>
      </w:r>
      <w:r w:rsidR="00574135" w:rsidRPr="002F559A">
        <w:rPr>
          <w:rFonts w:asciiTheme="minorHAnsi" w:hAnsiTheme="minorHAnsi" w:cstheme="minorHAnsi"/>
          <w:noProof/>
          <w:szCs w:val="24"/>
          <w:lang w:val="en-GB"/>
        </w:rPr>
        <w:t>e</w:t>
      </w:r>
      <w:r w:rsidRPr="002F559A">
        <w:rPr>
          <w:rFonts w:asciiTheme="minorHAnsi" w:hAnsiTheme="minorHAnsi" w:cstheme="minorHAnsi"/>
          <w:noProof/>
          <w:szCs w:val="24"/>
          <w:lang w:val="en-GB"/>
        </w:rPr>
        <w:t xml:space="preserve"> Investigator´s Brochure (IB)</w:t>
      </w:r>
      <w:r w:rsidR="00723CF1">
        <w:rPr>
          <w:rFonts w:asciiTheme="minorHAnsi" w:hAnsiTheme="minorHAnsi" w:cstheme="minorHAnsi"/>
          <w:noProof/>
          <w:szCs w:val="24"/>
          <w:lang w:val="en-GB"/>
        </w:rPr>
        <w:t xml:space="preserve"> </w:t>
      </w:r>
      <w:r w:rsidR="00723CF1" w:rsidRPr="002F559A">
        <w:rPr>
          <w:rFonts w:asciiTheme="minorHAnsi" w:hAnsiTheme="minorHAnsi" w:cstheme="minorHAnsi"/>
          <w:noProof/>
          <w:szCs w:val="24"/>
          <w:lang w:val="en-GB"/>
        </w:rPr>
        <w:t>for a clinical trial application</w:t>
      </w:r>
      <w:r w:rsidRPr="002F559A">
        <w:rPr>
          <w:rFonts w:asciiTheme="minorHAnsi" w:hAnsiTheme="minorHAnsi" w:cstheme="minorHAnsi"/>
          <w:noProof/>
          <w:szCs w:val="24"/>
          <w:lang w:val="en-GB"/>
        </w:rPr>
        <w:t xml:space="preserve"> of a</w:t>
      </w:r>
      <w:r w:rsidR="00991789" w:rsidRPr="002F559A">
        <w:rPr>
          <w:rFonts w:asciiTheme="minorHAnsi" w:hAnsiTheme="minorHAnsi" w:cstheme="minorHAnsi"/>
          <w:noProof/>
          <w:szCs w:val="24"/>
          <w:lang w:val="en-GB"/>
        </w:rPr>
        <w:t xml:space="preserve"> </w:t>
      </w:r>
      <w:r w:rsidR="007656C8" w:rsidRPr="002F559A">
        <w:rPr>
          <w:rFonts w:asciiTheme="minorHAnsi" w:hAnsiTheme="minorHAnsi" w:cstheme="minorHAnsi"/>
          <w:noProof/>
          <w:szCs w:val="24"/>
          <w:lang w:val="en-GB"/>
        </w:rPr>
        <w:t>cell based</w:t>
      </w:r>
      <w:r w:rsidRPr="002F559A">
        <w:rPr>
          <w:rFonts w:asciiTheme="minorHAnsi" w:hAnsiTheme="minorHAnsi" w:cstheme="minorHAnsi"/>
          <w:noProof/>
          <w:szCs w:val="24"/>
          <w:lang w:val="en-GB"/>
        </w:rPr>
        <w:t xml:space="preserve"> </w:t>
      </w:r>
      <w:r w:rsidR="00574135" w:rsidRPr="002F559A">
        <w:rPr>
          <w:rFonts w:asciiTheme="minorHAnsi" w:hAnsiTheme="minorHAnsi" w:cstheme="minorHAnsi"/>
          <w:noProof/>
          <w:szCs w:val="24"/>
          <w:lang w:val="en-GB"/>
        </w:rPr>
        <w:t>m</w:t>
      </w:r>
      <w:r w:rsidRPr="002F559A">
        <w:rPr>
          <w:rFonts w:asciiTheme="minorHAnsi" w:hAnsiTheme="minorHAnsi" w:cstheme="minorHAnsi"/>
          <w:noProof/>
          <w:szCs w:val="24"/>
          <w:lang w:val="en-GB"/>
        </w:rPr>
        <w:t xml:space="preserve">edicinal </w:t>
      </w:r>
      <w:r w:rsidR="00574135" w:rsidRPr="002F559A">
        <w:rPr>
          <w:rFonts w:asciiTheme="minorHAnsi" w:hAnsiTheme="minorHAnsi" w:cstheme="minorHAnsi"/>
          <w:noProof/>
          <w:szCs w:val="24"/>
          <w:lang w:val="en-GB"/>
        </w:rPr>
        <w:t>p</w:t>
      </w:r>
      <w:r w:rsidRPr="002F559A">
        <w:rPr>
          <w:rFonts w:asciiTheme="minorHAnsi" w:hAnsiTheme="minorHAnsi" w:cstheme="minorHAnsi"/>
          <w:noProof/>
          <w:szCs w:val="24"/>
          <w:lang w:val="en-GB"/>
        </w:rPr>
        <w:t>roduct (</w:t>
      </w:r>
      <w:r w:rsidR="007656C8" w:rsidRPr="002F559A">
        <w:rPr>
          <w:rFonts w:asciiTheme="minorHAnsi" w:hAnsiTheme="minorHAnsi" w:cstheme="minorHAnsi"/>
          <w:noProof/>
          <w:szCs w:val="24"/>
          <w:lang w:val="en-GB"/>
        </w:rPr>
        <w:t>CBMP</w:t>
      </w:r>
      <w:r w:rsidRPr="002F559A">
        <w:rPr>
          <w:rFonts w:asciiTheme="minorHAnsi" w:hAnsiTheme="minorHAnsi" w:cstheme="minorHAnsi"/>
          <w:noProof/>
          <w:szCs w:val="24"/>
          <w:lang w:val="en-GB"/>
        </w:rPr>
        <w:t xml:space="preserve">) in the early phase </w:t>
      </w:r>
      <w:r w:rsidR="00574135" w:rsidRPr="002F559A">
        <w:rPr>
          <w:rFonts w:asciiTheme="minorHAnsi" w:hAnsiTheme="minorHAnsi" w:cstheme="minorHAnsi"/>
          <w:noProof/>
          <w:szCs w:val="24"/>
          <w:lang w:val="en-GB"/>
        </w:rPr>
        <w:t>of development</w:t>
      </w:r>
      <w:r w:rsidRPr="002F559A">
        <w:rPr>
          <w:rFonts w:asciiTheme="minorHAnsi" w:hAnsiTheme="minorHAnsi" w:cstheme="minorHAnsi"/>
          <w:noProof/>
          <w:szCs w:val="24"/>
          <w:lang w:val="en-GB"/>
        </w:rPr>
        <w:t>.</w:t>
      </w:r>
      <w:r w:rsidR="000E629F" w:rsidRPr="002F559A">
        <w:rPr>
          <w:rFonts w:asciiTheme="minorHAnsi" w:hAnsiTheme="minorHAnsi" w:cstheme="minorHAnsi"/>
          <w:noProof/>
          <w:szCs w:val="24"/>
          <w:lang w:val="en-GB"/>
        </w:rPr>
        <w:t xml:space="preserve"> This template should be used in </w:t>
      </w:r>
      <w:r w:rsidR="00574135" w:rsidRPr="002F559A">
        <w:rPr>
          <w:rFonts w:asciiTheme="minorHAnsi" w:hAnsiTheme="minorHAnsi" w:cstheme="minorHAnsi"/>
          <w:noProof/>
          <w:szCs w:val="24"/>
          <w:lang w:val="en-GB"/>
        </w:rPr>
        <w:t>conjunction</w:t>
      </w:r>
      <w:r w:rsidR="000E629F" w:rsidRPr="002F559A">
        <w:rPr>
          <w:rFonts w:asciiTheme="minorHAnsi" w:hAnsiTheme="minorHAnsi" w:cstheme="minorHAnsi"/>
          <w:noProof/>
          <w:szCs w:val="24"/>
          <w:lang w:val="en-GB"/>
        </w:rPr>
        <w:t xml:space="preserve"> </w:t>
      </w:r>
      <w:r w:rsidR="000E629F" w:rsidRPr="00D70D44">
        <w:rPr>
          <w:rFonts w:asciiTheme="minorHAnsi" w:hAnsiTheme="minorHAnsi" w:cstheme="minorHAnsi"/>
          <w:noProof/>
          <w:szCs w:val="24"/>
          <w:lang w:val="en-GB"/>
        </w:rPr>
        <w:t xml:space="preserve">with the </w:t>
      </w:r>
      <w:r w:rsidR="00723CF1" w:rsidRPr="00D70D44">
        <w:rPr>
          <w:rFonts w:asciiTheme="minorHAnsi" w:hAnsiTheme="minorHAnsi" w:cstheme="minorHAnsi"/>
          <w:noProof/>
          <w:szCs w:val="24"/>
          <w:lang w:val="en-GB"/>
        </w:rPr>
        <w:t xml:space="preserve">other DKMA </w:t>
      </w:r>
      <w:r w:rsidR="000E629F" w:rsidRPr="00D70D44">
        <w:rPr>
          <w:rFonts w:asciiTheme="minorHAnsi" w:hAnsiTheme="minorHAnsi" w:cstheme="minorHAnsi"/>
          <w:noProof/>
          <w:szCs w:val="24"/>
          <w:lang w:val="en-GB"/>
        </w:rPr>
        <w:t>guidance document; “Regulatory guidance for the writing of the Investigator´s Brochure for a clinical trial application</w:t>
      </w:r>
      <w:r w:rsidR="000E629F" w:rsidRPr="002F559A">
        <w:rPr>
          <w:rFonts w:asciiTheme="minorHAnsi" w:hAnsiTheme="minorHAnsi" w:cstheme="minorHAnsi"/>
          <w:noProof/>
          <w:szCs w:val="24"/>
          <w:lang w:val="en-GB"/>
        </w:rPr>
        <w:t xml:space="preserve"> wi</w:t>
      </w:r>
      <w:r w:rsidR="002F559A">
        <w:rPr>
          <w:rFonts w:asciiTheme="minorHAnsi" w:hAnsiTheme="minorHAnsi" w:cstheme="minorHAnsi"/>
          <w:noProof/>
          <w:szCs w:val="24"/>
          <w:lang w:val="en-GB"/>
        </w:rPr>
        <w:t xml:space="preserve">th </w:t>
      </w:r>
      <w:r w:rsidR="000E629F" w:rsidRPr="002F559A">
        <w:rPr>
          <w:rFonts w:asciiTheme="minorHAnsi" w:hAnsiTheme="minorHAnsi" w:cstheme="minorHAnsi"/>
          <w:noProof/>
          <w:szCs w:val="24"/>
          <w:lang w:val="en-GB"/>
        </w:rPr>
        <w:t xml:space="preserve">an Advanced Therapy Medicinal Product”, which </w:t>
      </w:r>
      <w:r w:rsidR="00574135" w:rsidRPr="002F559A">
        <w:rPr>
          <w:rFonts w:asciiTheme="minorHAnsi" w:hAnsiTheme="minorHAnsi" w:cstheme="minorHAnsi"/>
          <w:noProof/>
          <w:szCs w:val="24"/>
          <w:lang w:val="en-GB"/>
        </w:rPr>
        <w:t xml:space="preserve">contains recommendations to </w:t>
      </w:r>
      <w:r w:rsidR="00574135" w:rsidRPr="002F559A">
        <w:rPr>
          <w:rFonts w:asciiTheme="minorHAnsi" w:hAnsiTheme="minorHAnsi" w:cstheme="minorHAnsi"/>
          <w:szCs w:val="24"/>
          <w:lang w:val="en-GB"/>
        </w:rPr>
        <w:t>the content for each section for ATMPs in general. In this</w:t>
      </w:r>
      <w:r w:rsidR="00723CF1">
        <w:rPr>
          <w:rFonts w:asciiTheme="minorHAnsi" w:hAnsiTheme="minorHAnsi" w:cstheme="minorHAnsi"/>
          <w:szCs w:val="24"/>
          <w:lang w:val="en-GB"/>
        </w:rPr>
        <w:t xml:space="preserve"> CBMP-focused</w:t>
      </w:r>
      <w:r w:rsidR="00574135" w:rsidRPr="002F559A">
        <w:rPr>
          <w:rFonts w:asciiTheme="minorHAnsi" w:hAnsiTheme="minorHAnsi" w:cstheme="minorHAnsi"/>
          <w:szCs w:val="24"/>
          <w:lang w:val="en-GB"/>
        </w:rPr>
        <w:t xml:space="preserve"> template, additional </w:t>
      </w:r>
      <w:r w:rsidR="00723CF1">
        <w:rPr>
          <w:rFonts w:asciiTheme="minorHAnsi" w:hAnsiTheme="minorHAnsi" w:cstheme="minorHAnsi"/>
          <w:szCs w:val="24"/>
          <w:lang w:val="en-GB"/>
        </w:rPr>
        <w:t>items for reflection</w:t>
      </w:r>
      <w:r w:rsidR="00D70D44">
        <w:rPr>
          <w:rFonts w:asciiTheme="minorHAnsi" w:hAnsiTheme="minorHAnsi" w:cstheme="minorHAnsi"/>
          <w:szCs w:val="24"/>
          <w:lang w:val="en-GB"/>
        </w:rPr>
        <w:t>,</w:t>
      </w:r>
      <w:r w:rsidR="00723CF1" w:rsidRPr="002F559A">
        <w:rPr>
          <w:rFonts w:asciiTheme="minorHAnsi" w:hAnsiTheme="minorHAnsi" w:cstheme="minorHAnsi"/>
          <w:szCs w:val="24"/>
          <w:lang w:val="en-GB"/>
        </w:rPr>
        <w:t xml:space="preserve"> </w:t>
      </w:r>
      <w:r w:rsidR="00574135" w:rsidRPr="002F559A">
        <w:rPr>
          <w:rFonts w:asciiTheme="minorHAnsi" w:hAnsiTheme="minorHAnsi" w:cstheme="minorHAnsi"/>
          <w:szCs w:val="24"/>
          <w:lang w:val="en-GB"/>
        </w:rPr>
        <w:t>relevant</w:t>
      </w:r>
      <w:r w:rsidR="000B18FA">
        <w:rPr>
          <w:rFonts w:asciiTheme="minorHAnsi" w:hAnsiTheme="minorHAnsi" w:cstheme="minorHAnsi"/>
          <w:szCs w:val="24"/>
          <w:lang w:val="en-GB"/>
        </w:rPr>
        <w:t xml:space="preserve"> specifically</w:t>
      </w:r>
      <w:r w:rsidR="00574135" w:rsidRPr="002F559A">
        <w:rPr>
          <w:rFonts w:asciiTheme="minorHAnsi" w:hAnsiTheme="minorHAnsi" w:cstheme="minorHAnsi"/>
          <w:szCs w:val="24"/>
          <w:lang w:val="en-GB"/>
        </w:rPr>
        <w:t xml:space="preserve"> for </w:t>
      </w:r>
      <w:r w:rsidR="00F453E8" w:rsidRPr="002F559A">
        <w:rPr>
          <w:rFonts w:asciiTheme="minorHAnsi" w:hAnsiTheme="minorHAnsi" w:cstheme="minorHAnsi"/>
          <w:szCs w:val="24"/>
          <w:lang w:val="en-GB"/>
        </w:rPr>
        <w:t xml:space="preserve">CBMPs </w:t>
      </w:r>
      <w:r w:rsidR="00574135" w:rsidRPr="002F559A">
        <w:rPr>
          <w:rFonts w:asciiTheme="minorHAnsi" w:hAnsiTheme="minorHAnsi" w:cstheme="minorHAnsi"/>
          <w:szCs w:val="24"/>
          <w:lang w:val="en-GB"/>
        </w:rPr>
        <w:t>ha</w:t>
      </w:r>
      <w:r w:rsidR="002F559A" w:rsidRPr="002F559A">
        <w:rPr>
          <w:rFonts w:asciiTheme="minorHAnsi" w:hAnsiTheme="minorHAnsi" w:cstheme="minorHAnsi"/>
          <w:szCs w:val="24"/>
          <w:lang w:val="en-GB"/>
        </w:rPr>
        <w:t>ve</w:t>
      </w:r>
      <w:r w:rsidR="00574135" w:rsidRPr="002F559A">
        <w:rPr>
          <w:rFonts w:asciiTheme="minorHAnsi" w:hAnsiTheme="minorHAnsi" w:cstheme="minorHAnsi"/>
          <w:szCs w:val="24"/>
          <w:lang w:val="en-GB"/>
        </w:rPr>
        <w:t xml:space="preserve"> been added under each section as regulatory </w:t>
      </w:r>
      <w:r w:rsidR="00CA77A1" w:rsidRPr="002F559A">
        <w:rPr>
          <w:rFonts w:asciiTheme="minorHAnsi" w:hAnsiTheme="minorHAnsi" w:cstheme="minorHAnsi"/>
          <w:szCs w:val="24"/>
          <w:lang w:val="en-GB"/>
        </w:rPr>
        <w:t>support</w:t>
      </w:r>
      <w:r w:rsidR="00574135" w:rsidRPr="002F559A">
        <w:rPr>
          <w:rFonts w:asciiTheme="minorHAnsi" w:hAnsiTheme="minorHAnsi" w:cstheme="minorHAnsi"/>
          <w:szCs w:val="24"/>
          <w:lang w:val="en-GB"/>
        </w:rPr>
        <w:t>.</w:t>
      </w:r>
      <w:r w:rsidR="000E629F" w:rsidRPr="002F559A">
        <w:rPr>
          <w:rFonts w:asciiTheme="minorHAnsi" w:hAnsiTheme="minorHAnsi" w:cstheme="minorHAnsi"/>
          <w:szCs w:val="24"/>
          <w:lang w:val="en-GB"/>
        </w:rPr>
        <w:t xml:space="preserve"> </w:t>
      </w:r>
    </w:p>
    <w:p w14:paraId="3CB70805" w14:textId="77777777" w:rsidR="00BD67C2" w:rsidRPr="002F559A" w:rsidRDefault="00BD67C2" w:rsidP="00BD67C2">
      <w:pPr>
        <w:pStyle w:val="Standaard"/>
        <w:rPr>
          <w:rFonts w:asciiTheme="minorHAnsi" w:hAnsiTheme="minorHAnsi" w:cstheme="minorHAnsi"/>
          <w:szCs w:val="24"/>
          <w:lang w:val="en-GB"/>
        </w:rPr>
      </w:pPr>
    </w:p>
    <w:p w14:paraId="7CBF7B75" w14:textId="4583CA1A" w:rsidR="00167F0D" w:rsidRDefault="005C2005" w:rsidP="00167F0D">
      <w:pPr>
        <w:pStyle w:val="Standaard"/>
        <w:jc w:val="both"/>
        <w:rPr>
          <w:rFonts w:asciiTheme="minorHAnsi" w:hAnsiTheme="minorHAnsi" w:cstheme="minorBidi"/>
          <w:noProof/>
          <w:lang w:val="en-GB"/>
        </w:rPr>
      </w:pPr>
      <w:r>
        <w:rPr>
          <w:rFonts w:asciiTheme="minorHAnsi" w:hAnsiTheme="minorHAnsi" w:cstheme="minorBidi"/>
          <w:lang w:val="en-GB"/>
        </w:rPr>
        <w:t>T</w:t>
      </w:r>
      <w:r w:rsidRPr="002F559A">
        <w:rPr>
          <w:rFonts w:asciiTheme="minorHAnsi" w:hAnsiTheme="minorHAnsi" w:cstheme="minorBidi"/>
          <w:noProof/>
          <w:lang w:val="en-GB"/>
        </w:rPr>
        <w:t xml:space="preserve">he overarching </w:t>
      </w:r>
      <w:hyperlink r:id="rId11" w:history="1">
        <w:r w:rsidRPr="002F559A">
          <w:rPr>
            <w:rStyle w:val="Hyperlink"/>
            <w:rFonts w:asciiTheme="minorHAnsi" w:hAnsiTheme="minorHAnsi" w:cstheme="minorBidi"/>
            <w:noProof/>
            <w:lang w:val="en-GB"/>
          </w:rPr>
          <w:t>ICH S6 guideline</w:t>
        </w:r>
      </w:hyperlink>
      <w:r w:rsidRPr="002F559A">
        <w:rPr>
          <w:rFonts w:asciiTheme="minorHAnsi" w:hAnsiTheme="minorHAnsi" w:cstheme="minorBidi"/>
          <w:noProof/>
          <w:lang w:val="en-GB"/>
        </w:rPr>
        <w:t xml:space="preserve"> forms the basis of the non-clinical requirements</w:t>
      </w:r>
      <w:r>
        <w:rPr>
          <w:rFonts w:asciiTheme="minorHAnsi" w:hAnsiTheme="minorHAnsi" w:cstheme="minorBidi"/>
          <w:noProof/>
          <w:lang w:val="en-GB"/>
        </w:rPr>
        <w:t xml:space="preserve">. ATMP specific guidance can be found in the EMA guideline for ATMP in clinical trials </w:t>
      </w:r>
      <w:hyperlink r:id="rId12" w:history="1">
        <w:r w:rsidRPr="002F559A">
          <w:rPr>
            <w:rStyle w:val="Hyperlink"/>
            <w:rFonts w:asciiTheme="minorHAnsi" w:hAnsiTheme="minorHAnsi" w:cstheme="minorBidi"/>
            <w:noProof/>
            <w:lang w:val="en-GB"/>
          </w:rPr>
          <w:t>(EMA/CAT/22473/2025)</w:t>
        </w:r>
      </w:hyperlink>
      <w:r>
        <w:rPr>
          <w:rFonts w:asciiTheme="minorHAnsi" w:hAnsiTheme="minorHAnsi" w:cstheme="minorBidi"/>
          <w:noProof/>
          <w:lang w:val="en-GB"/>
        </w:rPr>
        <w:t xml:space="preserve"> and</w:t>
      </w:r>
      <w:r w:rsidRPr="002F559A">
        <w:rPr>
          <w:rFonts w:asciiTheme="minorHAnsi" w:hAnsiTheme="minorHAnsi" w:cstheme="minorBidi"/>
          <w:noProof/>
          <w:lang w:val="en-GB"/>
        </w:rPr>
        <w:t xml:space="preserve"> the EMA CHMP Guideline On Human Cell-Based Medicinal Products (</w:t>
      </w:r>
      <w:r w:rsidRPr="002F559A">
        <w:rPr>
          <w:noProof/>
          <w:lang w:val="en-GB"/>
        </w:rPr>
        <w:t xml:space="preserve">EMEA/CHMP/410869/2006) </w:t>
      </w:r>
      <w:r>
        <w:rPr>
          <w:rFonts w:asciiTheme="minorHAnsi" w:hAnsiTheme="minorHAnsi" w:cstheme="minorBidi"/>
          <w:noProof/>
          <w:lang w:val="en-GB"/>
        </w:rPr>
        <w:t>which</w:t>
      </w:r>
      <w:r w:rsidRPr="002F559A">
        <w:rPr>
          <w:rFonts w:asciiTheme="minorHAnsi" w:hAnsiTheme="minorHAnsi" w:cstheme="minorBidi"/>
          <w:noProof/>
          <w:lang w:val="en-GB"/>
        </w:rPr>
        <w:t xml:space="preserve"> entails recommendations on nonclinical </w:t>
      </w:r>
      <w:r>
        <w:rPr>
          <w:rFonts w:asciiTheme="minorHAnsi" w:hAnsiTheme="minorHAnsi" w:cstheme="minorBidi"/>
          <w:noProof/>
          <w:lang w:val="en-GB"/>
        </w:rPr>
        <w:t>and clinical recomendations</w:t>
      </w:r>
      <w:r w:rsidRPr="002F559A">
        <w:rPr>
          <w:rFonts w:asciiTheme="minorHAnsi" w:hAnsiTheme="minorHAnsi" w:cstheme="minorBidi"/>
          <w:noProof/>
          <w:lang w:val="en-GB"/>
        </w:rPr>
        <w:t xml:space="preserve"> for CBMPs, </w:t>
      </w:r>
      <w:r>
        <w:rPr>
          <w:rFonts w:asciiTheme="minorHAnsi" w:hAnsiTheme="minorHAnsi" w:cstheme="minorBidi"/>
          <w:noProof/>
          <w:lang w:val="en-GB"/>
        </w:rPr>
        <w:t>for the marketing authorisation application and can be used where applicable</w:t>
      </w:r>
      <w:r w:rsidRPr="002F559A">
        <w:rPr>
          <w:rFonts w:asciiTheme="minorHAnsi" w:hAnsiTheme="minorHAnsi" w:cstheme="minorBidi"/>
          <w:noProof/>
          <w:lang w:val="en-GB"/>
        </w:rPr>
        <w:t xml:space="preserve">. </w:t>
      </w:r>
      <w:r>
        <w:rPr>
          <w:rFonts w:asciiTheme="minorHAnsi" w:hAnsiTheme="minorHAnsi" w:cstheme="minorBidi"/>
          <w:noProof/>
          <w:lang w:val="en-GB"/>
        </w:rPr>
        <w:t>T</w:t>
      </w:r>
      <w:r w:rsidRPr="002F559A">
        <w:rPr>
          <w:rFonts w:asciiTheme="minorHAnsi" w:hAnsiTheme="minorHAnsi" w:cstheme="minorBidi"/>
          <w:noProof/>
          <w:lang w:val="en-GB"/>
        </w:rPr>
        <w:t>he extend of the non-clinical program for a CBMP should be determined on a case-by-case basis depending on the nature of the respective product and consider</w:t>
      </w:r>
      <w:r>
        <w:rPr>
          <w:rFonts w:asciiTheme="minorHAnsi" w:hAnsiTheme="minorHAnsi" w:cstheme="minorBidi"/>
          <w:noProof/>
          <w:lang w:val="en-GB"/>
        </w:rPr>
        <w:t>ing</w:t>
      </w:r>
      <w:r w:rsidRPr="002F559A">
        <w:rPr>
          <w:rFonts w:asciiTheme="minorHAnsi" w:hAnsiTheme="minorHAnsi" w:cstheme="minorBidi"/>
          <w:noProof/>
          <w:lang w:val="en-GB"/>
        </w:rPr>
        <w:t xml:space="preserve"> the 3R</w:t>
      </w:r>
      <w:r>
        <w:rPr>
          <w:rFonts w:asciiTheme="minorHAnsi" w:hAnsiTheme="minorHAnsi" w:cstheme="minorBidi"/>
          <w:noProof/>
          <w:lang w:val="en-GB"/>
        </w:rPr>
        <w:t xml:space="preserve"> </w:t>
      </w:r>
      <w:r w:rsidRPr="002F559A">
        <w:rPr>
          <w:rFonts w:asciiTheme="minorHAnsi" w:hAnsiTheme="minorHAnsi" w:cstheme="minorBidi"/>
          <w:noProof/>
          <w:lang w:val="en-GB"/>
        </w:rPr>
        <w:t>principles.</w:t>
      </w:r>
    </w:p>
    <w:p w14:paraId="6D649813" w14:textId="77777777" w:rsidR="005C2005" w:rsidRPr="002F559A" w:rsidRDefault="005C2005" w:rsidP="00167F0D">
      <w:pPr>
        <w:pStyle w:val="Standaard"/>
        <w:jc w:val="both"/>
        <w:rPr>
          <w:rFonts w:asciiTheme="minorHAnsi" w:hAnsiTheme="minorHAnsi" w:cstheme="minorHAnsi"/>
          <w:noProof/>
          <w:szCs w:val="24"/>
          <w:lang w:val="en-GB"/>
        </w:rPr>
      </w:pPr>
    </w:p>
    <w:p w14:paraId="58F03EE6" w14:textId="77777777" w:rsidR="00167F0D" w:rsidRPr="002F559A" w:rsidRDefault="00167F0D" w:rsidP="00167F0D">
      <w:pPr>
        <w:pStyle w:val="Standaard"/>
        <w:jc w:val="both"/>
        <w:rPr>
          <w:rFonts w:asciiTheme="minorHAnsi" w:hAnsiTheme="minorHAnsi" w:cstheme="minorHAnsi"/>
          <w:b/>
          <w:noProof/>
          <w:szCs w:val="24"/>
          <w:lang w:val="en-GB"/>
        </w:rPr>
      </w:pPr>
      <w:r w:rsidRPr="002F559A">
        <w:rPr>
          <w:rFonts w:asciiTheme="minorHAnsi" w:hAnsiTheme="minorHAnsi" w:cstheme="minorHAnsi"/>
          <w:b/>
          <w:noProof/>
          <w:szCs w:val="24"/>
          <w:lang w:val="en-GB"/>
        </w:rPr>
        <w:t>The following texts are used in the template:</w:t>
      </w:r>
    </w:p>
    <w:p w14:paraId="13A9E017" w14:textId="76294EB7" w:rsidR="00167F0D" w:rsidRPr="002F559A" w:rsidRDefault="00167F0D" w:rsidP="00167F0D">
      <w:pPr>
        <w:pStyle w:val="Standaard"/>
        <w:jc w:val="both"/>
        <w:rPr>
          <w:rFonts w:asciiTheme="minorHAnsi" w:hAnsiTheme="minorHAnsi" w:cstheme="minorHAnsi"/>
          <w:noProof/>
          <w:szCs w:val="24"/>
          <w:lang w:val="en-GB"/>
        </w:rPr>
      </w:pPr>
      <w:r w:rsidRPr="002F559A">
        <w:rPr>
          <w:rStyle w:val="Standaardalinea-lettertype"/>
          <w:rFonts w:asciiTheme="minorHAnsi" w:hAnsiTheme="minorHAnsi" w:cstheme="minorHAnsi"/>
          <w:noProof/>
          <w:szCs w:val="24"/>
          <w:lang w:val="en-GB"/>
        </w:rPr>
        <w:t>- &lt;</w:t>
      </w:r>
      <w:r w:rsidRPr="002F559A">
        <w:rPr>
          <w:rStyle w:val="Standaardalinea-lettertype"/>
          <w:rFonts w:asciiTheme="minorHAnsi" w:hAnsiTheme="minorHAnsi" w:cstheme="minorHAnsi"/>
          <w:i/>
          <w:noProof/>
          <w:szCs w:val="24"/>
          <w:lang w:val="en-GB"/>
        </w:rPr>
        <w:t>italic text</w:t>
      </w:r>
      <w:r w:rsidRPr="002F559A">
        <w:rPr>
          <w:rStyle w:val="Standaardalinea-lettertype"/>
          <w:rFonts w:asciiTheme="minorHAnsi" w:hAnsiTheme="minorHAnsi" w:cstheme="minorHAnsi"/>
          <w:noProof/>
          <w:szCs w:val="24"/>
          <w:lang w:val="en-GB"/>
        </w:rPr>
        <w:t>&gt; = explanatory text</w:t>
      </w:r>
      <w:r w:rsidR="00CA77A1" w:rsidRPr="002F559A">
        <w:rPr>
          <w:rStyle w:val="Standaardalinea-lettertype"/>
          <w:rFonts w:asciiTheme="minorHAnsi" w:hAnsiTheme="minorHAnsi" w:cstheme="minorHAnsi"/>
          <w:noProof/>
          <w:szCs w:val="24"/>
          <w:lang w:val="en-GB"/>
        </w:rPr>
        <w:t>, which can be deleted</w:t>
      </w:r>
    </w:p>
    <w:p w14:paraId="7706805C" w14:textId="700503C4" w:rsidR="00167F0D" w:rsidRPr="002F559A" w:rsidRDefault="00167F0D" w:rsidP="00167F0D">
      <w:pPr>
        <w:pStyle w:val="Standaard"/>
        <w:jc w:val="both"/>
        <w:rPr>
          <w:rFonts w:asciiTheme="minorHAnsi" w:hAnsiTheme="minorHAnsi" w:cstheme="minorHAnsi"/>
          <w:noProof/>
          <w:szCs w:val="24"/>
          <w:lang w:val="en-GB"/>
        </w:rPr>
      </w:pPr>
      <w:r w:rsidRPr="002F559A">
        <w:rPr>
          <w:rFonts w:asciiTheme="minorHAnsi" w:hAnsiTheme="minorHAnsi" w:cstheme="minorHAnsi"/>
          <w:noProof/>
          <w:szCs w:val="24"/>
          <w:lang w:val="en-GB"/>
        </w:rPr>
        <w:t>- straight text = example text</w:t>
      </w:r>
    </w:p>
    <w:p w14:paraId="4F77377E" w14:textId="77777777" w:rsidR="00167F0D" w:rsidRPr="002F559A" w:rsidRDefault="00167F0D" w:rsidP="00167F0D">
      <w:pPr>
        <w:pStyle w:val="Standaard"/>
        <w:jc w:val="both"/>
        <w:rPr>
          <w:rFonts w:asciiTheme="minorHAnsi" w:hAnsiTheme="minorHAnsi" w:cstheme="minorHAnsi"/>
          <w:noProof/>
          <w:szCs w:val="24"/>
          <w:lang w:val="en-GB"/>
        </w:rPr>
      </w:pPr>
      <w:r w:rsidRPr="002F559A">
        <w:rPr>
          <w:rFonts w:asciiTheme="minorHAnsi" w:hAnsiTheme="minorHAnsi" w:cstheme="minorHAnsi"/>
          <w:noProof/>
          <w:szCs w:val="24"/>
          <w:lang w:val="en-GB"/>
        </w:rPr>
        <w:t>- Comments with remarks = explanatory note</w:t>
      </w:r>
    </w:p>
    <w:p w14:paraId="2B98B02C" w14:textId="77777777" w:rsidR="00167F0D" w:rsidRPr="002F559A" w:rsidRDefault="00167F0D" w:rsidP="00167F0D">
      <w:pPr>
        <w:pStyle w:val="Standaard"/>
        <w:jc w:val="both"/>
        <w:rPr>
          <w:rFonts w:asciiTheme="minorHAnsi" w:hAnsiTheme="minorHAnsi" w:cstheme="minorHAnsi"/>
          <w:b/>
          <w:noProof/>
          <w:szCs w:val="24"/>
          <w:lang w:val="en-GB"/>
        </w:rPr>
      </w:pPr>
    </w:p>
    <w:p w14:paraId="3DADA62B" w14:textId="49CC9F9B" w:rsidR="00EA0FF6" w:rsidRPr="002F559A" w:rsidRDefault="00EA0FF6" w:rsidP="00167F0D">
      <w:pPr>
        <w:rPr>
          <w:rFonts w:asciiTheme="minorHAnsi" w:hAnsiTheme="minorHAnsi" w:cstheme="minorHAnsi"/>
          <w:noProof/>
          <w:szCs w:val="24"/>
          <w:lang w:val="en-GB"/>
        </w:rPr>
      </w:pPr>
    </w:p>
    <w:p w14:paraId="4A13E1F0" w14:textId="77CF8BDA" w:rsidR="00EA0FF6" w:rsidRPr="002F559A" w:rsidRDefault="00EA0FF6" w:rsidP="00167F0D">
      <w:pPr>
        <w:rPr>
          <w:rFonts w:asciiTheme="minorHAnsi" w:hAnsiTheme="minorHAnsi" w:cstheme="minorHAnsi"/>
          <w:noProof/>
          <w:szCs w:val="24"/>
          <w:lang w:val="en-GB"/>
        </w:rPr>
      </w:pPr>
    </w:p>
    <w:p w14:paraId="703517F6" w14:textId="49912259" w:rsidR="00EA0FF6" w:rsidRPr="002F559A" w:rsidRDefault="00574135" w:rsidP="00167F0D">
      <w:pPr>
        <w:rPr>
          <w:rFonts w:asciiTheme="minorHAnsi" w:hAnsiTheme="minorHAnsi" w:cstheme="minorHAnsi"/>
          <w:noProof/>
          <w:szCs w:val="24"/>
          <w:lang w:val="en-GB"/>
        </w:rPr>
      </w:pPr>
      <w:r w:rsidRPr="002F559A">
        <w:rPr>
          <w:rFonts w:asciiTheme="minorHAnsi" w:hAnsiTheme="minorHAnsi" w:cstheme="minorHAnsi"/>
          <w:noProof/>
          <w:szCs w:val="24"/>
          <w:lang w:val="en-GB"/>
        </w:rPr>
        <w:t>Please note that use of this template is optional. The IB shall, when possible, be written in an easily accessible and searchable format.</w:t>
      </w:r>
    </w:p>
    <w:p w14:paraId="2B8B807D" w14:textId="5D354908" w:rsidR="00EA0FF6" w:rsidRPr="002F559A" w:rsidRDefault="001D3EEC" w:rsidP="00167F0D">
      <w:pPr>
        <w:rPr>
          <w:rFonts w:asciiTheme="minorHAnsi" w:hAnsiTheme="minorHAnsi" w:cstheme="minorBidi"/>
          <w:noProof/>
          <w:lang w:val="en-GB"/>
        </w:rPr>
      </w:pPr>
      <w:r w:rsidRPr="002F559A">
        <w:rPr>
          <w:rFonts w:asciiTheme="minorHAnsi" w:hAnsiTheme="minorHAnsi" w:cstheme="minorBidi"/>
          <w:noProof/>
          <w:lang w:val="en-GB"/>
        </w:rPr>
        <w:t>This instruction page should be deleted upon completion of the IB.</w:t>
      </w:r>
    </w:p>
    <w:p w14:paraId="646B86A7" w14:textId="77777777" w:rsidR="00E86237" w:rsidRPr="002F559A" w:rsidRDefault="00E86237" w:rsidP="00167F0D">
      <w:pPr>
        <w:rPr>
          <w:rFonts w:asciiTheme="minorHAnsi" w:hAnsiTheme="minorHAnsi" w:cstheme="minorBidi"/>
          <w:noProof/>
          <w:lang w:val="en-GB"/>
        </w:rPr>
      </w:pPr>
    </w:p>
    <w:p w14:paraId="4F98F941" w14:textId="01910C10" w:rsidR="00EA0FF6" w:rsidRPr="002F559A" w:rsidRDefault="00EA0FF6" w:rsidP="00167F0D">
      <w:pPr>
        <w:rPr>
          <w:rFonts w:asciiTheme="minorHAnsi" w:hAnsiTheme="minorHAnsi" w:cstheme="minorBidi"/>
          <w:noProof/>
          <w:lang w:val="en-GB"/>
        </w:rPr>
      </w:pPr>
    </w:p>
    <w:p w14:paraId="046DFBA4" w14:textId="0A5B7EE6" w:rsidR="00EA0FF6" w:rsidRPr="002F559A" w:rsidRDefault="00EA0FF6" w:rsidP="00167F0D">
      <w:pPr>
        <w:rPr>
          <w:rFonts w:asciiTheme="minorHAnsi" w:hAnsiTheme="minorHAnsi" w:cstheme="minorBidi"/>
          <w:noProof/>
          <w:lang w:val="en-GB"/>
        </w:rPr>
      </w:pPr>
    </w:p>
    <w:p w14:paraId="731FF97F" w14:textId="2CB362F7" w:rsidR="00EA0FF6" w:rsidRPr="002F559A" w:rsidRDefault="00EA0FF6" w:rsidP="00167F0D">
      <w:pPr>
        <w:rPr>
          <w:rFonts w:asciiTheme="minorHAnsi" w:hAnsiTheme="minorHAnsi" w:cstheme="minorBidi"/>
          <w:noProof/>
          <w:lang w:val="en-GB"/>
        </w:rPr>
      </w:pPr>
    </w:p>
    <w:p w14:paraId="78E871DF" w14:textId="0865778B" w:rsidR="00EA0FF6" w:rsidRPr="002F559A" w:rsidRDefault="00EA0FF6" w:rsidP="00167F0D">
      <w:pPr>
        <w:rPr>
          <w:rFonts w:asciiTheme="minorHAnsi" w:hAnsiTheme="minorHAnsi" w:cstheme="minorBidi"/>
          <w:noProof/>
          <w:lang w:val="en-GB"/>
        </w:rPr>
      </w:pPr>
    </w:p>
    <w:p w14:paraId="37A7C8F8" w14:textId="3AD591C9" w:rsidR="00EA0FF6" w:rsidRPr="002F559A" w:rsidRDefault="00EA0FF6" w:rsidP="00167F0D">
      <w:pPr>
        <w:rPr>
          <w:rFonts w:asciiTheme="minorHAnsi" w:hAnsiTheme="minorHAnsi" w:cstheme="minorBidi"/>
          <w:noProof/>
          <w:lang w:val="en-GB"/>
        </w:rPr>
      </w:pPr>
    </w:p>
    <w:p w14:paraId="2E468EA2" w14:textId="63DAA2AF" w:rsidR="00EA0FF6" w:rsidRPr="002F559A" w:rsidRDefault="00EA0FF6" w:rsidP="00167F0D">
      <w:pPr>
        <w:rPr>
          <w:rFonts w:asciiTheme="minorHAnsi" w:hAnsiTheme="minorHAnsi" w:cstheme="minorBidi"/>
          <w:noProof/>
          <w:lang w:val="en-GB"/>
        </w:rPr>
      </w:pPr>
    </w:p>
    <w:p w14:paraId="559FF880" w14:textId="750D3A09" w:rsidR="00EA0FF6" w:rsidRPr="002F559A" w:rsidRDefault="00EA0FF6" w:rsidP="00167F0D">
      <w:pPr>
        <w:rPr>
          <w:rFonts w:asciiTheme="minorHAnsi" w:hAnsiTheme="minorHAnsi" w:cstheme="minorBidi"/>
          <w:noProof/>
          <w:lang w:val="en-GB"/>
        </w:rPr>
      </w:pPr>
    </w:p>
    <w:p w14:paraId="17786EEC" w14:textId="02440CC2" w:rsidR="00EA0FF6" w:rsidRPr="002F559A" w:rsidRDefault="00EA0FF6" w:rsidP="00167F0D">
      <w:pPr>
        <w:rPr>
          <w:rFonts w:asciiTheme="minorHAnsi" w:hAnsiTheme="minorHAnsi" w:cstheme="minorBidi"/>
          <w:noProof/>
          <w:lang w:val="en-GB"/>
        </w:rPr>
      </w:pPr>
    </w:p>
    <w:p w14:paraId="07AA2AB9" w14:textId="2635B030" w:rsidR="00EA0FF6" w:rsidRPr="002F559A" w:rsidRDefault="00EA0FF6" w:rsidP="00167F0D">
      <w:pPr>
        <w:rPr>
          <w:rFonts w:asciiTheme="minorHAnsi" w:hAnsiTheme="minorHAnsi" w:cstheme="minorBidi"/>
          <w:noProof/>
          <w:lang w:val="en-GB"/>
        </w:rPr>
      </w:pPr>
    </w:p>
    <w:p w14:paraId="74B4D5A6" w14:textId="58754969" w:rsidR="00EA0FF6" w:rsidRPr="002F559A" w:rsidRDefault="00EA0FF6" w:rsidP="00167F0D">
      <w:pPr>
        <w:rPr>
          <w:rFonts w:asciiTheme="minorHAnsi" w:hAnsiTheme="minorHAnsi" w:cstheme="minorBidi"/>
          <w:noProof/>
          <w:lang w:val="en-GB"/>
        </w:rPr>
      </w:pPr>
    </w:p>
    <w:p w14:paraId="268E2C5E" w14:textId="3748E937" w:rsidR="00EA0FF6" w:rsidRPr="002F559A" w:rsidRDefault="00EA0FF6" w:rsidP="00167F0D">
      <w:pPr>
        <w:rPr>
          <w:rFonts w:asciiTheme="minorHAnsi" w:hAnsiTheme="minorHAnsi" w:cstheme="minorBidi"/>
          <w:noProof/>
          <w:lang w:val="en-GB"/>
        </w:rPr>
      </w:pPr>
    </w:p>
    <w:p w14:paraId="0327BF5F" w14:textId="26E55191" w:rsidR="00EA0FF6" w:rsidRPr="002F559A" w:rsidRDefault="00EA0FF6" w:rsidP="00167F0D">
      <w:pPr>
        <w:rPr>
          <w:rFonts w:asciiTheme="minorHAnsi" w:hAnsiTheme="minorHAnsi" w:cstheme="minorBidi"/>
          <w:noProof/>
          <w:lang w:val="en-GB"/>
        </w:rPr>
      </w:pPr>
    </w:p>
    <w:p w14:paraId="282F2B35" w14:textId="77777777" w:rsidR="002158FB" w:rsidRPr="002F559A" w:rsidRDefault="002158FB" w:rsidP="00EA0FF6">
      <w:pPr>
        <w:jc w:val="center"/>
        <w:rPr>
          <w:rFonts w:asciiTheme="minorHAnsi" w:hAnsiTheme="minorHAnsi" w:cstheme="minorBidi"/>
          <w:b/>
          <w:noProof/>
          <w:sz w:val="36"/>
          <w:szCs w:val="36"/>
          <w:lang w:val="en-GB"/>
        </w:rPr>
      </w:pPr>
    </w:p>
    <w:p w14:paraId="5D845D46" w14:textId="62B08019" w:rsidR="00EA0FF6" w:rsidRPr="002F559A" w:rsidRDefault="00EA0FF6" w:rsidP="00EA0FF6">
      <w:pPr>
        <w:jc w:val="center"/>
        <w:rPr>
          <w:rFonts w:asciiTheme="minorHAnsi" w:hAnsiTheme="minorHAnsi" w:cstheme="minorHAnsi"/>
          <w:b/>
          <w:noProof/>
          <w:sz w:val="36"/>
          <w:lang w:val="en-GB"/>
        </w:rPr>
      </w:pPr>
      <w:r w:rsidRPr="002F559A">
        <w:rPr>
          <w:rFonts w:asciiTheme="minorHAnsi" w:hAnsiTheme="minorHAnsi" w:cstheme="minorHAnsi"/>
          <w:b/>
          <w:noProof/>
          <w:sz w:val="36"/>
          <w:lang w:val="en-GB"/>
        </w:rPr>
        <w:t>Investigator’s Brochure</w:t>
      </w:r>
    </w:p>
    <w:p w14:paraId="6CFEF541" w14:textId="77777777" w:rsidR="0017339D" w:rsidRPr="002F559A" w:rsidRDefault="0017339D" w:rsidP="00EA0FF6">
      <w:pPr>
        <w:jc w:val="center"/>
        <w:rPr>
          <w:rFonts w:asciiTheme="minorHAnsi" w:hAnsiTheme="minorHAnsi" w:cstheme="minorHAnsi"/>
          <w:b/>
          <w:bCs/>
          <w:i/>
          <w:noProof/>
          <w:kern w:val="3"/>
          <w:lang w:val="en-GB"/>
        </w:rPr>
      </w:pPr>
    </w:p>
    <w:p w14:paraId="7B841895" w14:textId="4273BBF8" w:rsidR="00EA0FF6" w:rsidRPr="002F559A" w:rsidRDefault="00EA0FF6" w:rsidP="00EA0FF6">
      <w:pPr>
        <w:jc w:val="center"/>
        <w:rPr>
          <w:rFonts w:asciiTheme="minorHAnsi" w:hAnsiTheme="minorHAnsi" w:cstheme="minorHAnsi"/>
          <w:i/>
          <w:noProof/>
          <w:sz w:val="44"/>
          <w:lang w:val="en-GB"/>
        </w:rPr>
      </w:pPr>
      <w:r w:rsidRPr="002F559A">
        <w:rPr>
          <w:rFonts w:asciiTheme="minorHAnsi" w:hAnsiTheme="minorHAnsi" w:cstheme="minorHAnsi"/>
          <w:bCs/>
          <w:i/>
          <w:noProof/>
          <w:kern w:val="3"/>
          <w:sz w:val="28"/>
          <w:lang w:val="en-GB"/>
        </w:rPr>
        <w:t>&lt;Insert IMP name&gt;</w:t>
      </w:r>
    </w:p>
    <w:p w14:paraId="468DA593" w14:textId="77777777" w:rsidR="00EA0FF6" w:rsidRPr="002F559A" w:rsidRDefault="00EA0FF6" w:rsidP="00EA0FF6">
      <w:pPr>
        <w:jc w:val="center"/>
        <w:rPr>
          <w:rFonts w:asciiTheme="minorHAnsi" w:hAnsiTheme="minorHAnsi" w:cstheme="minorHAnsi"/>
          <w:b/>
          <w:noProof/>
          <w:sz w:val="36"/>
          <w:lang w:val="en-GB"/>
        </w:rPr>
      </w:pPr>
    </w:p>
    <w:p w14:paraId="5253B49C" w14:textId="7044B237" w:rsidR="00EA0FF6" w:rsidRPr="002F559A" w:rsidRDefault="00EA0FF6" w:rsidP="00167F0D">
      <w:pPr>
        <w:rPr>
          <w:rFonts w:asciiTheme="minorHAnsi" w:hAnsiTheme="minorHAnsi" w:cstheme="minorHAnsi"/>
          <w:noProof/>
          <w:lang w:val="en-GB"/>
        </w:rPr>
      </w:pPr>
    </w:p>
    <w:p w14:paraId="1675D740" w14:textId="77777777" w:rsidR="00EA0FF6" w:rsidRPr="002F559A" w:rsidRDefault="00EA0FF6" w:rsidP="00167F0D">
      <w:pPr>
        <w:rPr>
          <w:rFonts w:asciiTheme="minorHAnsi" w:hAnsiTheme="minorHAnsi" w:cstheme="minorHAnsi"/>
          <w:noProof/>
          <w:lang w:val="en-GB"/>
        </w:rPr>
      </w:pPr>
    </w:p>
    <w:tbl>
      <w:tblPr>
        <w:tblW w:w="9062" w:type="dxa"/>
        <w:tblCellMar>
          <w:left w:w="10" w:type="dxa"/>
          <w:right w:w="10" w:type="dxa"/>
        </w:tblCellMar>
        <w:tblLook w:val="04A0" w:firstRow="1" w:lastRow="0" w:firstColumn="1" w:lastColumn="0" w:noHBand="0" w:noVBand="1"/>
      </w:tblPr>
      <w:tblGrid>
        <w:gridCol w:w="3682"/>
        <w:gridCol w:w="5380"/>
      </w:tblGrid>
      <w:tr w:rsidR="00EA0FF6" w:rsidRPr="002F559A" w14:paraId="67CDD7B5" w14:textId="77777777" w:rsidTr="009F43E9">
        <w:tc>
          <w:tcPr>
            <w:tcW w:w="3682" w:type="dxa"/>
            <w:tcBorders>
              <w:top w:val="single" w:sz="4" w:space="0" w:color="000000"/>
              <w:left w:val="single" w:sz="4" w:space="0" w:color="000000"/>
              <w:bottom w:val="single" w:sz="4" w:space="0" w:color="000000"/>
            </w:tcBorders>
            <w:tcMar>
              <w:top w:w="0" w:type="dxa"/>
              <w:left w:w="108" w:type="dxa"/>
              <w:bottom w:w="0" w:type="dxa"/>
              <w:right w:w="108" w:type="dxa"/>
            </w:tcMar>
          </w:tcPr>
          <w:p w14:paraId="4ED51B08" w14:textId="0A8B7511" w:rsidR="00EA0FF6" w:rsidRPr="002F559A" w:rsidRDefault="00EA0FF6" w:rsidP="009F43E9">
            <w:pPr>
              <w:pStyle w:val="Standaard"/>
              <w:outlineLvl w:val="3"/>
              <w:rPr>
                <w:rFonts w:asciiTheme="minorHAnsi" w:hAnsiTheme="minorHAnsi" w:cstheme="minorHAnsi"/>
                <w:b/>
                <w:bCs/>
                <w:noProof/>
                <w:kern w:val="3"/>
                <w:lang w:val="en-GB"/>
              </w:rPr>
            </w:pPr>
            <w:r w:rsidRPr="002F559A">
              <w:rPr>
                <w:rFonts w:asciiTheme="minorHAnsi" w:hAnsiTheme="minorHAnsi" w:cstheme="minorHAnsi"/>
                <w:b/>
                <w:bCs/>
                <w:noProof/>
                <w:kern w:val="3"/>
                <w:lang w:val="en-GB"/>
              </w:rPr>
              <w:t>Edition number</w:t>
            </w:r>
            <w:r w:rsidR="0017339D" w:rsidRPr="002F559A">
              <w:rPr>
                <w:rFonts w:asciiTheme="minorHAnsi" w:hAnsiTheme="minorHAnsi" w:cstheme="minorHAnsi"/>
                <w:b/>
                <w:bCs/>
                <w:noProof/>
                <w:kern w:val="3"/>
                <w:lang w:val="en-GB"/>
              </w:rPr>
              <w:t xml:space="preserve"> and release date</w:t>
            </w:r>
            <w:r w:rsidRPr="002F559A">
              <w:rPr>
                <w:rFonts w:asciiTheme="minorHAnsi" w:hAnsiTheme="minorHAnsi" w:cstheme="minorHAnsi"/>
                <w:b/>
                <w:bCs/>
                <w:noProof/>
                <w:kern w:val="3"/>
                <w:lang w:val="en-GB"/>
              </w:rPr>
              <w:t>:</w:t>
            </w:r>
          </w:p>
        </w:tc>
        <w:tc>
          <w:tcPr>
            <w:tcW w:w="5380" w:type="dxa"/>
            <w:tcBorders>
              <w:top w:val="single" w:sz="4" w:space="0" w:color="000000"/>
              <w:bottom w:val="single" w:sz="4" w:space="0" w:color="000000"/>
              <w:right w:val="single" w:sz="4" w:space="0" w:color="000000"/>
            </w:tcBorders>
            <w:tcMar>
              <w:top w:w="0" w:type="dxa"/>
              <w:left w:w="108" w:type="dxa"/>
              <w:bottom w:w="0" w:type="dxa"/>
              <w:right w:w="108" w:type="dxa"/>
            </w:tcMar>
          </w:tcPr>
          <w:p w14:paraId="607AF31F" w14:textId="3AACDE06" w:rsidR="00EA0FF6" w:rsidRPr="002F559A" w:rsidRDefault="00EA0FF6" w:rsidP="009F43E9">
            <w:pPr>
              <w:pStyle w:val="Standaard"/>
              <w:outlineLvl w:val="3"/>
              <w:rPr>
                <w:rFonts w:asciiTheme="minorHAnsi" w:hAnsiTheme="minorHAnsi" w:cstheme="minorHAnsi"/>
                <w:b/>
                <w:bCs/>
                <w:i/>
                <w:noProof/>
                <w:kern w:val="3"/>
                <w:lang w:val="en-GB"/>
              </w:rPr>
            </w:pPr>
            <w:r w:rsidRPr="002F559A">
              <w:rPr>
                <w:rFonts w:asciiTheme="minorHAnsi" w:hAnsiTheme="minorHAnsi" w:cstheme="minorHAnsi"/>
                <w:b/>
                <w:bCs/>
                <w:i/>
                <w:noProof/>
                <w:kern w:val="3"/>
                <w:lang w:val="en-GB"/>
              </w:rPr>
              <w:t>&lt;</w:t>
            </w:r>
            <w:r w:rsidR="00CA77A1" w:rsidRPr="002F559A">
              <w:rPr>
                <w:rFonts w:asciiTheme="minorHAnsi" w:hAnsiTheme="minorHAnsi" w:cstheme="minorHAnsi"/>
                <w:bCs/>
                <w:i/>
                <w:noProof/>
                <w:kern w:val="3"/>
                <w:lang w:val="en-GB"/>
              </w:rPr>
              <w:t>Edition number</w:t>
            </w:r>
            <w:r w:rsidR="0017339D" w:rsidRPr="002F559A">
              <w:rPr>
                <w:rFonts w:asciiTheme="minorHAnsi" w:hAnsiTheme="minorHAnsi" w:cstheme="minorHAnsi"/>
                <w:bCs/>
                <w:i/>
                <w:noProof/>
                <w:kern w:val="3"/>
                <w:lang w:val="en-GB"/>
              </w:rPr>
              <w:t>, xx.xx.xxxx</w:t>
            </w:r>
            <w:r w:rsidRPr="002F559A">
              <w:rPr>
                <w:rFonts w:asciiTheme="minorHAnsi" w:hAnsiTheme="minorHAnsi" w:cstheme="minorHAnsi"/>
                <w:b/>
                <w:bCs/>
                <w:i/>
                <w:noProof/>
                <w:kern w:val="3"/>
                <w:lang w:val="en-GB"/>
              </w:rPr>
              <w:t>&gt;</w:t>
            </w:r>
          </w:p>
        </w:tc>
      </w:tr>
      <w:tr w:rsidR="00EA0FF6" w:rsidRPr="002F559A" w14:paraId="1F6EE529" w14:textId="77777777" w:rsidTr="009F43E9">
        <w:tc>
          <w:tcPr>
            <w:tcW w:w="3682" w:type="dxa"/>
            <w:tcBorders>
              <w:top w:val="single" w:sz="4" w:space="0" w:color="000000"/>
              <w:left w:val="single" w:sz="4" w:space="0" w:color="000000"/>
              <w:bottom w:val="single" w:sz="4" w:space="0" w:color="000000"/>
            </w:tcBorders>
            <w:tcMar>
              <w:top w:w="0" w:type="dxa"/>
              <w:left w:w="108" w:type="dxa"/>
              <w:bottom w:w="0" w:type="dxa"/>
              <w:right w:w="108" w:type="dxa"/>
            </w:tcMar>
          </w:tcPr>
          <w:p w14:paraId="7FED33A3" w14:textId="3288B63F" w:rsidR="00EA0FF6" w:rsidRPr="002F559A" w:rsidRDefault="0017339D" w:rsidP="009F43E9">
            <w:pPr>
              <w:pStyle w:val="Standaard"/>
              <w:outlineLvl w:val="3"/>
              <w:rPr>
                <w:rFonts w:asciiTheme="minorHAnsi" w:hAnsiTheme="minorHAnsi" w:cstheme="minorHAnsi"/>
                <w:b/>
                <w:bCs/>
                <w:noProof/>
                <w:kern w:val="3"/>
                <w:lang w:val="en-GB"/>
              </w:rPr>
            </w:pPr>
            <w:r w:rsidRPr="002F559A">
              <w:rPr>
                <w:rFonts w:asciiTheme="minorHAnsi" w:hAnsiTheme="minorHAnsi" w:cstheme="minorHAnsi"/>
                <w:b/>
                <w:bCs/>
                <w:noProof/>
                <w:kern w:val="3"/>
                <w:lang w:val="en-GB"/>
              </w:rPr>
              <w:t>Replaces:</w:t>
            </w:r>
          </w:p>
        </w:tc>
        <w:tc>
          <w:tcPr>
            <w:tcW w:w="5380" w:type="dxa"/>
            <w:tcBorders>
              <w:bottom w:val="single" w:sz="4" w:space="0" w:color="000000"/>
              <w:right w:val="single" w:sz="4" w:space="0" w:color="000000"/>
            </w:tcBorders>
            <w:tcMar>
              <w:top w:w="0" w:type="dxa"/>
              <w:left w:w="108" w:type="dxa"/>
              <w:bottom w:w="0" w:type="dxa"/>
              <w:right w:w="108" w:type="dxa"/>
            </w:tcMar>
          </w:tcPr>
          <w:p w14:paraId="49E2DE17" w14:textId="4ECFFB74" w:rsidR="00EA0FF6" w:rsidRPr="002F559A" w:rsidRDefault="00EA0FF6" w:rsidP="009F43E9">
            <w:pPr>
              <w:pStyle w:val="Standaard"/>
              <w:outlineLvl w:val="3"/>
              <w:rPr>
                <w:rFonts w:asciiTheme="minorHAnsi" w:hAnsiTheme="minorHAnsi" w:cstheme="minorHAnsi"/>
                <w:b/>
                <w:bCs/>
                <w:i/>
                <w:noProof/>
                <w:kern w:val="3"/>
                <w:lang w:val="en-GB"/>
              </w:rPr>
            </w:pPr>
            <w:r w:rsidRPr="002F559A">
              <w:rPr>
                <w:rFonts w:asciiTheme="minorHAnsi" w:hAnsiTheme="minorHAnsi" w:cstheme="minorHAnsi"/>
                <w:bCs/>
                <w:i/>
                <w:noProof/>
                <w:kern w:val="3"/>
                <w:lang w:val="en-GB"/>
              </w:rPr>
              <w:t>&lt;</w:t>
            </w:r>
            <w:r w:rsidR="00CA77A1" w:rsidRPr="002F559A">
              <w:rPr>
                <w:rFonts w:asciiTheme="minorHAnsi" w:hAnsiTheme="minorHAnsi" w:cstheme="minorHAnsi"/>
                <w:bCs/>
                <w:i/>
                <w:noProof/>
                <w:kern w:val="3"/>
                <w:lang w:val="en-GB"/>
              </w:rPr>
              <w:t>E</w:t>
            </w:r>
            <w:r w:rsidR="0017339D" w:rsidRPr="002F559A">
              <w:rPr>
                <w:rFonts w:asciiTheme="minorHAnsi" w:hAnsiTheme="minorHAnsi" w:cstheme="minorHAnsi"/>
                <w:bCs/>
                <w:i/>
                <w:noProof/>
                <w:kern w:val="3"/>
                <w:lang w:val="en-GB"/>
              </w:rPr>
              <w:t xml:space="preserve">dition </w:t>
            </w:r>
            <w:r w:rsidRPr="002F559A">
              <w:rPr>
                <w:rFonts w:asciiTheme="minorHAnsi" w:hAnsiTheme="minorHAnsi" w:cstheme="minorHAnsi"/>
                <w:bCs/>
                <w:i/>
                <w:noProof/>
                <w:kern w:val="3"/>
                <w:lang w:val="en-GB"/>
              </w:rPr>
              <w:t>number</w:t>
            </w:r>
            <w:r w:rsidR="00CA77A1" w:rsidRPr="002F559A">
              <w:rPr>
                <w:rFonts w:asciiTheme="minorHAnsi" w:hAnsiTheme="minorHAnsi" w:cstheme="minorHAnsi"/>
                <w:bCs/>
                <w:i/>
                <w:noProof/>
                <w:kern w:val="3"/>
                <w:lang w:val="en-GB"/>
              </w:rPr>
              <w:t>, xx.xx.xxxx</w:t>
            </w:r>
            <w:r w:rsidRPr="002F559A">
              <w:rPr>
                <w:rFonts w:asciiTheme="minorHAnsi" w:hAnsiTheme="minorHAnsi" w:cstheme="minorHAnsi"/>
                <w:b/>
                <w:bCs/>
                <w:i/>
                <w:noProof/>
                <w:kern w:val="3"/>
                <w:lang w:val="en-GB"/>
              </w:rPr>
              <w:t>&gt;</w:t>
            </w:r>
          </w:p>
        </w:tc>
      </w:tr>
      <w:tr w:rsidR="00EA0FF6" w:rsidRPr="002F559A" w14:paraId="4CD06CC5" w14:textId="77777777" w:rsidTr="009F43E9">
        <w:tc>
          <w:tcPr>
            <w:tcW w:w="3682" w:type="dxa"/>
            <w:tcBorders>
              <w:top w:val="single" w:sz="4" w:space="0" w:color="000000"/>
              <w:left w:val="single" w:sz="4" w:space="0" w:color="000000"/>
              <w:bottom w:val="single" w:sz="4" w:space="0" w:color="000000"/>
            </w:tcBorders>
            <w:tcMar>
              <w:top w:w="0" w:type="dxa"/>
              <w:left w:w="108" w:type="dxa"/>
              <w:bottom w:w="0" w:type="dxa"/>
              <w:right w:w="108" w:type="dxa"/>
            </w:tcMar>
          </w:tcPr>
          <w:p w14:paraId="47C3A834" w14:textId="77777777" w:rsidR="00EA0FF6" w:rsidRPr="002F559A" w:rsidRDefault="00EA0FF6" w:rsidP="009F43E9">
            <w:pPr>
              <w:pStyle w:val="Standaard"/>
              <w:outlineLvl w:val="3"/>
              <w:rPr>
                <w:rFonts w:asciiTheme="minorHAnsi" w:hAnsiTheme="minorHAnsi" w:cstheme="minorHAnsi"/>
                <w:noProof/>
                <w:lang w:val="en-GB"/>
              </w:rPr>
            </w:pPr>
            <w:commentRangeStart w:id="0"/>
            <w:r w:rsidRPr="002F559A">
              <w:rPr>
                <w:rStyle w:val="Standaardalinea-lettertype"/>
                <w:rFonts w:asciiTheme="minorHAnsi" w:hAnsiTheme="minorHAnsi" w:cstheme="minorHAnsi"/>
                <w:b/>
                <w:bCs/>
                <w:noProof/>
                <w:kern w:val="3"/>
                <w:lang w:val="en-GB"/>
              </w:rPr>
              <w:t xml:space="preserve">Sponsor </w:t>
            </w:r>
            <w:commentRangeEnd w:id="0"/>
            <w:r w:rsidRPr="002F559A">
              <w:rPr>
                <w:rStyle w:val="Kommentarhenvisning"/>
                <w:rFonts w:asciiTheme="minorHAnsi" w:hAnsiTheme="minorHAnsi" w:cstheme="minorHAnsi"/>
                <w:noProof/>
                <w:sz w:val="22"/>
                <w:szCs w:val="22"/>
                <w:lang w:val="en-GB"/>
              </w:rPr>
              <w:commentReference w:id="0"/>
            </w:r>
          </w:p>
        </w:tc>
        <w:tc>
          <w:tcPr>
            <w:tcW w:w="5380" w:type="dxa"/>
            <w:tcBorders>
              <w:bottom w:val="single" w:sz="4" w:space="0" w:color="000000"/>
              <w:right w:val="single" w:sz="4" w:space="0" w:color="000000"/>
            </w:tcBorders>
            <w:tcMar>
              <w:top w:w="0" w:type="dxa"/>
              <w:left w:w="108" w:type="dxa"/>
              <w:bottom w:w="0" w:type="dxa"/>
              <w:right w:w="108" w:type="dxa"/>
            </w:tcMar>
          </w:tcPr>
          <w:p w14:paraId="3818A1B7" w14:textId="29D189B0" w:rsidR="00EA0FF6" w:rsidRPr="002F559A" w:rsidRDefault="00EA0FF6" w:rsidP="009F43E9">
            <w:pPr>
              <w:pStyle w:val="Standaard"/>
              <w:outlineLvl w:val="3"/>
              <w:rPr>
                <w:rFonts w:asciiTheme="minorHAnsi" w:hAnsiTheme="minorHAnsi" w:cstheme="minorHAnsi"/>
                <w:b/>
                <w:bCs/>
                <w:i/>
                <w:iCs/>
                <w:noProof/>
                <w:lang w:val="en-GB"/>
              </w:rPr>
            </w:pPr>
            <w:r w:rsidRPr="002F559A">
              <w:rPr>
                <w:rFonts w:asciiTheme="minorHAnsi" w:hAnsiTheme="minorHAnsi" w:cstheme="minorHAnsi"/>
                <w:b/>
                <w:bCs/>
                <w:i/>
                <w:iCs/>
                <w:noProof/>
                <w:lang w:val="en-GB"/>
              </w:rPr>
              <w:t>&lt;</w:t>
            </w:r>
            <w:r w:rsidRPr="002F559A">
              <w:rPr>
                <w:rFonts w:asciiTheme="minorHAnsi" w:hAnsiTheme="minorHAnsi" w:cstheme="minorHAnsi"/>
                <w:bCs/>
                <w:i/>
                <w:iCs/>
                <w:noProof/>
                <w:lang w:val="en-GB"/>
              </w:rPr>
              <w:t>please include name</w:t>
            </w:r>
            <w:r w:rsidR="00F10800" w:rsidRPr="002F559A">
              <w:rPr>
                <w:rFonts w:asciiTheme="minorHAnsi" w:hAnsiTheme="minorHAnsi" w:cstheme="minorHAnsi"/>
                <w:bCs/>
                <w:i/>
                <w:iCs/>
                <w:noProof/>
                <w:lang w:val="en-GB"/>
              </w:rPr>
              <w:t xml:space="preserve">, </w:t>
            </w:r>
            <w:r w:rsidR="002158FB" w:rsidRPr="002F559A">
              <w:rPr>
                <w:rFonts w:asciiTheme="minorHAnsi" w:hAnsiTheme="minorHAnsi" w:cstheme="minorHAnsi"/>
                <w:bCs/>
                <w:i/>
                <w:iCs/>
                <w:noProof/>
                <w:lang w:val="en-GB"/>
              </w:rPr>
              <w:t>address</w:t>
            </w:r>
            <w:r w:rsidRPr="002F559A">
              <w:rPr>
                <w:rFonts w:asciiTheme="minorHAnsi" w:hAnsiTheme="minorHAnsi" w:cstheme="minorHAnsi"/>
                <w:bCs/>
                <w:i/>
                <w:iCs/>
                <w:noProof/>
                <w:lang w:val="en-GB"/>
              </w:rPr>
              <w:t xml:space="preserve"> and contact details</w:t>
            </w:r>
            <w:r w:rsidRPr="002F559A">
              <w:rPr>
                <w:rFonts w:asciiTheme="minorHAnsi" w:hAnsiTheme="minorHAnsi" w:cstheme="minorHAnsi"/>
                <w:b/>
                <w:bCs/>
                <w:i/>
                <w:iCs/>
                <w:noProof/>
                <w:lang w:val="en-GB"/>
              </w:rPr>
              <w:t>&gt;</w:t>
            </w:r>
          </w:p>
          <w:p w14:paraId="2400C69E" w14:textId="77777777" w:rsidR="00EA0FF6" w:rsidRPr="002F559A" w:rsidRDefault="00EA0FF6" w:rsidP="009F43E9">
            <w:pPr>
              <w:pStyle w:val="Standaard"/>
              <w:outlineLvl w:val="3"/>
              <w:rPr>
                <w:rFonts w:asciiTheme="minorHAnsi" w:hAnsiTheme="minorHAnsi" w:cstheme="minorHAnsi"/>
                <w:b/>
                <w:bCs/>
                <w:iCs/>
                <w:noProof/>
                <w:lang w:val="en-GB"/>
              </w:rPr>
            </w:pPr>
          </w:p>
        </w:tc>
      </w:tr>
    </w:tbl>
    <w:p w14:paraId="71F7E9E6" w14:textId="05BABA66" w:rsidR="00EA0FF6" w:rsidRPr="002F559A" w:rsidRDefault="00EA0FF6" w:rsidP="00167F0D">
      <w:pPr>
        <w:rPr>
          <w:rFonts w:asciiTheme="minorHAnsi" w:hAnsiTheme="minorHAnsi" w:cstheme="minorHAnsi"/>
          <w:noProof/>
          <w:lang w:val="en-GB"/>
        </w:rPr>
      </w:pPr>
    </w:p>
    <w:p w14:paraId="678D852A" w14:textId="3B3A793F" w:rsidR="0017339D" w:rsidRPr="002F559A" w:rsidRDefault="0017339D" w:rsidP="00167F0D">
      <w:pPr>
        <w:rPr>
          <w:rFonts w:asciiTheme="minorHAnsi" w:hAnsiTheme="minorHAnsi" w:cstheme="minorHAnsi"/>
          <w:noProof/>
          <w:lang w:val="en-GB"/>
        </w:rPr>
      </w:pPr>
    </w:p>
    <w:p w14:paraId="3E961D9B" w14:textId="7EAF4691" w:rsidR="0017339D" w:rsidRPr="002F559A" w:rsidRDefault="0017339D" w:rsidP="00167F0D">
      <w:pPr>
        <w:rPr>
          <w:rFonts w:asciiTheme="minorHAnsi" w:eastAsiaTheme="minorHAnsi" w:hAnsiTheme="minorHAnsi" w:cstheme="minorHAnsi"/>
          <w:b/>
          <w:bCs/>
          <w:noProof/>
          <w:sz w:val="24"/>
          <w:szCs w:val="24"/>
          <w:lang w:val="en-GB" w:eastAsia="en-US"/>
        </w:rPr>
      </w:pPr>
    </w:p>
    <w:p w14:paraId="25332F19" w14:textId="364CA8E3" w:rsidR="0027234B" w:rsidRPr="002F559A" w:rsidRDefault="0027234B" w:rsidP="00167F0D">
      <w:pPr>
        <w:rPr>
          <w:rFonts w:asciiTheme="minorHAnsi" w:eastAsiaTheme="minorHAnsi" w:hAnsiTheme="minorHAnsi" w:cstheme="minorHAnsi"/>
          <w:b/>
          <w:bCs/>
          <w:noProof/>
          <w:sz w:val="24"/>
          <w:szCs w:val="24"/>
          <w:lang w:val="en-GB" w:eastAsia="en-US"/>
        </w:rPr>
      </w:pPr>
    </w:p>
    <w:p w14:paraId="35F7D96B" w14:textId="005CA642" w:rsidR="00CA77A1" w:rsidRPr="002F559A" w:rsidRDefault="00CA77A1" w:rsidP="00167F0D">
      <w:pPr>
        <w:rPr>
          <w:rFonts w:asciiTheme="minorHAnsi" w:eastAsiaTheme="minorHAnsi" w:hAnsiTheme="minorHAnsi" w:cstheme="minorHAnsi"/>
          <w:b/>
          <w:bCs/>
          <w:noProof/>
          <w:sz w:val="24"/>
          <w:szCs w:val="24"/>
          <w:lang w:val="en-GB" w:eastAsia="en-US"/>
        </w:rPr>
      </w:pPr>
    </w:p>
    <w:p w14:paraId="7D62D0EB" w14:textId="52F5C840" w:rsidR="00CA77A1" w:rsidRPr="002F559A" w:rsidRDefault="00CA77A1" w:rsidP="00167F0D">
      <w:pPr>
        <w:rPr>
          <w:rFonts w:asciiTheme="minorHAnsi" w:eastAsiaTheme="minorHAnsi" w:hAnsiTheme="minorHAnsi" w:cstheme="minorHAnsi"/>
          <w:b/>
          <w:bCs/>
          <w:noProof/>
          <w:sz w:val="24"/>
          <w:szCs w:val="24"/>
          <w:lang w:val="en-GB" w:eastAsia="en-US"/>
        </w:rPr>
      </w:pPr>
    </w:p>
    <w:p w14:paraId="3A10114C" w14:textId="1574667B" w:rsidR="00CA77A1" w:rsidRPr="002F559A" w:rsidRDefault="00CA77A1" w:rsidP="00167F0D">
      <w:pPr>
        <w:rPr>
          <w:rFonts w:asciiTheme="minorHAnsi" w:eastAsiaTheme="minorHAnsi" w:hAnsiTheme="minorHAnsi" w:cstheme="minorHAnsi"/>
          <w:b/>
          <w:bCs/>
          <w:noProof/>
          <w:sz w:val="24"/>
          <w:szCs w:val="24"/>
          <w:lang w:val="en-GB" w:eastAsia="en-US"/>
        </w:rPr>
      </w:pPr>
    </w:p>
    <w:p w14:paraId="2D8C364E" w14:textId="770C1BF5" w:rsidR="00CA77A1" w:rsidRPr="002F559A" w:rsidRDefault="00CA77A1" w:rsidP="00167F0D">
      <w:pPr>
        <w:rPr>
          <w:rFonts w:asciiTheme="minorHAnsi" w:eastAsiaTheme="minorHAnsi" w:hAnsiTheme="minorHAnsi" w:cstheme="minorHAnsi"/>
          <w:b/>
          <w:bCs/>
          <w:noProof/>
          <w:sz w:val="24"/>
          <w:szCs w:val="24"/>
          <w:lang w:val="en-GB" w:eastAsia="en-US"/>
        </w:rPr>
      </w:pPr>
    </w:p>
    <w:p w14:paraId="26998D1A" w14:textId="6BC6E51A" w:rsidR="00CA77A1" w:rsidRPr="002F559A" w:rsidRDefault="00CA77A1" w:rsidP="00167F0D">
      <w:pPr>
        <w:rPr>
          <w:rFonts w:asciiTheme="minorHAnsi" w:eastAsiaTheme="minorHAnsi" w:hAnsiTheme="minorHAnsi" w:cstheme="minorHAnsi"/>
          <w:b/>
          <w:bCs/>
          <w:noProof/>
          <w:sz w:val="24"/>
          <w:szCs w:val="24"/>
          <w:lang w:val="en-GB" w:eastAsia="en-US"/>
        </w:rPr>
      </w:pPr>
    </w:p>
    <w:p w14:paraId="484FFB4C" w14:textId="3F687F55" w:rsidR="00CA77A1" w:rsidRPr="002F559A" w:rsidRDefault="00CA77A1" w:rsidP="00167F0D">
      <w:pPr>
        <w:rPr>
          <w:rFonts w:asciiTheme="minorHAnsi" w:eastAsiaTheme="minorHAnsi" w:hAnsiTheme="minorHAnsi" w:cstheme="minorHAnsi"/>
          <w:b/>
          <w:bCs/>
          <w:noProof/>
          <w:sz w:val="24"/>
          <w:szCs w:val="24"/>
          <w:lang w:val="en-GB" w:eastAsia="en-US"/>
        </w:rPr>
      </w:pPr>
    </w:p>
    <w:p w14:paraId="26E9A8DC" w14:textId="6CFFD69D" w:rsidR="00CA77A1" w:rsidRPr="002F559A" w:rsidRDefault="00CA77A1" w:rsidP="00167F0D">
      <w:pPr>
        <w:rPr>
          <w:rFonts w:asciiTheme="minorHAnsi" w:eastAsiaTheme="minorHAnsi" w:hAnsiTheme="minorHAnsi" w:cstheme="minorHAnsi"/>
          <w:b/>
          <w:bCs/>
          <w:noProof/>
          <w:sz w:val="24"/>
          <w:szCs w:val="24"/>
          <w:lang w:val="en-GB" w:eastAsia="en-US"/>
        </w:rPr>
      </w:pPr>
    </w:p>
    <w:p w14:paraId="2DD924F2" w14:textId="7E6B1E91" w:rsidR="00CA77A1" w:rsidRPr="002F559A" w:rsidRDefault="00CA77A1" w:rsidP="00167F0D">
      <w:pPr>
        <w:rPr>
          <w:rFonts w:asciiTheme="minorHAnsi" w:eastAsiaTheme="minorHAnsi" w:hAnsiTheme="minorHAnsi" w:cstheme="minorHAnsi"/>
          <w:b/>
          <w:bCs/>
          <w:noProof/>
          <w:sz w:val="24"/>
          <w:szCs w:val="24"/>
          <w:lang w:val="en-GB" w:eastAsia="en-US"/>
        </w:rPr>
      </w:pPr>
    </w:p>
    <w:p w14:paraId="6E80ABE4" w14:textId="594F368C" w:rsidR="00CA77A1" w:rsidRPr="002F559A" w:rsidRDefault="00CA77A1" w:rsidP="00167F0D">
      <w:pPr>
        <w:rPr>
          <w:rFonts w:asciiTheme="minorHAnsi" w:eastAsiaTheme="minorHAnsi" w:hAnsiTheme="minorHAnsi" w:cstheme="minorHAnsi"/>
          <w:b/>
          <w:bCs/>
          <w:noProof/>
          <w:sz w:val="24"/>
          <w:szCs w:val="24"/>
          <w:lang w:val="en-GB" w:eastAsia="en-US"/>
        </w:rPr>
      </w:pPr>
    </w:p>
    <w:p w14:paraId="4EEC8847" w14:textId="6334E974" w:rsidR="00CA77A1" w:rsidRPr="002F559A" w:rsidRDefault="00CA77A1" w:rsidP="00167F0D">
      <w:pPr>
        <w:rPr>
          <w:rFonts w:asciiTheme="minorHAnsi" w:eastAsiaTheme="minorHAnsi" w:hAnsiTheme="minorHAnsi" w:cstheme="minorHAnsi"/>
          <w:b/>
          <w:bCs/>
          <w:noProof/>
          <w:sz w:val="24"/>
          <w:szCs w:val="24"/>
          <w:lang w:val="en-GB" w:eastAsia="en-US"/>
        </w:rPr>
      </w:pPr>
    </w:p>
    <w:p w14:paraId="7FECE2ED" w14:textId="3DCA8B7E" w:rsidR="00CA77A1" w:rsidRPr="002F559A" w:rsidRDefault="00CA77A1" w:rsidP="00167F0D">
      <w:pPr>
        <w:rPr>
          <w:rFonts w:asciiTheme="minorHAnsi" w:eastAsiaTheme="minorHAnsi" w:hAnsiTheme="minorHAnsi" w:cstheme="minorHAnsi"/>
          <w:b/>
          <w:bCs/>
          <w:noProof/>
          <w:sz w:val="24"/>
          <w:szCs w:val="24"/>
          <w:lang w:val="en-GB" w:eastAsia="en-US"/>
        </w:rPr>
      </w:pPr>
    </w:p>
    <w:p w14:paraId="1E56421C" w14:textId="77777777" w:rsidR="00CA77A1" w:rsidRPr="002F559A" w:rsidRDefault="00CA77A1" w:rsidP="00167F0D">
      <w:pPr>
        <w:rPr>
          <w:rFonts w:asciiTheme="minorHAnsi" w:eastAsiaTheme="minorHAnsi" w:hAnsiTheme="minorHAnsi" w:cstheme="minorHAnsi"/>
          <w:b/>
          <w:bCs/>
          <w:noProof/>
          <w:sz w:val="24"/>
          <w:szCs w:val="24"/>
          <w:lang w:val="en-GB" w:eastAsia="en-US"/>
        </w:rPr>
      </w:pPr>
    </w:p>
    <w:p w14:paraId="75E6D733" w14:textId="33DAA49B" w:rsidR="0027234B" w:rsidRPr="002F559A" w:rsidRDefault="0027234B" w:rsidP="00167F0D">
      <w:pPr>
        <w:rPr>
          <w:rFonts w:asciiTheme="minorHAnsi" w:eastAsiaTheme="minorHAnsi" w:hAnsiTheme="minorHAnsi" w:cstheme="minorHAnsi"/>
          <w:b/>
          <w:bCs/>
          <w:noProof/>
          <w:sz w:val="24"/>
          <w:szCs w:val="24"/>
          <w:lang w:val="en-GB" w:eastAsia="en-US"/>
        </w:rPr>
      </w:pPr>
    </w:p>
    <w:p w14:paraId="65E9A97F" w14:textId="77777777" w:rsidR="0027234B" w:rsidRPr="002F559A" w:rsidRDefault="0027234B" w:rsidP="00167F0D">
      <w:pPr>
        <w:rPr>
          <w:rFonts w:asciiTheme="minorHAnsi" w:eastAsiaTheme="minorHAnsi" w:hAnsiTheme="minorHAnsi" w:cstheme="minorHAnsi"/>
          <w:b/>
          <w:bCs/>
          <w:noProof/>
          <w:sz w:val="24"/>
          <w:szCs w:val="24"/>
          <w:lang w:val="en-GB" w:eastAsia="en-US"/>
        </w:rPr>
      </w:pPr>
    </w:p>
    <w:p w14:paraId="4D4A2952" w14:textId="7CA27CDE" w:rsidR="0017339D" w:rsidRPr="002F559A" w:rsidRDefault="0017339D" w:rsidP="00167F0D">
      <w:pPr>
        <w:rPr>
          <w:rFonts w:asciiTheme="minorHAnsi" w:eastAsiaTheme="minorHAnsi" w:hAnsiTheme="minorHAnsi" w:cstheme="minorHAnsi"/>
          <w:b/>
          <w:bCs/>
          <w:noProof/>
          <w:sz w:val="24"/>
          <w:szCs w:val="24"/>
          <w:lang w:val="en-GB" w:eastAsia="en-US"/>
        </w:rPr>
      </w:pPr>
      <w:r w:rsidRPr="002F559A">
        <w:rPr>
          <w:rFonts w:asciiTheme="minorHAnsi" w:eastAsiaTheme="minorHAnsi" w:hAnsiTheme="minorHAnsi" w:cstheme="minorHAnsi"/>
          <w:b/>
          <w:bCs/>
          <w:noProof/>
          <w:sz w:val="24"/>
          <w:szCs w:val="24"/>
          <w:lang w:val="en-GB" w:eastAsia="en-US"/>
        </w:rPr>
        <w:t>CONFIDENTIALITY STATEMENT</w:t>
      </w:r>
    </w:p>
    <w:p w14:paraId="6CE1672C" w14:textId="61647246" w:rsidR="0017339D" w:rsidRPr="002F559A" w:rsidRDefault="0017339D" w:rsidP="00167F0D">
      <w:pPr>
        <w:rPr>
          <w:rFonts w:asciiTheme="minorHAnsi" w:hAnsiTheme="minorHAnsi" w:cstheme="minorHAnsi"/>
          <w:bCs/>
          <w:i/>
          <w:noProof/>
          <w:kern w:val="3"/>
          <w:szCs w:val="24"/>
          <w:lang w:val="en-GB"/>
        </w:rPr>
      </w:pPr>
      <w:r w:rsidRPr="002F559A">
        <w:rPr>
          <w:rFonts w:asciiTheme="minorHAnsi" w:hAnsiTheme="minorHAnsi" w:cstheme="minorHAnsi"/>
          <w:bCs/>
          <w:i/>
          <w:noProof/>
          <w:kern w:val="3"/>
          <w:szCs w:val="24"/>
          <w:lang w:val="en-GB"/>
        </w:rPr>
        <w:t>&lt; insert statement&gt;</w:t>
      </w:r>
    </w:p>
    <w:p w14:paraId="6580DF03" w14:textId="50184926" w:rsidR="00F10800" w:rsidRPr="002F559A" w:rsidRDefault="00F10800" w:rsidP="00167F0D">
      <w:pPr>
        <w:rPr>
          <w:rFonts w:asciiTheme="minorHAnsi" w:hAnsiTheme="minorHAnsi" w:cstheme="minorHAnsi"/>
          <w:bCs/>
          <w:i/>
          <w:noProof/>
          <w:kern w:val="3"/>
          <w:szCs w:val="24"/>
          <w:lang w:val="en-GB"/>
        </w:rPr>
      </w:pPr>
    </w:p>
    <w:p w14:paraId="4EBB12BE" w14:textId="79CAD7FD" w:rsidR="0027234B" w:rsidRPr="002F559A" w:rsidRDefault="0027234B" w:rsidP="00167F0D">
      <w:pPr>
        <w:rPr>
          <w:rFonts w:asciiTheme="minorHAnsi" w:hAnsiTheme="minorHAnsi" w:cstheme="minorHAnsi"/>
          <w:bCs/>
          <w:i/>
          <w:noProof/>
          <w:kern w:val="3"/>
          <w:szCs w:val="24"/>
          <w:lang w:val="en-GB"/>
        </w:rPr>
      </w:pPr>
    </w:p>
    <w:p w14:paraId="75CD045C" w14:textId="552D3C93" w:rsidR="0027234B" w:rsidRPr="002F559A" w:rsidRDefault="0027234B" w:rsidP="00167F0D">
      <w:pPr>
        <w:rPr>
          <w:rFonts w:asciiTheme="minorHAnsi" w:hAnsiTheme="minorHAnsi" w:cstheme="minorHAnsi"/>
          <w:bCs/>
          <w:i/>
          <w:noProof/>
          <w:kern w:val="3"/>
          <w:szCs w:val="24"/>
          <w:lang w:val="en-GB"/>
        </w:rPr>
      </w:pPr>
    </w:p>
    <w:p w14:paraId="4379B6AF" w14:textId="2F6224E7" w:rsidR="0027234B" w:rsidRPr="002F559A" w:rsidRDefault="0027234B" w:rsidP="00167F0D">
      <w:pPr>
        <w:rPr>
          <w:rFonts w:asciiTheme="minorHAnsi" w:hAnsiTheme="minorHAnsi" w:cstheme="minorHAnsi"/>
          <w:bCs/>
          <w:i/>
          <w:noProof/>
          <w:kern w:val="3"/>
          <w:szCs w:val="24"/>
          <w:lang w:val="en-GB"/>
        </w:rPr>
      </w:pPr>
    </w:p>
    <w:p w14:paraId="632E76C6" w14:textId="1BEE7420" w:rsidR="0027234B" w:rsidRPr="002F559A" w:rsidRDefault="0027234B" w:rsidP="00167F0D">
      <w:pPr>
        <w:rPr>
          <w:rFonts w:asciiTheme="minorHAnsi" w:hAnsiTheme="minorHAnsi" w:cstheme="minorHAnsi"/>
          <w:bCs/>
          <w:i/>
          <w:noProof/>
          <w:kern w:val="3"/>
          <w:szCs w:val="24"/>
          <w:lang w:val="en-GB"/>
        </w:rPr>
      </w:pPr>
    </w:p>
    <w:p w14:paraId="25E9A114" w14:textId="0ED5519D" w:rsidR="00CA77A1" w:rsidRPr="002F559A" w:rsidRDefault="00CA77A1" w:rsidP="00167F0D">
      <w:pPr>
        <w:rPr>
          <w:rFonts w:asciiTheme="minorHAnsi" w:hAnsiTheme="minorHAnsi" w:cstheme="minorHAnsi"/>
          <w:bCs/>
          <w:i/>
          <w:noProof/>
          <w:kern w:val="3"/>
          <w:szCs w:val="24"/>
          <w:lang w:val="en-GB"/>
        </w:rPr>
      </w:pPr>
    </w:p>
    <w:p w14:paraId="28A8A33E" w14:textId="688B45A2" w:rsidR="00CA77A1" w:rsidRPr="002F559A" w:rsidRDefault="00CA77A1" w:rsidP="00167F0D">
      <w:pPr>
        <w:rPr>
          <w:rFonts w:asciiTheme="minorHAnsi" w:hAnsiTheme="minorHAnsi" w:cstheme="minorHAnsi"/>
          <w:bCs/>
          <w:i/>
          <w:noProof/>
          <w:kern w:val="3"/>
          <w:szCs w:val="24"/>
          <w:lang w:val="en-GB"/>
        </w:rPr>
      </w:pPr>
    </w:p>
    <w:p w14:paraId="41FB35F6" w14:textId="5D51FD99" w:rsidR="00CA77A1" w:rsidRPr="002F559A" w:rsidRDefault="00CA77A1" w:rsidP="00167F0D">
      <w:pPr>
        <w:rPr>
          <w:rFonts w:asciiTheme="minorHAnsi" w:hAnsiTheme="minorHAnsi" w:cstheme="minorHAnsi"/>
          <w:bCs/>
          <w:i/>
          <w:noProof/>
          <w:kern w:val="3"/>
          <w:szCs w:val="24"/>
          <w:lang w:val="en-GB"/>
        </w:rPr>
      </w:pPr>
    </w:p>
    <w:p w14:paraId="2D7AD19E" w14:textId="5BC8579D" w:rsidR="00CA77A1" w:rsidRPr="002F559A" w:rsidRDefault="00CA77A1" w:rsidP="00167F0D">
      <w:pPr>
        <w:rPr>
          <w:rFonts w:asciiTheme="minorHAnsi" w:hAnsiTheme="minorHAnsi" w:cstheme="minorHAnsi"/>
          <w:bCs/>
          <w:i/>
          <w:noProof/>
          <w:kern w:val="3"/>
          <w:szCs w:val="24"/>
          <w:lang w:val="en-GB"/>
        </w:rPr>
      </w:pPr>
    </w:p>
    <w:p w14:paraId="2FD60B3C" w14:textId="4179D789" w:rsidR="00CA77A1" w:rsidRPr="002F559A" w:rsidRDefault="00CA77A1" w:rsidP="00167F0D">
      <w:pPr>
        <w:rPr>
          <w:rFonts w:asciiTheme="minorHAnsi" w:hAnsiTheme="minorHAnsi" w:cstheme="minorHAnsi"/>
          <w:bCs/>
          <w:i/>
          <w:noProof/>
          <w:kern w:val="3"/>
          <w:szCs w:val="24"/>
          <w:lang w:val="en-GB"/>
        </w:rPr>
      </w:pPr>
    </w:p>
    <w:p w14:paraId="3072D836" w14:textId="77777777" w:rsidR="00CA77A1" w:rsidRPr="002F559A" w:rsidRDefault="00CA77A1" w:rsidP="00F10800">
      <w:pPr>
        <w:pStyle w:val="SageTitle"/>
        <w:jc w:val="left"/>
        <w:rPr>
          <w:rFonts w:asciiTheme="minorHAnsi" w:hAnsiTheme="minorHAnsi" w:cstheme="minorHAnsi"/>
          <w:noProof/>
          <w:sz w:val="24"/>
          <w:lang w:val="en-GB"/>
        </w:rPr>
      </w:pPr>
      <w:bookmarkStart w:id="1" w:name="_Toc328661935"/>
      <w:bookmarkStart w:id="2" w:name="_Toc173312440"/>
    </w:p>
    <w:p w14:paraId="63118E68" w14:textId="6E32DDC6" w:rsidR="00F10800" w:rsidRPr="002F559A" w:rsidRDefault="00F10800" w:rsidP="00CA77A1">
      <w:pPr>
        <w:pStyle w:val="SageTitle"/>
        <w:rPr>
          <w:rFonts w:asciiTheme="minorHAnsi" w:hAnsiTheme="minorHAnsi" w:cstheme="minorHAnsi"/>
          <w:noProof/>
          <w:sz w:val="24"/>
          <w:lang w:val="en-GB"/>
        </w:rPr>
      </w:pPr>
      <w:r w:rsidRPr="002F559A">
        <w:rPr>
          <w:rFonts w:asciiTheme="minorHAnsi" w:hAnsiTheme="minorHAnsi" w:cstheme="minorHAnsi"/>
          <w:noProof/>
          <w:sz w:val="24"/>
          <w:lang w:val="en-GB"/>
        </w:rPr>
        <w:t>SYNOPSIS OF CHANGES TO THE INVESTIGATOR’S BROCHURE</w:t>
      </w:r>
      <w:bookmarkEnd w:id="1"/>
      <w:bookmarkEnd w:id="2"/>
    </w:p>
    <w:p w14:paraId="3BB0ECF8" w14:textId="0D7FAEB4" w:rsidR="0017339D" w:rsidRPr="002F559A" w:rsidRDefault="0017339D" w:rsidP="00167F0D">
      <w:pPr>
        <w:rPr>
          <w:rFonts w:asciiTheme="minorHAnsi" w:hAnsiTheme="minorHAnsi" w:cstheme="minorHAnsi"/>
          <w:noProof/>
          <w:sz w:val="24"/>
          <w:szCs w:val="24"/>
          <w:lang w:val="en-GB"/>
        </w:rPr>
      </w:pPr>
    </w:p>
    <w:tbl>
      <w:tblPr>
        <w:tblStyle w:val="Tabel-Gitter"/>
        <w:tblW w:w="0" w:type="auto"/>
        <w:tblInd w:w="1638" w:type="dxa"/>
        <w:tblLook w:val="01E0" w:firstRow="1" w:lastRow="1" w:firstColumn="1" w:lastColumn="1" w:noHBand="0" w:noVBand="0"/>
      </w:tblPr>
      <w:tblGrid>
        <w:gridCol w:w="2701"/>
        <w:gridCol w:w="2665"/>
        <w:gridCol w:w="2624"/>
      </w:tblGrid>
      <w:tr w:rsidR="00F10800" w:rsidRPr="002F559A" w14:paraId="3938176E" w14:textId="34961418" w:rsidTr="00F10800">
        <w:tc>
          <w:tcPr>
            <w:tcW w:w="2701" w:type="dxa"/>
            <w:tcBorders>
              <w:top w:val="single" w:sz="4" w:space="0" w:color="auto"/>
              <w:left w:val="single" w:sz="4" w:space="0" w:color="auto"/>
              <w:bottom w:val="single" w:sz="4" w:space="0" w:color="auto"/>
              <w:right w:val="single" w:sz="4" w:space="0" w:color="auto"/>
            </w:tcBorders>
            <w:hideMark/>
          </w:tcPr>
          <w:p w14:paraId="6833B73C" w14:textId="77777777" w:rsidR="00F10800" w:rsidRPr="002F559A" w:rsidRDefault="00F10800">
            <w:pPr>
              <w:pStyle w:val="SageTableCellCenter"/>
              <w:rPr>
                <w:rFonts w:asciiTheme="minorHAnsi" w:hAnsiTheme="minorHAnsi" w:cstheme="minorHAnsi"/>
                <w:noProof/>
                <w:sz w:val="22"/>
                <w:szCs w:val="22"/>
                <w:lang w:val="en-GB"/>
              </w:rPr>
            </w:pPr>
            <w:r w:rsidRPr="002F559A">
              <w:rPr>
                <w:rFonts w:asciiTheme="minorHAnsi" w:hAnsiTheme="minorHAnsi" w:cstheme="minorHAnsi"/>
                <w:noProof/>
                <w:sz w:val="22"/>
                <w:szCs w:val="22"/>
                <w:lang w:val="en-GB"/>
              </w:rPr>
              <w:t>Previous Edition</w:t>
            </w:r>
          </w:p>
        </w:tc>
        <w:tc>
          <w:tcPr>
            <w:tcW w:w="2665" w:type="dxa"/>
            <w:tcBorders>
              <w:top w:val="single" w:sz="4" w:space="0" w:color="auto"/>
              <w:left w:val="single" w:sz="4" w:space="0" w:color="auto"/>
              <w:bottom w:val="single" w:sz="4" w:space="0" w:color="auto"/>
              <w:right w:val="single" w:sz="4" w:space="0" w:color="auto"/>
            </w:tcBorders>
            <w:hideMark/>
          </w:tcPr>
          <w:p w14:paraId="23095CC1" w14:textId="129D838D" w:rsidR="00F10800" w:rsidRPr="002F559A" w:rsidRDefault="00F10800">
            <w:pPr>
              <w:pStyle w:val="SageTableCellCenter"/>
              <w:rPr>
                <w:rFonts w:asciiTheme="minorHAnsi" w:hAnsiTheme="minorHAnsi" w:cstheme="minorHAnsi"/>
                <w:noProof/>
                <w:sz w:val="22"/>
                <w:szCs w:val="22"/>
                <w:lang w:val="en-GB"/>
              </w:rPr>
            </w:pPr>
            <w:r w:rsidRPr="002F559A">
              <w:rPr>
                <w:rFonts w:asciiTheme="minorHAnsi" w:hAnsiTheme="minorHAnsi" w:cstheme="minorHAnsi"/>
                <w:noProof/>
                <w:sz w:val="22"/>
                <w:szCs w:val="22"/>
                <w:lang w:val="en-GB"/>
              </w:rPr>
              <w:t>Release Date</w:t>
            </w:r>
          </w:p>
        </w:tc>
        <w:tc>
          <w:tcPr>
            <w:tcW w:w="2624" w:type="dxa"/>
            <w:tcBorders>
              <w:top w:val="single" w:sz="4" w:space="0" w:color="auto"/>
              <w:left w:val="single" w:sz="4" w:space="0" w:color="auto"/>
              <w:bottom w:val="single" w:sz="4" w:space="0" w:color="auto"/>
              <w:right w:val="single" w:sz="4" w:space="0" w:color="auto"/>
            </w:tcBorders>
          </w:tcPr>
          <w:p w14:paraId="7C8DB74E" w14:textId="6FF68FC3" w:rsidR="00F10800" w:rsidRPr="002F559A" w:rsidRDefault="00F10800">
            <w:pPr>
              <w:pStyle w:val="SageTableCellCenter"/>
              <w:rPr>
                <w:rFonts w:asciiTheme="minorHAnsi" w:hAnsiTheme="minorHAnsi" w:cstheme="minorHAnsi"/>
                <w:noProof/>
                <w:sz w:val="22"/>
                <w:szCs w:val="22"/>
                <w:lang w:val="en-GB"/>
              </w:rPr>
            </w:pPr>
            <w:r w:rsidRPr="002F559A">
              <w:rPr>
                <w:rFonts w:asciiTheme="minorHAnsi" w:hAnsiTheme="minorHAnsi" w:cstheme="minorHAnsi"/>
                <w:noProof/>
                <w:sz w:val="22"/>
                <w:szCs w:val="22"/>
                <w:lang w:val="en-GB"/>
              </w:rPr>
              <w:t>Changes</w:t>
            </w:r>
          </w:p>
        </w:tc>
      </w:tr>
      <w:tr w:rsidR="00F10800" w:rsidRPr="002F559A" w14:paraId="67E1ED96" w14:textId="63BE1C53" w:rsidTr="00F10800">
        <w:tc>
          <w:tcPr>
            <w:tcW w:w="2701" w:type="dxa"/>
            <w:tcBorders>
              <w:top w:val="single" w:sz="4" w:space="0" w:color="auto"/>
              <w:left w:val="single" w:sz="4" w:space="0" w:color="auto"/>
              <w:bottom w:val="single" w:sz="4" w:space="0" w:color="auto"/>
              <w:right w:val="single" w:sz="4" w:space="0" w:color="auto"/>
            </w:tcBorders>
            <w:hideMark/>
          </w:tcPr>
          <w:p w14:paraId="37E79D18" w14:textId="568B15C1" w:rsidR="00F10800" w:rsidRPr="002F559A" w:rsidRDefault="00BB5FD4">
            <w:pPr>
              <w:pStyle w:val="SageTableCellCenter"/>
              <w:rPr>
                <w:rFonts w:asciiTheme="minorHAnsi" w:hAnsiTheme="minorHAnsi" w:cstheme="minorHAnsi"/>
                <w:i/>
                <w:noProof/>
                <w:sz w:val="22"/>
                <w:lang w:val="en-GB"/>
              </w:rPr>
            </w:pPr>
            <w:r w:rsidRPr="002F559A">
              <w:rPr>
                <w:rFonts w:asciiTheme="minorHAnsi" w:hAnsiTheme="minorHAnsi" w:cstheme="minorHAnsi"/>
                <w:i/>
                <w:noProof/>
                <w:sz w:val="22"/>
                <w:lang w:val="en-GB"/>
              </w:rPr>
              <w:t>&lt;</w:t>
            </w:r>
            <w:r w:rsidR="00F10800" w:rsidRPr="002F559A">
              <w:rPr>
                <w:rFonts w:asciiTheme="minorHAnsi" w:hAnsiTheme="minorHAnsi" w:cstheme="minorHAnsi"/>
                <w:i/>
                <w:noProof/>
                <w:sz w:val="22"/>
                <w:lang w:val="en-GB"/>
              </w:rPr>
              <w:t>#</w:t>
            </w:r>
            <w:r w:rsidRPr="002F559A">
              <w:rPr>
                <w:rFonts w:asciiTheme="minorHAnsi" w:hAnsiTheme="minorHAnsi" w:cstheme="minorHAnsi"/>
                <w:i/>
                <w:noProof/>
                <w:sz w:val="22"/>
                <w:lang w:val="en-GB"/>
              </w:rPr>
              <w:t>&gt;</w:t>
            </w:r>
          </w:p>
        </w:tc>
        <w:tc>
          <w:tcPr>
            <w:tcW w:w="2665" w:type="dxa"/>
            <w:tcBorders>
              <w:top w:val="single" w:sz="4" w:space="0" w:color="auto"/>
              <w:left w:val="single" w:sz="4" w:space="0" w:color="auto"/>
              <w:bottom w:val="single" w:sz="4" w:space="0" w:color="auto"/>
              <w:right w:val="single" w:sz="4" w:space="0" w:color="auto"/>
            </w:tcBorders>
          </w:tcPr>
          <w:p w14:paraId="4B827C28" w14:textId="1BF4B601" w:rsidR="00F10800" w:rsidRPr="002F559A" w:rsidRDefault="00BB5FD4">
            <w:pPr>
              <w:pStyle w:val="SageTableCellCenter"/>
              <w:rPr>
                <w:rFonts w:asciiTheme="minorHAnsi" w:hAnsiTheme="minorHAnsi" w:cstheme="minorHAnsi"/>
                <w:i/>
                <w:noProof/>
                <w:sz w:val="22"/>
                <w:lang w:val="en-GB"/>
              </w:rPr>
            </w:pPr>
            <w:r w:rsidRPr="002F559A">
              <w:rPr>
                <w:rFonts w:asciiTheme="minorHAnsi" w:hAnsiTheme="minorHAnsi" w:cstheme="minorHAnsi"/>
                <w:i/>
                <w:noProof/>
                <w:sz w:val="22"/>
                <w:lang w:val="en-GB"/>
              </w:rPr>
              <w:t>&lt;xx.xx.xxxx&gt;</w:t>
            </w:r>
          </w:p>
        </w:tc>
        <w:tc>
          <w:tcPr>
            <w:tcW w:w="2624" w:type="dxa"/>
            <w:tcBorders>
              <w:top w:val="single" w:sz="4" w:space="0" w:color="auto"/>
              <w:left w:val="single" w:sz="4" w:space="0" w:color="auto"/>
              <w:bottom w:val="single" w:sz="4" w:space="0" w:color="auto"/>
              <w:right w:val="single" w:sz="4" w:space="0" w:color="auto"/>
            </w:tcBorders>
          </w:tcPr>
          <w:p w14:paraId="0F519910" w14:textId="5E47478D" w:rsidR="00F10800" w:rsidRPr="002F559A" w:rsidRDefault="00F10800">
            <w:pPr>
              <w:pStyle w:val="SageTableCellCenter"/>
              <w:rPr>
                <w:rFonts w:asciiTheme="minorHAnsi" w:hAnsiTheme="minorHAnsi" w:cstheme="minorHAnsi"/>
                <w:i/>
                <w:noProof/>
                <w:sz w:val="22"/>
                <w:lang w:val="en-GB"/>
              </w:rPr>
            </w:pPr>
            <w:r w:rsidRPr="002F559A">
              <w:rPr>
                <w:rFonts w:asciiTheme="minorHAnsi" w:hAnsiTheme="minorHAnsi" w:cstheme="minorHAnsi"/>
                <w:i/>
                <w:noProof/>
                <w:sz w:val="22"/>
                <w:lang w:val="en-GB"/>
              </w:rPr>
              <w:t>&lt;insert short description of the changes since the previous version&gt;</w:t>
            </w:r>
          </w:p>
        </w:tc>
      </w:tr>
      <w:tr w:rsidR="00CA77A1" w:rsidRPr="002F559A" w14:paraId="3DAD6D9E" w14:textId="77777777" w:rsidTr="00F10800">
        <w:tc>
          <w:tcPr>
            <w:tcW w:w="2701" w:type="dxa"/>
            <w:tcBorders>
              <w:top w:val="single" w:sz="4" w:space="0" w:color="auto"/>
              <w:left w:val="single" w:sz="4" w:space="0" w:color="auto"/>
              <w:bottom w:val="single" w:sz="4" w:space="0" w:color="auto"/>
              <w:right w:val="single" w:sz="4" w:space="0" w:color="auto"/>
            </w:tcBorders>
          </w:tcPr>
          <w:p w14:paraId="485F0218" w14:textId="77777777" w:rsidR="00CA77A1" w:rsidRPr="002F559A" w:rsidRDefault="00CA77A1">
            <w:pPr>
              <w:pStyle w:val="SageTableCellCenter"/>
              <w:rPr>
                <w:rFonts w:asciiTheme="minorHAnsi" w:hAnsiTheme="minorHAnsi" w:cstheme="minorHAnsi"/>
                <w:i/>
                <w:noProof/>
                <w:sz w:val="22"/>
                <w:lang w:val="en-GB"/>
              </w:rPr>
            </w:pPr>
          </w:p>
        </w:tc>
        <w:tc>
          <w:tcPr>
            <w:tcW w:w="2665" w:type="dxa"/>
            <w:tcBorders>
              <w:top w:val="single" w:sz="4" w:space="0" w:color="auto"/>
              <w:left w:val="single" w:sz="4" w:space="0" w:color="auto"/>
              <w:bottom w:val="single" w:sz="4" w:space="0" w:color="auto"/>
              <w:right w:val="single" w:sz="4" w:space="0" w:color="auto"/>
            </w:tcBorders>
          </w:tcPr>
          <w:p w14:paraId="7FE028CF" w14:textId="77777777" w:rsidR="00CA77A1" w:rsidRPr="002F559A" w:rsidRDefault="00CA77A1">
            <w:pPr>
              <w:pStyle w:val="SageTableCellCenter"/>
              <w:rPr>
                <w:rFonts w:asciiTheme="minorHAnsi" w:hAnsiTheme="minorHAnsi" w:cstheme="minorHAnsi"/>
                <w:i/>
                <w:noProof/>
                <w:sz w:val="22"/>
                <w:lang w:val="en-GB"/>
              </w:rPr>
            </w:pPr>
          </w:p>
        </w:tc>
        <w:tc>
          <w:tcPr>
            <w:tcW w:w="2624" w:type="dxa"/>
            <w:tcBorders>
              <w:top w:val="single" w:sz="4" w:space="0" w:color="auto"/>
              <w:left w:val="single" w:sz="4" w:space="0" w:color="auto"/>
              <w:bottom w:val="single" w:sz="4" w:space="0" w:color="auto"/>
              <w:right w:val="single" w:sz="4" w:space="0" w:color="auto"/>
            </w:tcBorders>
          </w:tcPr>
          <w:p w14:paraId="558A8216" w14:textId="77777777" w:rsidR="00CA77A1" w:rsidRPr="002F559A" w:rsidRDefault="00CA77A1">
            <w:pPr>
              <w:pStyle w:val="SageTableCellCenter"/>
              <w:rPr>
                <w:rFonts w:asciiTheme="minorHAnsi" w:hAnsiTheme="minorHAnsi" w:cstheme="minorHAnsi"/>
                <w:i/>
                <w:noProof/>
                <w:sz w:val="22"/>
                <w:lang w:val="en-GB"/>
              </w:rPr>
            </w:pPr>
          </w:p>
        </w:tc>
      </w:tr>
      <w:tr w:rsidR="00CA77A1" w:rsidRPr="002F559A" w14:paraId="64800EBA" w14:textId="77777777" w:rsidTr="00F10800">
        <w:tc>
          <w:tcPr>
            <w:tcW w:w="2701" w:type="dxa"/>
            <w:tcBorders>
              <w:top w:val="single" w:sz="4" w:space="0" w:color="auto"/>
              <w:left w:val="single" w:sz="4" w:space="0" w:color="auto"/>
              <w:bottom w:val="single" w:sz="4" w:space="0" w:color="auto"/>
              <w:right w:val="single" w:sz="4" w:space="0" w:color="auto"/>
            </w:tcBorders>
          </w:tcPr>
          <w:p w14:paraId="5D290A7C" w14:textId="77777777" w:rsidR="00CA77A1" w:rsidRPr="002F559A" w:rsidRDefault="00CA77A1">
            <w:pPr>
              <w:pStyle w:val="SageTableCellCenter"/>
              <w:rPr>
                <w:rFonts w:asciiTheme="minorHAnsi" w:hAnsiTheme="minorHAnsi" w:cstheme="minorHAnsi"/>
                <w:i/>
                <w:noProof/>
                <w:sz w:val="22"/>
                <w:lang w:val="en-GB"/>
              </w:rPr>
            </w:pPr>
          </w:p>
        </w:tc>
        <w:tc>
          <w:tcPr>
            <w:tcW w:w="2665" w:type="dxa"/>
            <w:tcBorders>
              <w:top w:val="single" w:sz="4" w:space="0" w:color="auto"/>
              <w:left w:val="single" w:sz="4" w:space="0" w:color="auto"/>
              <w:bottom w:val="single" w:sz="4" w:space="0" w:color="auto"/>
              <w:right w:val="single" w:sz="4" w:space="0" w:color="auto"/>
            </w:tcBorders>
          </w:tcPr>
          <w:p w14:paraId="0A842FFC" w14:textId="77777777" w:rsidR="00CA77A1" w:rsidRPr="002F559A" w:rsidRDefault="00CA77A1">
            <w:pPr>
              <w:pStyle w:val="SageTableCellCenter"/>
              <w:rPr>
                <w:rFonts w:asciiTheme="minorHAnsi" w:hAnsiTheme="minorHAnsi" w:cstheme="minorHAnsi"/>
                <w:i/>
                <w:noProof/>
                <w:sz w:val="22"/>
                <w:lang w:val="en-GB"/>
              </w:rPr>
            </w:pPr>
          </w:p>
        </w:tc>
        <w:tc>
          <w:tcPr>
            <w:tcW w:w="2624" w:type="dxa"/>
            <w:tcBorders>
              <w:top w:val="single" w:sz="4" w:space="0" w:color="auto"/>
              <w:left w:val="single" w:sz="4" w:space="0" w:color="auto"/>
              <w:bottom w:val="single" w:sz="4" w:space="0" w:color="auto"/>
              <w:right w:val="single" w:sz="4" w:space="0" w:color="auto"/>
            </w:tcBorders>
          </w:tcPr>
          <w:p w14:paraId="0C319078" w14:textId="77777777" w:rsidR="00CA77A1" w:rsidRPr="002F559A" w:rsidRDefault="00CA77A1">
            <w:pPr>
              <w:pStyle w:val="SageTableCellCenter"/>
              <w:rPr>
                <w:rFonts w:asciiTheme="minorHAnsi" w:hAnsiTheme="minorHAnsi" w:cstheme="minorHAnsi"/>
                <w:i/>
                <w:noProof/>
                <w:sz w:val="22"/>
                <w:lang w:val="en-GB"/>
              </w:rPr>
            </w:pPr>
          </w:p>
        </w:tc>
      </w:tr>
    </w:tbl>
    <w:p w14:paraId="765DE33D" w14:textId="37F004D2" w:rsidR="0017339D" w:rsidRPr="002F559A" w:rsidRDefault="0017339D" w:rsidP="00167F0D">
      <w:pPr>
        <w:rPr>
          <w:rFonts w:asciiTheme="minorHAnsi" w:hAnsiTheme="minorHAnsi" w:cstheme="minorHAnsi"/>
          <w:noProof/>
          <w:sz w:val="24"/>
          <w:szCs w:val="24"/>
          <w:lang w:val="en-GB"/>
        </w:rPr>
      </w:pPr>
    </w:p>
    <w:p w14:paraId="0DF5BABE" w14:textId="2709D0C9" w:rsidR="00BB5FD4" w:rsidRPr="002F559A" w:rsidRDefault="00BB5FD4" w:rsidP="00167F0D">
      <w:pPr>
        <w:rPr>
          <w:rFonts w:asciiTheme="minorHAnsi" w:hAnsiTheme="minorHAnsi" w:cstheme="minorHAnsi"/>
          <w:noProof/>
          <w:sz w:val="24"/>
          <w:szCs w:val="24"/>
          <w:lang w:val="en-GB"/>
        </w:rPr>
      </w:pPr>
    </w:p>
    <w:p w14:paraId="3E9B669E" w14:textId="1FC1EC2F" w:rsidR="00BB5FD4" w:rsidRPr="002F559A" w:rsidRDefault="00BB5FD4" w:rsidP="00167F0D">
      <w:pPr>
        <w:rPr>
          <w:rFonts w:asciiTheme="minorHAnsi" w:hAnsiTheme="minorHAnsi" w:cstheme="minorHAnsi"/>
          <w:noProof/>
          <w:sz w:val="24"/>
          <w:szCs w:val="24"/>
          <w:lang w:val="en-GB"/>
        </w:rPr>
      </w:pPr>
    </w:p>
    <w:p w14:paraId="6D8E8F27" w14:textId="1116C155" w:rsidR="00CA77A1" w:rsidRPr="002F559A" w:rsidRDefault="00CA77A1" w:rsidP="00167F0D">
      <w:pPr>
        <w:rPr>
          <w:rFonts w:asciiTheme="minorHAnsi" w:hAnsiTheme="minorHAnsi" w:cstheme="minorHAnsi"/>
          <w:noProof/>
          <w:sz w:val="24"/>
          <w:szCs w:val="24"/>
          <w:lang w:val="en-GB"/>
        </w:rPr>
      </w:pPr>
    </w:p>
    <w:p w14:paraId="31039E97" w14:textId="72E7CFFC" w:rsidR="00CA77A1" w:rsidRPr="002F559A" w:rsidRDefault="00CA77A1" w:rsidP="00167F0D">
      <w:pPr>
        <w:rPr>
          <w:rFonts w:asciiTheme="minorHAnsi" w:hAnsiTheme="minorHAnsi" w:cstheme="minorHAnsi"/>
          <w:noProof/>
          <w:sz w:val="24"/>
          <w:szCs w:val="24"/>
          <w:lang w:val="en-GB"/>
        </w:rPr>
      </w:pPr>
    </w:p>
    <w:p w14:paraId="4222DB2D" w14:textId="4E3F2517" w:rsidR="00CA77A1" w:rsidRPr="002F559A" w:rsidRDefault="00CA77A1" w:rsidP="00167F0D">
      <w:pPr>
        <w:rPr>
          <w:rFonts w:asciiTheme="minorHAnsi" w:hAnsiTheme="minorHAnsi" w:cstheme="minorHAnsi"/>
          <w:noProof/>
          <w:sz w:val="24"/>
          <w:szCs w:val="24"/>
          <w:lang w:val="en-GB"/>
        </w:rPr>
      </w:pPr>
    </w:p>
    <w:p w14:paraId="677EB1BA" w14:textId="02752CA0" w:rsidR="00CA77A1" w:rsidRPr="002F559A" w:rsidRDefault="00CA77A1" w:rsidP="00167F0D">
      <w:pPr>
        <w:rPr>
          <w:rFonts w:asciiTheme="minorHAnsi" w:hAnsiTheme="minorHAnsi" w:cstheme="minorHAnsi"/>
          <w:noProof/>
          <w:sz w:val="24"/>
          <w:szCs w:val="24"/>
          <w:lang w:val="en-GB"/>
        </w:rPr>
      </w:pPr>
    </w:p>
    <w:p w14:paraId="643DB9DC" w14:textId="2F100E8F" w:rsidR="00CA77A1" w:rsidRPr="002F559A" w:rsidRDefault="00CA77A1" w:rsidP="00167F0D">
      <w:pPr>
        <w:rPr>
          <w:rFonts w:asciiTheme="minorHAnsi" w:hAnsiTheme="minorHAnsi" w:cstheme="minorHAnsi"/>
          <w:noProof/>
          <w:sz w:val="24"/>
          <w:szCs w:val="24"/>
          <w:lang w:val="en-GB"/>
        </w:rPr>
      </w:pPr>
    </w:p>
    <w:p w14:paraId="160B4211" w14:textId="48F24FE8" w:rsidR="00CA77A1" w:rsidRPr="002F559A" w:rsidRDefault="00CA77A1" w:rsidP="00167F0D">
      <w:pPr>
        <w:rPr>
          <w:rFonts w:asciiTheme="minorHAnsi" w:hAnsiTheme="minorHAnsi" w:cstheme="minorHAnsi"/>
          <w:noProof/>
          <w:sz w:val="24"/>
          <w:szCs w:val="24"/>
          <w:lang w:val="en-GB"/>
        </w:rPr>
      </w:pPr>
    </w:p>
    <w:p w14:paraId="12F046EF" w14:textId="26DDF586" w:rsidR="00CA77A1" w:rsidRPr="002F559A" w:rsidRDefault="00CA77A1" w:rsidP="00167F0D">
      <w:pPr>
        <w:rPr>
          <w:rFonts w:asciiTheme="minorHAnsi" w:hAnsiTheme="minorHAnsi" w:cstheme="minorHAnsi"/>
          <w:noProof/>
          <w:sz w:val="24"/>
          <w:szCs w:val="24"/>
          <w:lang w:val="en-GB"/>
        </w:rPr>
      </w:pPr>
    </w:p>
    <w:p w14:paraId="2C20E016" w14:textId="04416DA2" w:rsidR="00CA77A1" w:rsidRPr="002F559A" w:rsidRDefault="00CA77A1" w:rsidP="00167F0D">
      <w:pPr>
        <w:rPr>
          <w:rFonts w:asciiTheme="minorHAnsi" w:hAnsiTheme="minorHAnsi" w:cstheme="minorHAnsi"/>
          <w:noProof/>
          <w:sz w:val="24"/>
          <w:szCs w:val="24"/>
          <w:lang w:val="en-GB"/>
        </w:rPr>
      </w:pPr>
    </w:p>
    <w:p w14:paraId="5D1797D2" w14:textId="6D28476D" w:rsidR="00CA77A1" w:rsidRPr="002F559A" w:rsidRDefault="00CA77A1" w:rsidP="00167F0D">
      <w:pPr>
        <w:rPr>
          <w:rFonts w:asciiTheme="minorHAnsi" w:hAnsiTheme="minorHAnsi" w:cstheme="minorHAnsi"/>
          <w:noProof/>
          <w:sz w:val="24"/>
          <w:szCs w:val="24"/>
          <w:lang w:val="en-GB"/>
        </w:rPr>
      </w:pPr>
    </w:p>
    <w:p w14:paraId="3D490F44" w14:textId="36DB887C" w:rsidR="00CA77A1" w:rsidRPr="002F559A" w:rsidRDefault="00CA77A1" w:rsidP="00167F0D">
      <w:pPr>
        <w:rPr>
          <w:rFonts w:asciiTheme="minorHAnsi" w:hAnsiTheme="minorHAnsi" w:cstheme="minorHAnsi"/>
          <w:noProof/>
          <w:sz w:val="24"/>
          <w:szCs w:val="24"/>
          <w:lang w:val="en-GB"/>
        </w:rPr>
      </w:pPr>
    </w:p>
    <w:p w14:paraId="1F0FBC4A" w14:textId="39B7220C" w:rsidR="00CA77A1" w:rsidRPr="002F559A" w:rsidRDefault="00CA77A1" w:rsidP="00167F0D">
      <w:pPr>
        <w:rPr>
          <w:rFonts w:asciiTheme="minorHAnsi" w:hAnsiTheme="minorHAnsi" w:cstheme="minorHAnsi"/>
          <w:noProof/>
          <w:sz w:val="24"/>
          <w:szCs w:val="24"/>
          <w:lang w:val="en-GB"/>
        </w:rPr>
      </w:pPr>
    </w:p>
    <w:p w14:paraId="41A204EB" w14:textId="7FA38E0C" w:rsidR="00CA77A1" w:rsidRPr="002F559A" w:rsidRDefault="00CA77A1" w:rsidP="00167F0D">
      <w:pPr>
        <w:rPr>
          <w:rFonts w:asciiTheme="minorHAnsi" w:hAnsiTheme="minorHAnsi" w:cstheme="minorHAnsi"/>
          <w:noProof/>
          <w:sz w:val="24"/>
          <w:szCs w:val="24"/>
          <w:lang w:val="en-GB"/>
        </w:rPr>
      </w:pPr>
    </w:p>
    <w:p w14:paraId="408D6B07" w14:textId="0C4FD160" w:rsidR="00CA77A1" w:rsidRPr="002F559A" w:rsidRDefault="00CA77A1" w:rsidP="00167F0D">
      <w:pPr>
        <w:rPr>
          <w:rFonts w:asciiTheme="minorHAnsi" w:hAnsiTheme="minorHAnsi" w:cstheme="minorHAnsi"/>
          <w:noProof/>
          <w:sz w:val="24"/>
          <w:szCs w:val="24"/>
          <w:lang w:val="en-GB"/>
        </w:rPr>
      </w:pPr>
    </w:p>
    <w:p w14:paraId="6D1FFD94" w14:textId="7F500F52" w:rsidR="00CA77A1" w:rsidRPr="002F559A" w:rsidRDefault="00CA77A1" w:rsidP="00167F0D">
      <w:pPr>
        <w:rPr>
          <w:rFonts w:asciiTheme="minorHAnsi" w:hAnsiTheme="minorHAnsi" w:cstheme="minorHAnsi"/>
          <w:noProof/>
          <w:sz w:val="24"/>
          <w:szCs w:val="24"/>
          <w:lang w:val="en-GB"/>
        </w:rPr>
      </w:pPr>
    </w:p>
    <w:p w14:paraId="3D68C708" w14:textId="77A85CB0" w:rsidR="00CA77A1" w:rsidRPr="002F559A" w:rsidRDefault="00CA77A1" w:rsidP="00167F0D">
      <w:pPr>
        <w:rPr>
          <w:rFonts w:asciiTheme="minorHAnsi" w:hAnsiTheme="minorHAnsi" w:cstheme="minorHAnsi"/>
          <w:noProof/>
          <w:sz w:val="24"/>
          <w:szCs w:val="24"/>
          <w:lang w:val="en-GB"/>
        </w:rPr>
      </w:pPr>
    </w:p>
    <w:p w14:paraId="10F8C387" w14:textId="3271C1A0" w:rsidR="00CA77A1" w:rsidRPr="002F559A" w:rsidRDefault="00CA77A1" w:rsidP="00167F0D">
      <w:pPr>
        <w:rPr>
          <w:rFonts w:asciiTheme="minorHAnsi" w:hAnsiTheme="minorHAnsi" w:cstheme="minorHAnsi"/>
          <w:noProof/>
          <w:sz w:val="24"/>
          <w:szCs w:val="24"/>
          <w:lang w:val="en-GB"/>
        </w:rPr>
      </w:pPr>
    </w:p>
    <w:p w14:paraId="511DD7B6" w14:textId="00E950FD" w:rsidR="00CA77A1" w:rsidRPr="002F559A" w:rsidRDefault="00CA77A1" w:rsidP="00167F0D">
      <w:pPr>
        <w:rPr>
          <w:rFonts w:asciiTheme="minorHAnsi" w:hAnsiTheme="minorHAnsi" w:cstheme="minorHAnsi"/>
          <w:noProof/>
          <w:sz w:val="24"/>
          <w:szCs w:val="24"/>
          <w:lang w:val="en-GB"/>
        </w:rPr>
      </w:pPr>
    </w:p>
    <w:p w14:paraId="11D4B4A8" w14:textId="28235418" w:rsidR="00CA77A1" w:rsidRPr="002F559A" w:rsidRDefault="00CA77A1" w:rsidP="00167F0D">
      <w:pPr>
        <w:rPr>
          <w:rFonts w:asciiTheme="minorHAnsi" w:hAnsiTheme="minorHAnsi" w:cstheme="minorHAnsi"/>
          <w:noProof/>
          <w:sz w:val="24"/>
          <w:szCs w:val="24"/>
          <w:lang w:val="en-GB"/>
        </w:rPr>
      </w:pPr>
    </w:p>
    <w:p w14:paraId="6E5DF17F" w14:textId="2506965A" w:rsidR="00CA77A1" w:rsidRPr="002F559A" w:rsidRDefault="00CA77A1" w:rsidP="00167F0D">
      <w:pPr>
        <w:rPr>
          <w:rFonts w:asciiTheme="minorHAnsi" w:hAnsiTheme="minorHAnsi" w:cstheme="minorHAnsi"/>
          <w:noProof/>
          <w:sz w:val="24"/>
          <w:szCs w:val="24"/>
          <w:lang w:val="en-GB"/>
        </w:rPr>
      </w:pPr>
    </w:p>
    <w:p w14:paraId="08C2CAA6" w14:textId="33E4EE83" w:rsidR="00CA77A1" w:rsidRPr="002F559A" w:rsidRDefault="00CA77A1" w:rsidP="00167F0D">
      <w:pPr>
        <w:rPr>
          <w:rFonts w:asciiTheme="minorHAnsi" w:hAnsiTheme="minorHAnsi" w:cstheme="minorHAnsi"/>
          <w:noProof/>
          <w:sz w:val="24"/>
          <w:szCs w:val="24"/>
          <w:lang w:val="en-GB"/>
        </w:rPr>
      </w:pPr>
    </w:p>
    <w:p w14:paraId="709EF7DF" w14:textId="1D980F83" w:rsidR="00CA77A1" w:rsidRPr="002F559A" w:rsidRDefault="00CA77A1" w:rsidP="00167F0D">
      <w:pPr>
        <w:rPr>
          <w:rFonts w:asciiTheme="minorHAnsi" w:hAnsiTheme="minorHAnsi" w:cstheme="minorHAnsi"/>
          <w:noProof/>
          <w:sz w:val="24"/>
          <w:szCs w:val="24"/>
          <w:lang w:val="en-GB"/>
        </w:rPr>
      </w:pPr>
    </w:p>
    <w:p w14:paraId="6D97E4D6" w14:textId="7732D42F" w:rsidR="00CA77A1" w:rsidRPr="002F559A" w:rsidRDefault="00CA77A1" w:rsidP="00167F0D">
      <w:pPr>
        <w:rPr>
          <w:rFonts w:asciiTheme="minorHAnsi" w:hAnsiTheme="minorHAnsi" w:cstheme="minorHAnsi"/>
          <w:noProof/>
          <w:sz w:val="24"/>
          <w:szCs w:val="24"/>
          <w:lang w:val="en-GB"/>
        </w:rPr>
      </w:pPr>
    </w:p>
    <w:p w14:paraId="74030562" w14:textId="32F2799D" w:rsidR="00CA77A1" w:rsidRPr="002F559A" w:rsidRDefault="00CA77A1" w:rsidP="00167F0D">
      <w:pPr>
        <w:rPr>
          <w:rFonts w:asciiTheme="minorHAnsi" w:hAnsiTheme="minorHAnsi" w:cstheme="minorHAnsi"/>
          <w:noProof/>
          <w:sz w:val="24"/>
          <w:szCs w:val="24"/>
          <w:lang w:val="en-GB"/>
        </w:rPr>
      </w:pPr>
    </w:p>
    <w:p w14:paraId="1B303D00" w14:textId="24A0EEFC" w:rsidR="00CA77A1" w:rsidRPr="002F559A" w:rsidRDefault="00CA77A1" w:rsidP="00167F0D">
      <w:pPr>
        <w:rPr>
          <w:rFonts w:asciiTheme="minorHAnsi" w:hAnsiTheme="minorHAnsi" w:cstheme="minorHAnsi"/>
          <w:noProof/>
          <w:sz w:val="24"/>
          <w:szCs w:val="24"/>
          <w:lang w:val="en-GB"/>
        </w:rPr>
      </w:pPr>
    </w:p>
    <w:p w14:paraId="298C9D8E" w14:textId="77777777" w:rsidR="00CA77A1" w:rsidRPr="002F559A" w:rsidRDefault="00CA77A1" w:rsidP="00167F0D">
      <w:pPr>
        <w:rPr>
          <w:rFonts w:asciiTheme="minorHAnsi" w:hAnsiTheme="minorHAnsi" w:cstheme="minorHAnsi"/>
          <w:noProof/>
          <w:sz w:val="24"/>
          <w:szCs w:val="24"/>
          <w:lang w:val="en-GB"/>
        </w:rPr>
      </w:pPr>
    </w:p>
    <w:p w14:paraId="4A75DEFE" w14:textId="26F89D74" w:rsidR="0027234B" w:rsidRPr="002F559A" w:rsidRDefault="0027234B" w:rsidP="00167F0D">
      <w:pPr>
        <w:rPr>
          <w:rFonts w:asciiTheme="minorHAnsi" w:hAnsiTheme="minorHAnsi" w:cstheme="minorHAnsi"/>
          <w:noProof/>
          <w:sz w:val="24"/>
          <w:szCs w:val="24"/>
          <w:lang w:val="en-GB"/>
        </w:rPr>
      </w:pPr>
    </w:p>
    <w:p w14:paraId="2ABD2330" w14:textId="34FBBD2F" w:rsidR="0027234B" w:rsidRPr="002F559A" w:rsidRDefault="0027234B" w:rsidP="00167F0D">
      <w:pPr>
        <w:rPr>
          <w:rFonts w:asciiTheme="minorHAnsi" w:hAnsiTheme="minorHAnsi" w:cstheme="minorHAnsi"/>
          <w:noProof/>
          <w:sz w:val="24"/>
          <w:szCs w:val="24"/>
          <w:lang w:val="en-GB"/>
        </w:rPr>
      </w:pPr>
    </w:p>
    <w:sdt>
      <w:sdtPr>
        <w:rPr>
          <w:rFonts w:ascii="Calibri" w:eastAsia="Times New Roman" w:hAnsi="Calibri" w:cs="Calibri"/>
          <w:noProof/>
          <w:color w:val="auto"/>
          <w:sz w:val="22"/>
          <w:szCs w:val="22"/>
          <w:lang w:val="en-GB" w:eastAsia="nl-NL"/>
        </w:rPr>
        <w:id w:val="-572132573"/>
        <w:docPartObj>
          <w:docPartGallery w:val="Table of Contents"/>
          <w:docPartUnique/>
        </w:docPartObj>
      </w:sdtPr>
      <w:sdtEndPr>
        <w:rPr>
          <w:b/>
          <w:bCs/>
        </w:rPr>
      </w:sdtEndPr>
      <w:sdtContent>
        <w:p w14:paraId="018E682E" w14:textId="3A7E7AFB" w:rsidR="0027234B" w:rsidRPr="002F559A" w:rsidRDefault="0027234B">
          <w:pPr>
            <w:pStyle w:val="Overskrift"/>
            <w:rPr>
              <w:rFonts w:asciiTheme="minorHAnsi" w:hAnsiTheme="minorHAnsi" w:cstheme="minorHAnsi"/>
              <w:b/>
              <w:noProof/>
              <w:lang w:val="en-GB"/>
            </w:rPr>
          </w:pPr>
          <w:r w:rsidRPr="002F559A">
            <w:rPr>
              <w:rFonts w:asciiTheme="minorHAnsi" w:hAnsiTheme="minorHAnsi" w:cstheme="minorHAnsi"/>
              <w:b/>
              <w:noProof/>
              <w:lang w:val="en-GB"/>
            </w:rPr>
            <w:t>Table of Contents</w:t>
          </w:r>
          <w:r w:rsidRPr="002F559A">
            <w:rPr>
              <w:rFonts w:asciiTheme="minorHAnsi" w:hAnsiTheme="minorHAnsi" w:cstheme="minorHAnsi"/>
              <w:b/>
              <w:noProof/>
              <w:lang w:val="en-GB"/>
            </w:rPr>
            <w:br/>
          </w:r>
        </w:p>
        <w:p w14:paraId="6B838E16" w14:textId="522BAB5D" w:rsidR="00D70D44" w:rsidRDefault="0027234B">
          <w:pPr>
            <w:pStyle w:val="Indholdsfortegnelse1"/>
            <w:tabs>
              <w:tab w:val="left" w:pos="440"/>
              <w:tab w:val="right" w:leader="dot" w:pos="9628"/>
            </w:tabs>
            <w:rPr>
              <w:rFonts w:asciiTheme="minorHAnsi" w:eastAsiaTheme="minorEastAsia" w:hAnsiTheme="minorHAnsi" w:cstheme="minorBidi"/>
              <w:noProof/>
              <w:kern w:val="2"/>
              <w:sz w:val="24"/>
              <w:szCs w:val="24"/>
              <w:lang w:val="da-DK" w:eastAsia="da-DK"/>
              <w14:ligatures w14:val="standardContextual"/>
            </w:rPr>
          </w:pPr>
          <w:r w:rsidRPr="002F559A">
            <w:rPr>
              <w:noProof/>
              <w:lang w:val="en-GB"/>
            </w:rPr>
            <w:fldChar w:fldCharType="begin"/>
          </w:r>
          <w:r w:rsidRPr="002F559A">
            <w:rPr>
              <w:noProof/>
              <w:lang w:val="en-GB"/>
            </w:rPr>
            <w:instrText xml:space="preserve"> TOC \o "1-3" \h \z \u </w:instrText>
          </w:r>
          <w:r w:rsidRPr="002F559A">
            <w:rPr>
              <w:noProof/>
              <w:lang w:val="en-GB"/>
            </w:rPr>
            <w:fldChar w:fldCharType="separate"/>
          </w:r>
          <w:hyperlink w:anchor="_Toc232061774" w:history="1">
            <w:r w:rsidR="00D70D44" w:rsidRPr="001E6DFA">
              <w:rPr>
                <w:rStyle w:val="Hyperlink"/>
                <w:rFonts w:cstheme="minorHAnsi"/>
                <w:b/>
                <w:noProof/>
                <w:lang w:val="en-GB"/>
              </w:rPr>
              <w:t>1.</w:t>
            </w:r>
            <w:r w:rsidR="00D70D44">
              <w:rPr>
                <w:rFonts w:asciiTheme="minorHAnsi" w:eastAsiaTheme="minorEastAsia" w:hAnsiTheme="minorHAnsi" w:cstheme="minorBidi"/>
                <w:noProof/>
                <w:kern w:val="2"/>
                <w:sz w:val="24"/>
                <w:szCs w:val="24"/>
                <w:lang w:val="da-DK" w:eastAsia="da-DK"/>
                <w14:ligatures w14:val="standardContextual"/>
              </w:rPr>
              <w:tab/>
            </w:r>
            <w:r w:rsidR="00D70D44" w:rsidRPr="001E6DFA">
              <w:rPr>
                <w:rStyle w:val="Hyperlink"/>
                <w:rFonts w:cstheme="minorHAnsi"/>
                <w:b/>
                <w:noProof/>
                <w:lang w:val="en-GB"/>
              </w:rPr>
              <w:t>Summary</w:t>
            </w:r>
            <w:r w:rsidR="00D70D44">
              <w:rPr>
                <w:noProof/>
                <w:webHidden/>
              </w:rPr>
              <w:tab/>
            </w:r>
            <w:r w:rsidR="00D70D44">
              <w:rPr>
                <w:noProof/>
                <w:webHidden/>
              </w:rPr>
              <w:fldChar w:fldCharType="begin"/>
            </w:r>
            <w:r w:rsidR="00D70D44">
              <w:rPr>
                <w:noProof/>
                <w:webHidden/>
              </w:rPr>
              <w:instrText xml:space="preserve"> PAGEREF _Toc232061774 \h </w:instrText>
            </w:r>
            <w:r w:rsidR="00D70D44">
              <w:rPr>
                <w:noProof/>
                <w:webHidden/>
              </w:rPr>
            </w:r>
            <w:r w:rsidR="00D70D44">
              <w:rPr>
                <w:noProof/>
                <w:webHidden/>
              </w:rPr>
              <w:fldChar w:fldCharType="separate"/>
            </w:r>
            <w:r w:rsidR="005C2005">
              <w:rPr>
                <w:noProof/>
                <w:webHidden/>
              </w:rPr>
              <w:t>5</w:t>
            </w:r>
            <w:r w:rsidR="00D70D44">
              <w:rPr>
                <w:noProof/>
                <w:webHidden/>
              </w:rPr>
              <w:fldChar w:fldCharType="end"/>
            </w:r>
          </w:hyperlink>
        </w:p>
        <w:p w14:paraId="30EEDC20" w14:textId="5C66B2FC" w:rsidR="00D70D44" w:rsidRDefault="00D70D44">
          <w:pPr>
            <w:pStyle w:val="Indholdsfortegnelse1"/>
            <w:tabs>
              <w:tab w:val="right" w:leader="dot" w:pos="9628"/>
            </w:tabs>
            <w:rPr>
              <w:rFonts w:asciiTheme="minorHAnsi" w:eastAsiaTheme="minorEastAsia" w:hAnsiTheme="minorHAnsi" w:cstheme="minorBidi"/>
              <w:noProof/>
              <w:kern w:val="2"/>
              <w:sz w:val="24"/>
              <w:szCs w:val="24"/>
              <w:lang w:val="da-DK" w:eastAsia="da-DK"/>
              <w14:ligatures w14:val="standardContextual"/>
            </w:rPr>
          </w:pPr>
          <w:hyperlink w:anchor="_Toc232061775" w:history="1">
            <w:r w:rsidRPr="001E6DFA">
              <w:rPr>
                <w:rStyle w:val="Hyperlink"/>
                <w:rFonts w:cstheme="minorHAnsi"/>
                <w:b/>
                <w:noProof/>
                <w:lang w:val="en-GB"/>
              </w:rPr>
              <w:t>2. Introduction</w:t>
            </w:r>
            <w:r>
              <w:rPr>
                <w:noProof/>
                <w:webHidden/>
              </w:rPr>
              <w:tab/>
            </w:r>
            <w:r>
              <w:rPr>
                <w:noProof/>
                <w:webHidden/>
              </w:rPr>
              <w:fldChar w:fldCharType="begin"/>
            </w:r>
            <w:r>
              <w:rPr>
                <w:noProof/>
                <w:webHidden/>
              </w:rPr>
              <w:instrText xml:space="preserve"> PAGEREF _Toc232061775 \h </w:instrText>
            </w:r>
            <w:r>
              <w:rPr>
                <w:noProof/>
                <w:webHidden/>
              </w:rPr>
            </w:r>
            <w:r>
              <w:rPr>
                <w:noProof/>
                <w:webHidden/>
              </w:rPr>
              <w:fldChar w:fldCharType="separate"/>
            </w:r>
            <w:r w:rsidR="005C2005">
              <w:rPr>
                <w:noProof/>
                <w:webHidden/>
              </w:rPr>
              <w:t>5</w:t>
            </w:r>
            <w:r>
              <w:rPr>
                <w:noProof/>
                <w:webHidden/>
              </w:rPr>
              <w:fldChar w:fldCharType="end"/>
            </w:r>
          </w:hyperlink>
        </w:p>
        <w:p w14:paraId="567F9476" w14:textId="2CAD2911" w:rsidR="00D70D44" w:rsidRDefault="00D70D44">
          <w:pPr>
            <w:pStyle w:val="Indholdsfortegnelse1"/>
            <w:tabs>
              <w:tab w:val="right" w:leader="dot" w:pos="9628"/>
            </w:tabs>
            <w:rPr>
              <w:rFonts w:asciiTheme="minorHAnsi" w:eastAsiaTheme="minorEastAsia" w:hAnsiTheme="minorHAnsi" w:cstheme="minorBidi"/>
              <w:noProof/>
              <w:kern w:val="2"/>
              <w:sz w:val="24"/>
              <w:szCs w:val="24"/>
              <w:lang w:val="da-DK" w:eastAsia="da-DK"/>
              <w14:ligatures w14:val="standardContextual"/>
            </w:rPr>
          </w:pPr>
          <w:hyperlink w:anchor="_Toc232061776" w:history="1">
            <w:r w:rsidRPr="001E6DFA">
              <w:rPr>
                <w:rStyle w:val="Hyperlink"/>
                <w:rFonts w:cstheme="minorHAnsi"/>
                <w:b/>
                <w:noProof/>
                <w:lang w:val="en-GB"/>
              </w:rPr>
              <w:t>3. Physical, Chemical and Pharmaceutical Properties and Formulation</w:t>
            </w:r>
            <w:r>
              <w:rPr>
                <w:noProof/>
                <w:webHidden/>
              </w:rPr>
              <w:tab/>
            </w:r>
            <w:r>
              <w:rPr>
                <w:noProof/>
                <w:webHidden/>
              </w:rPr>
              <w:fldChar w:fldCharType="begin"/>
            </w:r>
            <w:r>
              <w:rPr>
                <w:noProof/>
                <w:webHidden/>
              </w:rPr>
              <w:instrText xml:space="preserve"> PAGEREF _Toc232061776 \h </w:instrText>
            </w:r>
            <w:r>
              <w:rPr>
                <w:noProof/>
                <w:webHidden/>
              </w:rPr>
            </w:r>
            <w:r>
              <w:rPr>
                <w:noProof/>
                <w:webHidden/>
              </w:rPr>
              <w:fldChar w:fldCharType="separate"/>
            </w:r>
            <w:r w:rsidR="005C2005">
              <w:rPr>
                <w:noProof/>
                <w:webHidden/>
              </w:rPr>
              <w:t>5</w:t>
            </w:r>
            <w:r>
              <w:rPr>
                <w:noProof/>
                <w:webHidden/>
              </w:rPr>
              <w:fldChar w:fldCharType="end"/>
            </w:r>
          </w:hyperlink>
        </w:p>
        <w:p w14:paraId="776F4EBA" w14:textId="3B3D278A" w:rsidR="00D70D44" w:rsidRDefault="00D70D44">
          <w:pPr>
            <w:pStyle w:val="Indholdsfortegnelse2"/>
            <w:tabs>
              <w:tab w:val="right" w:leader="dot" w:pos="9628"/>
            </w:tabs>
            <w:rPr>
              <w:rFonts w:asciiTheme="minorHAnsi" w:eastAsiaTheme="minorEastAsia" w:hAnsiTheme="minorHAnsi" w:cstheme="minorBidi"/>
              <w:noProof/>
              <w:kern w:val="2"/>
              <w:sz w:val="24"/>
              <w:szCs w:val="24"/>
              <w:lang w:val="da-DK" w:eastAsia="da-DK"/>
              <w14:ligatures w14:val="standardContextual"/>
            </w:rPr>
          </w:pPr>
          <w:hyperlink w:anchor="_Toc232061777" w:history="1">
            <w:r w:rsidRPr="001E6DFA">
              <w:rPr>
                <w:rStyle w:val="Hyperlink"/>
                <w:rFonts w:cstheme="minorHAnsi"/>
                <w:b/>
                <w:noProof/>
                <w:lang w:val="en-GB"/>
              </w:rPr>
              <w:t>3.1 Drug substance</w:t>
            </w:r>
            <w:r>
              <w:rPr>
                <w:noProof/>
                <w:webHidden/>
              </w:rPr>
              <w:tab/>
            </w:r>
            <w:r>
              <w:rPr>
                <w:noProof/>
                <w:webHidden/>
              </w:rPr>
              <w:fldChar w:fldCharType="begin"/>
            </w:r>
            <w:r>
              <w:rPr>
                <w:noProof/>
                <w:webHidden/>
              </w:rPr>
              <w:instrText xml:space="preserve"> PAGEREF _Toc232061777 \h </w:instrText>
            </w:r>
            <w:r>
              <w:rPr>
                <w:noProof/>
                <w:webHidden/>
              </w:rPr>
            </w:r>
            <w:r>
              <w:rPr>
                <w:noProof/>
                <w:webHidden/>
              </w:rPr>
              <w:fldChar w:fldCharType="separate"/>
            </w:r>
            <w:r w:rsidR="005C2005">
              <w:rPr>
                <w:noProof/>
                <w:webHidden/>
              </w:rPr>
              <w:t>5</w:t>
            </w:r>
            <w:r>
              <w:rPr>
                <w:noProof/>
                <w:webHidden/>
              </w:rPr>
              <w:fldChar w:fldCharType="end"/>
            </w:r>
          </w:hyperlink>
        </w:p>
        <w:p w14:paraId="042C29F0" w14:textId="314D16BC" w:rsidR="00D70D44" w:rsidRDefault="00D70D44">
          <w:pPr>
            <w:pStyle w:val="Indholdsfortegnelse2"/>
            <w:tabs>
              <w:tab w:val="right" w:leader="dot" w:pos="9628"/>
            </w:tabs>
            <w:rPr>
              <w:rFonts w:asciiTheme="minorHAnsi" w:eastAsiaTheme="minorEastAsia" w:hAnsiTheme="minorHAnsi" w:cstheme="minorBidi"/>
              <w:noProof/>
              <w:kern w:val="2"/>
              <w:sz w:val="24"/>
              <w:szCs w:val="24"/>
              <w:lang w:val="da-DK" w:eastAsia="da-DK"/>
              <w14:ligatures w14:val="standardContextual"/>
            </w:rPr>
          </w:pPr>
          <w:hyperlink w:anchor="_Toc232061778" w:history="1">
            <w:r w:rsidRPr="001E6DFA">
              <w:rPr>
                <w:rStyle w:val="Hyperlink"/>
                <w:rFonts w:cstheme="minorHAnsi"/>
                <w:b/>
                <w:noProof/>
                <w:lang w:val="en-GB"/>
              </w:rPr>
              <w:t>3.2 Drug Product</w:t>
            </w:r>
            <w:r>
              <w:rPr>
                <w:noProof/>
                <w:webHidden/>
              </w:rPr>
              <w:tab/>
            </w:r>
            <w:r>
              <w:rPr>
                <w:noProof/>
                <w:webHidden/>
              </w:rPr>
              <w:fldChar w:fldCharType="begin"/>
            </w:r>
            <w:r>
              <w:rPr>
                <w:noProof/>
                <w:webHidden/>
              </w:rPr>
              <w:instrText xml:space="preserve"> PAGEREF _Toc232061778 \h </w:instrText>
            </w:r>
            <w:r>
              <w:rPr>
                <w:noProof/>
                <w:webHidden/>
              </w:rPr>
            </w:r>
            <w:r>
              <w:rPr>
                <w:noProof/>
                <w:webHidden/>
              </w:rPr>
              <w:fldChar w:fldCharType="separate"/>
            </w:r>
            <w:r w:rsidR="005C2005">
              <w:rPr>
                <w:noProof/>
                <w:webHidden/>
              </w:rPr>
              <w:t>6</w:t>
            </w:r>
            <w:r>
              <w:rPr>
                <w:noProof/>
                <w:webHidden/>
              </w:rPr>
              <w:fldChar w:fldCharType="end"/>
            </w:r>
          </w:hyperlink>
        </w:p>
        <w:p w14:paraId="2D51931D" w14:textId="177691D7" w:rsidR="00D70D44" w:rsidRDefault="00D70D44">
          <w:pPr>
            <w:pStyle w:val="Indholdsfortegnelse3"/>
            <w:tabs>
              <w:tab w:val="right" w:leader="dot" w:pos="9628"/>
            </w:tabs>
            <w:rPr>
              <w:rFonts w:asciiTheme="minorHAnsi" w:eastAsiaTheme="minorEastAsia" w:hAnsiTheme="minorHAnsi" w:cstheme="minorBidi"/>
              <w:noProof/>
              <w:kern w:val="2"/>
              <w:sz w:val="24"/>
              <w:szCs w:val="24"/>
              <w:lang w:val="da-DK" w:eastAsia="da-DK"/>
              <w14:ligatures w14:val="standardContextual"/>
            </w:rPr>
          </w:pPr>
          <w:hyperlink w:anchor="_Toc232061779" w:history="1">
            <w:r w:rsidRPr="001E6DFA">
              <w:rPr>
                <w:rStyle w:val="Hyperlink"/>
                <w:rFonts w:cstheme="minorHAnsi"/>
                <w:noProof/>
                <w:lang w:val="en-GB"/>
              </w:rPr>
              <w:t>3.2.1 Formulation</w:t>
            </w:r>
            <w:r>
              <w:rPr>
                <w:noProof/>
                <w:webHidden/>
              </w:rPr>
              <w:tab/>
            </w:r>
            <w:r>
              <w:rPr>
                <w:noProof/>
                <w:webHidden/>
              </w:rPr>
              <w:fldChar w:fldCharType="begin"/>
            </w:r>
            <w:r>
              <w:rPr>
                <w:noProof/>
                <w:webHidden/>
              </w:rPr>
              <w:instrText xml:space="preserve"> PAGEREF _Toc232061779 \h </w:instrText>
            </w:r>
            <w:r>
              <w:rPr>
                <w:noProof/>
                <w:webHidden/>
              </w:rPr>
            </w:r>
            <w:r>
              <w:rPr>
                <w:noProof/>
                <w:webHidden/>
              </w:rPr>
              <w:fldChar w:fldCharType="separate"/>
            </w:r>
            <w:r w:rsidR="005C2005">
              <w:rPr>
                <w:noProof/>
                <w:webHidden/>
              </w:rPr>
              <w:t>6</w:t>
            </w:r>
            <w:r>
              <w:rPr>
                <w:noProof/>
                <w:webHidden/>
              </w:rPr>
              <w:fldChar w:fldCharType="end"/>
            </w:r>
          </w:hyperlink>
        </w:p>
        <w:p w14:paraId="2D85787B" w14:textId="4A6CD2F0" w:rsidR="00D70D44" w:rsidRDefault="00D70D44">
          <w:pPr>
            <w:pStyle w:val="Indholdsfortegnelse3"/>
            <w:tabs>
              <w:tab w:val="right" w:leader="dot" w:pos="9628"/>
            </w:tabs>
            <w:rPr>
              <w:rFonts w:asciiTheme="minorHAnsi" w:eastAsiaTheme="minorEastAsia" w:hAnsiTheme="minorHAnsi" w:cstheme="minorBidi"/>
              <w:noProof/>
              <w:kern w:val="2"/>
              <w:sz w:val="24"/>
              <w:szCs w:val="24"/>
              <w:lang w:val="da-DK" w:eastAsia="da-DK"/>
              <w14:ligatures w14:val="standardContextual"/>
            </w:rPr>
          </w:pPr>
          <w:hyperlink w:anchor="_Toc232061780" w:history="1">
            <w:r w:rsidRPr="001E6DFA">
              <w:rPr>
                <w:rStyle w:val="Hyperlink"/>
                <w:rFonts w:cstheme="minorHAnsi"/>
                <w:noProof/>
                <w:lang w:val="en-GB"/>
              </w:rPr>
              <w:t>3.2.2 Labelling, Storage and Handling</w:t>
            </w:r>
            <w:r>
              <w:rPr>
                <w:noProof/>
                <w:webHidden/>
              </w:rPr>
              <w:tab/>
            </w:r>
            <w:r>
              <w:rPr>
                <w:noProof/>
                <w:webHidden/>
              </w:rPr>
              <w:fldChar w:fldCharType="begin"/>
            </w:r>
            <w:r>
              <w:rPr>
                <w:noProof/>
                <w:webHidden/>
              </w:rPr>
              <w:instrText xml:space="preserve"> PAGEREF _Toc232061780 \h </w:instrText>
            </w:r>
            <w:r>
              <w:rPr>
                <w:noProof/>
                <w:webHidden/>
              </w:rPr>
            </w:r>
            <w:r>
              <w:rPr>
                <w:noProof/>
                <w:webHidden/>
              </w:rPr>
              <w:fldChar w:fldCharType="separate"/>
            </w:r>
            <w:r w:rsidR="005C2005">
              <w:rPr>
                <w:noProof/>
                <w:webHidden/>
              </w:rPr>
              <w:t>6</w:t>
            </w:r>
            <w:r>
              <w:rPr>
                <w:noProof/>
                <w:webHidden/>
              </w:rPr>
              <w:fldChar w:fldCharType="end"/>
            </w:r>
          </w:hyperlink>
        </w:p>
        <w:p w14:paraId="746BE251" w14:textId="2F16EF8B" w:rsidR="00D70D44" w:rsidRDefault="00D70D44">
          <w:pPr>
            <w:pStyle w:val="Indholdsfortegnelse1"/>
            <w:tabs>
              <w:tab w:val="right" w:leader="dot" w:pos="9628"/>
            </w:tabs>
            <w:rPr>
              <w:rFonts w:asciiTheme="minorHAnsi" w:eastAsiaTheme="minorEastAsia" w:hAnsiTheme="minorHAnsi" w:cstheme="minorBidi"/>
              <w:noProof/>
              <w:kern w:val="2"/>
              <w:sz w:val="24"/>
              <w:szCs w:val="24"/>
              <w:lang w:val="da-DK" w:eastAsia="da-DK"/>
              <w14:ligatures w14:val="standardContextual"/>
            </w:rPr>
          </w:pPr>
          <w:hyperlink w:anchor="_Toc232061781" w:history="1">
            <w:r w:rsidRPr="001E6DFA">
              <w:rPr>
                <w:rStyle w:val="Hyperlink"/>
                <w:rFonts w:cstheme="minorHAnsi"/>
                <w:b/>
                <w:noProof/>
                <w:lang w:val="en-GB"/>
              </w:rPr>
              <w:t>4. Non-clinical Studies</w:t>
            </w:r>
            <w:r>
              <w:rPr>
                <w:noProof/>
                <w:webHidden/>
              </w:rPr>
              <w:tab/>
            </w:r>
            <w:r>
              <w:rPr>
                <w:noProof/>
                <w:webHidden/>
              </w:rPr>
              <w:fldChar w:fldCharType="begin"/>
            </w:r>
            <w:r>
              <w:rPr>
                <w:noProof/>
                <w:webHidden/>
              </w:rPr>
              <w:instrText xml:space="preserve"> PAGEREF _Toc232061781 \h </w:instrText>
            </w:r>
            <w:r>
              <w:rPr>
                <w:noProof/>
                <w:webHidden/>
              </w:rPr>
            </w:r>
            <w:r>
              <w:rPr>
                <w:noProof/>
                <w:webHidden/>
              </w:rPr>
              <w:fldChar w:fldCharType="separate"/>
            </w:r>
            <w:r w:rsidR="005C2005">
              <w:rPr>
                <w:noProof/>
                <w:webHidden/>
              </w:rPr>
              <w:t>6</w:t>
            </w:r>
            <w:r>
              <w:rPr>
                <w:noProof/>
                <w:webHidden/>
              </w:rPr>
              <w:fldChar w:fldCharType="end"/>
            </w:r>
          </w:hyperlink>
        </w:p>
        <w:p w14:paraId="69D6433F" w14:textId="2E2B9717" w:rsidR="00D70D44" w:rsidRDefault="00D70D44">
          <w:pPr>
            <w:pStyle w:val="Indholdsfortegnelse2"/>
            <w:tabs>
              <w:tab w:val="right" w:leader="dot" w:pos="9628"/>
            </w:tabs>
            <w:rPr>
              <w:rFonts w:asciiTheme="minorHAnsi" w:eastAsiaTheme="minorEastAsia" w:hAnsiTheme="minorHAnsi" w:cstheme="minorBidi"/>
              <w:noProof/>
              <w:kern w:val="2"/>
              <w:sz w:val="24"/>
              <w:szCs w:val="24"/>
              <w:lang w:val="da-DK" w:eastAsia="da-DK"/>
              <w14:ligatures w14:val="standardContextual"/>
            </w:rPr>
          </w:pPr>
          <w:hyperlink w:anchor="_Toc232061782" w:history="1">
            <w:r w:rsidRPr="001E6DFA">
              <w:rPr>
                <w:rStyle w:val="Hyperlink"/>
                <w:rFonts w:cstheme="minorHAnsi"/>
                <w:b/>
                <w:noProof/>
                <w:lang w:val="en-GB"/>
              </w:rPr>
              <w:t>4.1 Pharmacology</w:t>
            </w:r>
            <w:r>
              <w:rPr>
                <w:noProof/>
                <w:webHidden/>
              </w:rPr>
              <w:tab/>
            </w:r>
            <w:r>
              <w:rPr>
                <w:noProof/>
                <w:webHidden/>
              </w:rPr>
              <w:fldChar w:fldCharType="begin"/>
            </w:r>
            <w:r>
              <w:rPr>
                <w:noProof/>
                <w:webHidden/>
              </w:rPr>
              <w:instrText xml:space="preserve"> PAGEREF _Toc232061782 \h </w:instrText>
            </w:r>
            <w:r>
              <w:rPr>
                <w:noProof/>
                <w:webHidden/>
              </w:rPr>
            </w:r>
            <w:r>
              <w:rPr>
                <w:noProof/>
                <w:webHidden/>
              </w:rPr>
              <w:fldChar w:fldCharType="separate"/>
            </w:r>
            <w:r w:rsidR="005C2005">
              <w:rPr>
                <w:noProof/>
                <w:webHidden/>
              </w:rPr>
              <w:t>6</w:t>
            </w:r>
            <w:r>
              <w:rPr>
                <w:noProof/>
                <w:webHidden/>
              </w:rPr>
              <w:fldChar w:fldCharType="end"/>
            </w:r>
          </w:hyperlink>
        </w:p>
        <w:p w14:paraId="5BDEB19C" w14:textId="6EE06A2B" w:rsidR="00D70D44" w:rsidRDefault="00D70D44">
          <w:pPr>
            <w:pStyle w:val="Indholdsfortegnelse3"/>
            <w:tabs>
              <w:tab w:val="right" w:leader="dot" w:pos="9628"/>
            </w:tabs>
            <w:rPr>
              <w:rFonts w:asciiTheme="minorHAnsi" w:eastAsiaTheme="minorEastAsia" w:hAnsiTheme="minorHAnsi" w:cstheme="minorBidi"/>
              <w:noProof/>
              <w:kern w:val="2"/>
              <w:sz w:val="24"/>
              <w:szCs w:val="24"/>
              <w:lang w:val="da-DK" w:eastAsia="da-DK"/>
              <w14:ligatures w14:val="standardContextual"/>
            </w:rPr>
          </w:pPr>
          <w:hyperlink w:anchor="_Toc232061783" w:history="1">
            <w:r w:rsidRPr="001E6DFA">
              <w:rPr>
                <w:rStyle w:val="Hyperlink"/>
                <w:rFonts w:cstheme="minorHAnsi"/>
                <w:noProof/>
                <w:lang w:val="en-GB"/>
              </w:rPr>
              <w:t>4.1.1 Primary pharmacology</w:t>
            </w:r>
            <w:r>
              <w:rPr>
                <w:noProof/>
                <w:webHidden/>
              </w:rPr>
              <w:tab/>
            </w:r>
            <w:r>
              <w:rPr>
                <w:noProof/>
                <w:webHidden/>
              </w:rPr>
              <w:fldChar w:fldCharType="begin"/>
            </w:r>
            <w:r>
              <w:rPr>
                <w:noProof/>
                <w:webHidden/>
              </w:rPr>
              <w:instrText xml:space="preserve"> PAGEREF _Toc232061783 \h </w:instrText>
            </w:r>
            <w:r>
              <w:rPr>
                <w:noProof/>
                <w:webHidden/>
              </w:rPr>
            </w:r>
            <w:r>
              <w:rPr>
                <w:noProof/>
                <w:webHidden/>
              </w:rPr>
              <w:fldChar w:fldCharType="separate"/>
            </w:r>
            <w:r w:rsidR="005C2005">
              <w:rPr>
                <w:noProof/>
                <w:webHidden/>
              </w:rPr>
              <w:t>6</w:t>
            </w:r>
            <w:r>
              <w:rPr>
                <w:noProof/>
                <w:webHidden/>
              </w:rPr>
              <w:fldChar w:fldCharType="end"/>
            </w:r>
          </w:hyperlink>
        </w:p>
        <w:p w14:paraId="095092D4" w14:textId="22786571" w:rsidR="00D70D44" w:rsidRDefault="00D70D44">
          <w:pPr>
            <w:pStyle w:val="Indholdsfortegnelse3"/>
            <w:tabs>
              <w:tab w:val="right" w:leader="dot" w:pos="9628"/>
            </w:tabs>
            <w:rPr>
              <w:rFonts w:asciiTheme="minorHAnsi" w:eastAsiaTheme="minorEastAsia" w:hAnsiTheme="minorHAnsi" w:cstheme="minorBidi"/>
              <w:noProof/>
              <w:kern w:val="2"/>
              <w:sz w:val="24"/>
              <w:szCs w:val="24"/>
              <w:lang w:val="da-DK" w:eastAsia="da-DK"/>
              <w14:ligatures w14:val="standardContextual"/>
            </w:rPr>
          </w:pPr>
          <w:hyperlink w:anchor="_Toc232061784" w:history="1">
            <w:r w:rsidRPr="001E6DFA">
              <w:rPr>
                <w:rStyle w:val="Hyperlink"/>
                <w:rFonts w:cstheme="minorHAnsi"/>
                <w:noProof/>
                <w:lang w:val="en-GB"/>
              </w:rPr>
              <w:t>4.1.2 Secondary pharmacology</w:t>
            </w:r>
            <w:r>
              <w:rPr>
                <w:noProof/>
                <w:webHidden/>
              </w:rPr>
              <w:tab/>
            </w:r>
            <w:r>
              <w:rPr>
                <w:noProof/>
                <w:webHidden/>
              </w:rPr>
              <w:fldChar w:fldCharType="begin"/>
            </w:r>
            <w:r>
              <w:rPr>
                <w:noProof/>
                <w:webHidden/>
              </w:rPr>
              <w:instrText xml:space="preserve"> PAGEREF _Toc232061784 \h </w:instrText>
            </w:r>
            <w:r>
              <w:rPr>
                <w:noProof/>
                <w:webHidden/>
              </w:rPr>
            </w:r>
            <w:r>
              <w:rPr>
                <w:noProof/>
                <w:webHidden/>
              </w:rPr>
              <w:fldChar w:fldCharType="separate"/>
            </w:r>
            <w:r w:rsidR="005C2005">
              <w:rPr>
                <w:noProof/>
                <w:webHidden/>
              </w:rPr>
              <w:t>6</w:t>
            </w:r>
            <w:r>
              <w:rPr>
                <w:noProof/>
                <w:webHidden/>
              </w:rPr>
              <w:fldChar w:fldCharType="end"/>
            </w:r>
          </w:hyperlink>
        </w:p>
        <w:p w14:paraId="731D8ABB" w14:textId="2B67B86E" w:rsidR="00D70D44" w:rsidRDefault="00D70D44">
          <w:pPr>
            <w:pStyle w:val="Indholdsfortegnelse3"/>
            <w:tabs>
              <w:tab w:val="right" w:leader="dot" w:pos="9628"/>
            </w:tabs>
            <w:rPr>
              <w:rFonts w:asciiTheme="minorHAnsi" w:eastAsiaTheme="minorEastAsia" w:hAnsiTheme="minorHAnsi" w:cstheme="minorBidi"/>
              <w:noProof/>
              <w:kern w:val="2"/>
              <w:sz w:val="24"/>
              <w:szCs w:val="24"/>
              <w:lang w:val="da-DK" w:eastAsia="da-DK"/>
              <w14:ligatures w14:val="standardContextual"/>
            </w:rPr>
          </w:pPr>
          <w:hyperlink w:anchor="_Toc232061785" w:history="1">
            <w:r w:rsidRPr="001E6DFA">
              <w:rPr>
                <w:rStyle w:val="Hyperlink"/>
                <w:rFonts w:cstheme="minorHAnsi"/>
                <w:noProof/>
                <w:lang w:val="en-GB"/>
              </w:rPr>
              <w:t>4.1.3 Safety Pharmacology</w:t>
            </w:r>
            <w:r>
              <w:rPr>
                <w:noProof/>
                <w:webHidden/>
              </w:rPr>
              <w:tab/>
            </w:r>
            <w:r>
              <w:rPr>
                <w:noProof/>
                <w:webHidden/>
              </w:rPr>
              <w:fldChar w:fldCharType="begin"/>
            </w:r>
            <w:r>
              <w:rPr>
                <w:noProof/>
                <w:webHidden/>
              </w:rPr>
              <w:instrText xml:space="preserve"> PAGEREF _Toc232061785 \h </w:instrText>
            </w:r>
            <w:r>
              <w:rPr>
                <w:noProof/>
                <w:webHidden/>
              </w:rPr>
            </w:r>
            <w:r>
              <w:rPr>
                <w:noProof/>
                <w:webHidden/>
              </w:rPr>
              <w:fldChar w:fldCharType="separate"/>
            </w:r>
            <w:r w:rsidR="005C2005">
              <w:rPr>
                <w:noProof/>
                <w:webHidden/>
              </w:rPr>
              <w:t>6</w:t>
            </w:r>
            <w:r>
              <w:rPr>
                <w:noProof/>
                <w:webHidden/>
              </w:rPr>
              <w:fldChar w:fldCharType="end"/>
            </w:r>
          </w:hyperlink>
        </w:p>
        <w:p w14:paraId="4F601F38" w14:textId="3AD64FE4" w:rsidR="00D70D44" w:rsidRDefault="00D70D44">
          <w:pPr>
            <w:pStyle w:val="Indholdsfortegnelse2"/>
            <w:tabs>
              <w:tab w:val="right" w:leader="dot" w:pos="9628"/>
            </w:tabs>
            <w:rPr>
              <w:rFonts w:asciiTheme="minorHAnsi" w:eastAsiaTheme="minorEastAsia" w:hAnsiTheme="minorHAnsi" w:cstheme="minorBidi"/>
              <w:noProof/>
              <w:kern w:val="2"/>
              <w:sz w:val="24"/>
              <w:szCs w:val="24"/>
              <w:lang w:val="da-DK" w:eastAsia="da-DK"/>
              <w14:ligatures w14:val="standardContextual"/>
            </w:rPr>
          </w:pPr>
          <w:hyperlink w:anchor="_Toc232061786" w:history="1">
            <w:r w:rsidRPr="001E6DFA">
              <w:rPr>
                <w:rStyle w:val="Hyperlink"/>
                <w:rFonts w:cstheme="minorHAnsi"/>
                <w:b/>
                <w:noProof/>
                <w:lang w:val="en-GB"/>
              </w:rPr>
              <w:t>4.2 Pharmacokinetics</w:t>
            </w:r>
            <w:r>
              <w:rPr>
                <w:noProof/>
                <w:webHidden/>
              </w:rPr>
              <w:tab/>
            </w:r>
            <w:r>
              <w:rPr>
                <w:noProof/>
                <w:webHidden/>
              </w:rPr>
              <w:fldChar w:fldCharType="begin"/>
            </w:r>
            <w:r>
              <w:rPr>
                <w:noProof/>
                <w:webHidden/>
              </w:rPr>
              <w:instrText xml:space="preserve"> PAGEREF _Toc232061786 \h </w:instrText>
            </w:r>
            <w:r>
              <w:rPr>
                <w:noProof/>
                <w:webHidden/>
              </w:rPr>
            </w:r>
            <w:r>
              <w:rPr>
                <w:noProof/>
                <w:webHidden/>
              </w:rPr>
              <w:fldChar w:fldCharType="separate"/>
            </w:r>
            <w:r w:rsidR="005C2005">
              <w:rPr>
                <w:noProof/>
                <w:webHidden/>
              </w:rPr>
              <w:t>7</w:t>
            </w:r>
            <w:r>
              <w:rPr>
                <w:noProof/>
                <w:webHidden/>
              </w:rPr>
              <w:fldChar w:fldCharType="end"/>
            </w:r>
          </w:hyperlink>
        </w:p>
        <w:p w14:paraId="359A87C7" w14:textId="524FE272" w:rsidR="00D70D44" w:rsidRDefault="00D70D44">
          <w:pPr>
            <w:pStyle w:val="Indholdsfortegnelse3"/>
            <w:tabs>
              <w:tab w:val="right" w:leader="dot" w:pos="9628"/>
            </w:tabs>
            <w:rPr>
              <w:rFonts w:asciiTheme="minorHAnsi" w:eastAsiaTheme="minorEastAsia" w:hAnsiTheme="minorHAnsi" w:cstheme="minorBidi"/>
              <w:noProof/>
              <w:kern w:val="2"/>
              <w:sz w:val="24"/>
              <w:szCs w:val="24"/>
              <w:lang w:val="da-DK" w:eastAsia="da-DK"/>
              <w14:ligatures w14:val="standardContextual"/>
            </w:rPr>
          </w:pPr>
          <w:hyperlink w:anchor="_Toc232061787" w:history="1">
            <w:r w:rsidRPr="001E6DFA">
              <w:rPr>
                <w:rStyle w:val="Hyperlink"/>
                <w:rFonts w:cstheme="minorHAnsi"/>
                <w:noProof/>
                <w:lang w:val="en-GB"/>
              </w:rPr>
              <w:t>4.2.1 Methods of analysis</w:t>
            </w:r>
            <w:r>
              <w:rPr>
                <w:noProof/>
                <w:webHidden/>
              </w:rPr>
              <w:tab/>
            </w:r>
            <w:r>
              <w:rPr>
                <w:noProof/>
                <w:webHidden/>
              </w:rPr>
              <w:fldChar w:fldCharType="begin"/>
            </w:r>
            <w:r>
              <w:rPr>
                <w:noProof/>
                <w:webHidden/>
              </w:rPr>
              <w:instrText xml:space="preserve"> PAGEREF _Toc232061787 \h </w:instrText>
            </w:r>
            <w:r>
              <w:rPr>
                <w:noProof/>
                <w:webHidden/>
              </w:rPr>
            </w:r>
            <w:r>
              <w:rPr>
                <w:noProof/>
                <w:webHidden/>
              </w:rPr>
              <w:fldChar w:fldCharType="separate"/>
            </w:r>
            <w:r w:rsidR="005C2005">
              <w:rPr>
                <w:noProof/>
                <w:webHidden/>
              </w:rPr>
              <w:t>7</w:t>
            </w:r>
            <w:r>
              <w:rPr>
                <w:noProof/>
                <w:webHidden/>
              </w:rPr>
              <w:fldChar w:fldCharType="end"/>
            </w:r>
          </w:hyperlink>
        </w:p>
        <w:p w14:paraId="0457AE5F" w14:textId="21477A2A" w:rsidR="00D70D44" w:rsidRDefault="00D70D44">
          <w:pPr>
            <w:pStyle w:val="Indholdsfortegnelse3"/>
            <w:tabs>
              <w:tab w:val="right" w:leader="dot" w:pos="9628"/>
            </w:tabs>
            <w:rPr>
              <w:rFonts w:asciiTheme="minorHAnsi" w:eastAsiaTheme="minorEastAsia" w:hAnsiTheme="minorHAnsi" w:cstheme="minorBidi"/>
              <w:noProof/>
              <w:kern w:val="2"/>
              <w:sz w:val="24"/>
              <w:szCs w:val="24"/>
              <w:lang w:val="da-DK" w:eastAsia="da-DK"/>
              <w14:ligatures w14:val="standardContextual"/>
            </w:rPr>
          </w:pPr>
          <w:hyperlink w:anchor="_Toc232061788" w:history="1">
            <w:r w:rsidRPr="001E6DFA">
              <w:rPr>
                <w:rStyle w:val="Hyperlink"/>
                <w:rFonts w:cstheme="minorHAnsi"/>
                <w:noProof/>
                <w:lang w:val="en-GB"/>
              </w:rPr>
              <w:t>4.2.2 Absorption, Distribution, Metabolism, Excretion and Toxicokinetic</w:t>
            </w:r>
            <w:r>
              <w:rPr>
                <w:noProof/>
                <w:webHidden/>
              </w:rPr>
              <w:tab/>
            </w:r>
            <w:r>
              <w:rPr>
                <w:noProof/>
                <w:webHidden/>
              </w:rPr>
              <w:fldChar w:fldCharType="begin"/>
            </w:r>
            <w:r>
              <w:rPr>
                <w:noProof/>
                <w:webHidden/>
              </w:rPr>
              <w:instrText xml:space="preserve"> PAGEREF _Toc232061788 \h </w:instrText>
            </w:r>
            <w:r>
              <w:rPr>
                <w:noProof/>
                <w:webHidden/>
              </w:rPr>
            </w:r>
            <w:r>
              <w:rPr>
                <w:noProof/>
                <w:webHidden/>
              </w:rPr>
              <w:fldChar w:fldCharType="separate"/>
            </w:r>
            <w:r w:rsidR="005C2005">
              <w:rPr>
                <w:noProof/>
                <w:webHidden/>
              </w:rPr>
              <w:t>7</w:t>
            </w:r>
            <w:r>
              <w:rPr>
                <w:noProof/>
                <w:webHidden/>
              </w:rPr>
              <w:fldChar w:fldCharType="end"/>
            </w:r>
          </w:hyperlink>
        </w:p>
        <w:p w14:paraId="32C91428" w14:textId="309D7AD4" w:rsidR="00D70D44" w:rsidRDefault="00D70D44">
          <w:pPr>
            <w:pStyle w:val="Indholdsfortegnelse3"/>
            <w:tabs>
              <w:tab w:val="right" w:leader="dot" w:pos="9628"/>
            </w:tabs>
            <w:rPr>
              <w:rFonts w:asciiTheme="minorHAnsi" w:eastAsiaTheme="minorEastAsia" w:hAnsiTheme="minorHAnsi" w:cstheme="minorBidi"/>
              <w:noProof/>
              <w:kern w:val="2"/>
              <w:sz w:val="24"/>
              <w:szCs w:val="24"/>
              <w:lang w:val="da-DK" w:eastAsia="da-DK"/>
              <w14:ligatures w14:val="standardContextual"/>
            </w:rPr>
          </w:pPr>
          <w:hyperlink w:anchor="_Toc232061789" w:history="1">
            <w:r w:rsidRPr="001E6DFA">
              <w:rPr>
                <w:rStyle w:val="Hyperlink"/>
                <w:noProof/>
                <w:lang w:val="en-GB"/>
              </w:rPr>
              <w:t>4.2.3 Pharmacokinetic/Pharmacodynamic Drug Interactions</w:t>
            </w:r>
            <w:r>
              <w:rPr>
                <w:noProof/>
                <w:webHidden/>
              </w:rPr>
              <w:tab/>
            </w:r>
            <w:r>
              <w:rPr>
                <w:noProof/>
                <w:webHidden/>
              </w:rPr>
              <w:fldChar w:fldCharType="begin"/>
            </w:r>
            <w:r>
              <w:rPr>
                <w:noProof/>
                <w:webHidden/>
              </w:rPr>
              <w:instrText xml:space="preserve"> PAGEREF _Toc232061789 \h </w:instrText>
            </w:r>
            <w:r>
              <w:rPr>
                <w:noProof/>
                <w:webHidden/>
              </w:rPr>
            </w:r>
            <w:r>
              <w:rPr>
                <w:noProof/>
                <w:webHidden/>
              </w:rPr>
              <w:fldChar w:fldCharType="separate"/>
            </w:r>
            <w:r w:rsidR="005C2005">
              <w:rPr>
                <w:noProof/>
                <w:webHidden/>
              </w:rPr>
              <w:t>7</w:t>
            </w:r>
            <w:r>
              <w:rPr>
                <w:noProof/>
                <w:webHidden/>
              </w:rPr>
              <w:fldChar w:fldCharType="end"/>
            </w:r>
          </w:hyperlink>
        </w:p>
        <w:p w14:paraId="67170B5C" w14:textId="0F120D49" w:rsidR="00D70D44" w:rsidRDefault="00D70D44">
          <w:pPr>
            <w:pStyle w:val="Indholdsfortegnelse2"/>
            <w:tabs>
              <w:tab w:val="right" w:leader="dot" w:pos="9628"/>
            </w:tabs>
            <w:rPr>
              <w:rFonts w:asciiTheme="minorHAnsi" w:eastAsiaTheme="minorEastAsia" w:hAnsiTheme="minorHAnsi" w:cstheme="minorBidi"/>
              <w:noProof/>
              <w:kern w:val="2"/>
              <w:sz w:val="24"/>
              <w:szCs w:val="24"/>
              <w:lang w:val="da-DK" w:eastAsia="da-DK"/>
              <w14:ligatures w14:val="standardContextual"/>
            </w:rPr>
          </w:pPr>
          <w:hyperlink w:anchor="_Toc232061790" w:history="1">
            <w:r w:rsidRPr="001E6DFA">
              <w:rPr>
                <w:rStyle w:val="Hyperlink"/>
                <w:rFonts w:cstheme="minorHAnsi"/>
                <w:b/>
                <w:noProof/>
                <w:lang w:val="en-GB"/>
              </w:rPr>
              <w:t>4.3 Toxicology</w:t>
            </w:r>
            <w:r>
              <w:rPr>
                <w:noProof/>
                <w:webHidden/>
              </w:rPr>
              <w:tab/>
            </w:r>
            <w:r>
              <w:rPr>
                <w:noProof/>
                <w:webHidden/>
              </w:rPr>
              <w:fldChar w:fldCharType="begin"/>
            </w:r>
            <w:r>
              <w:rPr>
                <w:noProof/>
                <w:webHidden/>
              </w:rPr>
              <w:instrText xml:space="preserve"> PAGEREF _Toc232061790 \h </w:instrText>
            </w:r>
            <w:r>
              <w:rPr>
                <w:noProof/>
                <w:webHidden/>
              </w:rPr>
            </w:r>
            <w:r>
              <w:rPr>
                <w:noProof/>
                <w:webHidden/>
              </w:rPr>
              <w:fldChar w:fldCharType="separate"/>
            </w:r>
            <w:r w:rsidR="005C2005">
              <w:rPr>
                <w:noProof/>
                <w:webHidden/>
              </w:rPr>
              <w:t>7</w:t>
            </w:r>
            <w:r>
              <w:rPr>
                <w:noProof/>
                <w:webHidden/>
              </w:rPr>
              <w:fldChar w:fldCharType="end"/>
            </w:r>
          </w:hyperlink>
        </w:p>
        <w:p w14:paraId="7A1BB78A" w14:textId="51057134" w:rsidR="00D70D44" w:rsidRDefault="00D70D44">
          <w:pPr>
            <w:pStyle w:val="Indholdsfortegnelse3"/>
            <w:tabs>
              <w:tab w:val="right" w:leader="dot" w:pos="9628"/>
            </w:tabs>
            <w:rPr>
              <w:rFonts w:asciiTheme="minorHAnsi" w:eastAsiaTheme="minorEastAsia" w:hAnsiTheme="minorHAnsi" w:cstheme="minorBidi"/>
              <w:noProof/>
              <w:kern w:val="2"/>
              <w:sz w:val="24"/>
              <w:szCs w:val="24"/>
              <w:lang w:val="da-DK" w:eastAsia="da-DK"/>
              <w14:ligatures w14:val="standardContextual"/>
            </w:rPr>
          </w:pPr>
          <w:hyperlink w:anchor="_Toc232061791" w:history="1">
            <w:r w:rsidRPr="001E6DFA">
              <w:rPr>
                <w:rStyle w:val="Hyperlink"/>
                <w:rFonts w:cstheme="minorHAnsi"/>
                <w:noProof/>
                <w:lang w:val="en-GB"/>
              </w:rPr>
              <w:t>4.3.1 Summary</w:t>
            </w:r>
            <w:r>
              <w:rPr>
                <w:noProof/>
                <w:webHidden/>
              </w:rPr>
              <w:tab/>
            </w:r>
            <w:r>
              <w:rPr>
                <w:noProof/>
                <w:webHidden/>
              </w:rPr>
              <w:fldChar w:fldCharType="begin"/>
            </w:r>
            <w:r>
              <w:rPr>
                <w:noProof/>
                <w:webHidden/>
              </w:rPr>
              <w:instrText xml:space="preserve"> PAGEREF _Toc232061791 \h </w:instrText>
            </w:r>
            <w:r>
              <w:rPr>
                <w:noProof/>
                <w:webHidden/>
              </w:rPr>
            </w:r>
            <w:r>
              <w:rPr>
                <w:noProof/>
                <w:webHidden/>
              </w:rPr>
              <w:fldChar w:fldCharType="separate"/>
            </w:r>
            <w:r w:rsidR="005C2005">
              <w:rPr>
                <w:noProof/>
                <w:webHidden/>
              </w:rPr>
              <w:t>7</w:t>
            </w:r>
            <w:r>
              <w:rPr>
                <w:noProof/>
                <w:webHidden/>
              </w:rPr>
              <w:fldChar w:fldCharType="end"/>
            </w:r>
          </w:hyperlink>
        </w:p>
        <w:p w14:paraId="145D1149" w14:textId="750EC972" w:rsidR="00D70D44" w:rsidRDefault="00D70D44">
          <w:pPr>
            <w:pStyle w:val="Indholdsfortegnelse3"/>
            <w:tabs>
              <w:tab w:val="right" w:leader="dot" w:pos="9628"/>
            </w:tabs>
            <w:rPr>
              <w:rFonts w:asciiTheme="minorHAnsi" w:eastAsiaTheme="minorEastAsia" w:hAnsiTheme="minorHAnsi" w:cstheme="minorBidi"/>
              <w:noProof/>
              <w:kern w:val="2"/>
              <w:sz w:val="24"/>
              <w:szCs w:val="24"/>
              <w:lang w:val="da-DK" w:eastAsia="da-DK"/>
              <w14:ligatures w14:val="standardContextual"/>
            </w:rPr>
          </w:pPr>
          <w:hyperlink w:anchor="_Toc232061792" w:history="1">
            <w:r w:rsidRPr="001E6DFA">
              <w:rPr>
                <w:rStyle w:val="Hyperlink"/>
                <w:rFonts w:cstheme="minorHAnsi"/>
                <w:noProof/>
                <w:lang w:val="en-GB"/>
              </w:rPr>
              <w:t>4.3.2 Single dose toxicity studies</w:t>
            </w:r>
            <w:r>
              <w:rPr>
                <w:noProof/>
                <w:webHidden/>
              </w:rPr>
              <w:tab/>
            </w:r>
            <w:r>
              <w:rPr>
                <w:noProof/>
                <w:webHidden/>
              </w:rPr>
              <w:fldChar w:fldCharType="begin"/>
            </w:r>
            <w:r>
              <w:rPr>
                <w:noProof/>
                <w:webHidden/>
              </w:rPr>
              <w:instrText xml:space="preserve"> PAGEREF _Toc232061792 \h </w:instrText>
            </w:r>
            <w:r>
              <w:rPr>
                <w:noProof/>
                <w:webHidden/>
              </w:rPr>
            </w:r>
            <w:r>
              <w:rPr>
                <w:noProof/>
                <w:webHidden/>
              </w:rPr>
              <w:fldChar w:fldCharType="separate"/>
            </w:r>
            <w:r w:rsidR="005C2005">
              <w:rPr>
                <w:noProof/>
                <w:webHidden/>
              </w:rPr>
              <w:t>7</w:t>
            </w:r>
            <w:r>
              <w:rPr>
                <w:noProof/>
                <w:webHidden/>
              </w:rPr>
              <w:fldChar w:fldCharType="end"/>
            </w:r>
          </w:hyperlink>
        </w:p>
        <w:p w14:paraId="516CE394" w14:textId="37A2E8F3" w:rsidR="00D70D44" w:rsidRDefault="00D70D44">
          <w:pPr>
            <w:pStyle w:val="Indholdsfortegnelse3"/>
            <w:tabs>
              <w:tab w:val="right" w:leader="dot" w:pos="9628"/>
            </w:tabs>
            <w:rPr>
              <w:rFonts w:asciiTheme="minorHAnsi" w:eastAsiaTheme="minorEastAsia" w:hAnsiTheme="minorHAnsi" w:cstheme="minorBidi"/>
              <w:noProof/>
              <w:kern w:val="2"/>
              <w:sz w:val="24"/>
              <w:szCs w:val="24"/>
              <w:lang w:val="da-DK" w:eastAsia="da-DK"/>
              <w14:ligatures w14:val="standardContextual"/>
            </w:rPr>
          </w:pPr>
          <w:hyperlink w:anchor="_Toc232061793" w:history="1">
            <w:r w:rsidRPr="001E6DFA">
              <w:rPr>
                <w:rStyle w:val="Hyperlink"/>
                <w:rFonts w:cstheme="minorHAnsi"/>
                <w:noProof/>
                <w:lang w:val="en-GB"/>
              </w:rPr>
              <w:t>4.3.3 Repeated dose toxicity studies</w:t>
            </w:r>
            <w:r>
              <w:rPr>
                <w:noProof/>
                <w:webHidden/>
              </w:rPr>
              <w:tab/>
            </w:r>
            <w:r>
              <w:rPr>
                <w:noProof/>
                <w:webHidden/>
              </w:rPr>
              <w:fldChar w:fldCharType="begin"/>
            </w:r>
            <w:r>
              <w:rPr>
                <w:noProof/>
                <w:webHidden/>
              </w:rPr>
              <w:instrText xml:space="preserve"> PAGEREF _Toc232061793 \h </w:instrText>
            </w:r>
            <w:r>
              <w:rPr>
                <w:noProof/>
                <w:webHidden/>
              </w:rPr>
            </w:r>
            <w:r>
              <w:rPr>
                <w:noProof/>
                <w:webHidden/>
              </w:rPr>
              <w:fldChar w:fldCharType="separate"/>
            </w:r>
            <w:r w:rsidR="005C2005">
              <w:rPr>
                <w:noProof/>
                <w:webHidden/>
              </w:rPr>
              <w:t>8</w:t>
            </w:r>
            <w:r>
              <w:rPr>
                <w:noProof/>
                <w:webHidden/>
              </w:rPr>
              <w:fldChar w:fldCharType="end"/>
            </w:r>
          </w:hyperlink>
        </w:p>
        <w:p w14:paraId="5963783C" w14:textId="464F30BA" w:rsidR="00D70D44" w:rsidRDefault="00D70D44">
          <w:pPr>
            <w:pStyle w:val="Indholdsfortegnelse3"/>
            <w:tabs>
              <w:tab w:val="right" w:leader="dot" w:pos="9628"/>
            </w:tabs>
            <w:rPr>
              <w:rFonts w:asciiTheme="minorHAnsi" w:eastAsiaTheme="minorEastAsia" w:hAnsiTheme="minorHAnsi" w:cstheme="minorBidi"/>
              <w:noProof/>
              <w:kern w:val="2"/>
              <w:sz w:val="24"/>
              <w:szCs w:val="24"/>
              <w:lang w:val="da-DK" w:eastAsia="da-DK"/>
              <w14:ligatures w14:val="standardContextual"/>
            </w:rPr>
          </w:pPr>
          <w:hyperlink w:anchor="_Toc232061794" w:history="1">
            <w:r w:rsidRPr="001E6DFA">
              <w:rPr>
                <w:rStyle w:val="Hyperlink"/>
                <w:rFonts w:cstheme="minorHAnsi"/>
                <w:noProof/>
                <w:lang w:val="en-GB"/>
              </w:rPr>
              <w:t>4.3.4 Genotoxicity studies</w:t>
            </w:r>
            <w:r>
              <w:rPr>
                <w:noProof/>
                <w:webHidden/>
              </w:rPr>
              <w:tab/>
            </w:r>
            <w:r>
              <w:rPr>
                <w:noProof/>
                <w:webHidden/>
              </w:rPr>
              <w:fldChar w:fldCharType="begin"/>
            </w:r>
            <w:r>
              <w:rPr>
                <w:noProof/>
                <w:webHidden/>
              </w:rPr>
              <w:instrText xml:space="preserve"> PAGEREF _Toc232061794 \h </w:instrText>
            </w:r>
            <w:r>
              <w:rPr>
                <w:noProof/>
                <w:webHidden/>
              </w:rPr>
            </w:r>
            <w:r>
              <w:rPr>
                <w:noProof/>
                <w:webHidden/>
              </w:rPr>
              <w:fldChar w:fldCharType="separate"/>
            </w:r>
            <w:r w:rsidR="005C2005">
              <w:rPr>
                <w:noProof/>
                <w:webHidden/>
              </w:rPr>
              <w:t>8</w:t>
            </w:r>
            <w:r>
              <w:rPr>
                <w:noProof/>
                <w:webHidden/>
              </w:rPr>
              <w:fldChar w:fldCharType="end"/>
            </w:r>
          </w:hyperlink>
        </w:p>
        <w:p w14:paraId="58087CF9" w14:textId="7D794425" w:rsidR="00D70D44" w:rsidRDefault="00D70D44">
          <w:pPr>
            <w:pStyle w:val="Indholdsfortegnelse3"/>
            <w:tabs>
              <w:tab w:val="right" w:leader="dot" w:pos="9628"/>
            </w:tabs>
            <w:rPr>
              <w:rFonts w:asciiTheme="minorHAnsi" w:eastAsiaTheme="minorEastAsia" w:hAnsiTheme="minorHAnsi" w:cstheme="minorBidi"/>
              <w:noProof/>
              <w:kern w:val="2"/>
              <w:sz w:val="24"/>
              <w:szCs w:val="24"/>
              <w:lang w:val="da-DK" w:eastAsia="da-DK"/>
              <w14:ligatures w14:val="standardContextual"/>
            </w:rPr>
          </w:pPr>
          <w:hyperlink w:anchor="_Toc232061795" w:history="1">
            <w:r w:rsidRPr="001E6DFA">
              <w:rPr>
                <w:rStyle w:val="Hyperlink"/>
                <w:rFonts w:cstheme="minorHAnsi"/>
                <w:noProof/>
                <w:lang w:val="en-GB"/>
              </w:rPr>
              <w:t>4.3.5 Carcinogenicity studies</w:t>
            </w:r>
            <w:r>
              <w:rPr>
                <w:noProof/>
                <w:webHidden/>
              </w:rPr>
              <w:tab/>
            </w:r>
            <w:r>
              <w:rPr>
                <w:noProof/>
                <w:webHidden/>
              </w:rPr>
              <w:fldChar w:fldCharType="begin"/>
            </w:r>
            <w:r>
              <w:rPr>
                <w:noProof/>
                <w:webHidden/>
              </w:rPr>
              <w:instrText xml:space="preserve"> PAGEREF _Toc232061795 \h </w:instrText>
            </w:r>
            <w:r>
              <w:rPr>
                <w:noProof/>
                <w:webHidden/>
              </w:rPr>
            </w:r>
            <w:r>
              <w:rPr>
                <w:noProof/>
                <w:webHidden/>
              </w:rPr>
              <w:fldChar w:fldCharType="separate"/>
            </w:r>
            <w:r w:rsidR="005C2005">
              <w:rPr>
                <w:noProof/>
                <w:webHidden/>
              </w:rPr>
              <w:t>8</w:t>
            </w:r>
            <w:r>
              <w:rPr>
                <w:noProof/>
                <w:webHidden/>
              </w:rPr>
              <w:fldChar w:fldCharType="end"/>
            </w:r>
          </w:hyperlink>
        </w:p>
        <w:p w14:paraId="58AF3ADE" w14:textId="7562178D" w:rsidR="00D70D44" w:rsidRDefault="00D70D44">
          <w:pPr>
            <w:pStyle w:val="Indholdsfortegnelse3"/>
            <w:tabs>
              <w:tab w:val="right" w:leader="dot" w:pos="9628"/>
            </w:tabs>
            <w:rPr>
              <w:rFonts w:asciiTheme="minorHAnsi" w:eastAsiaTheme="minorEastAsia" w:hAnsiTheme="minorHAnsi" w:cstheme="minorBidi"/>
              <w:noProof/>
              <w:kern w:val="2"/>
              <w:sz w:val="24"/>
              <w:szCs w:val="24"/>
              <w:lang w:val="da-DK" w:eastAsia="da-DK"/>
              <w14:ligatures w14:val="standardContextual"/>
            </w:rPr>
          </w:pPr>
          <w:hyperlink w:anchor="_Toc232061796" w:history="1">
            <w:r w:rsidRPr="001E6DFA">
              <w:rPr>
                <w:rStyle w:val="Hyperlink"/>
                <w:rFonts w:cstheme="minorHAnsi"/>
                <w:noProof/>
                <w:lang w:val="en-GB"/>
              </w:rPr>
              <w:t>4.3.6 Reproductive and development toxicity studies</w:t>
            </w:r>
            <w:r>
              <w:rPr>
                <w:noProof/>
                <w:webHidden/>
              </w:rPr>
              <w:tab/>
            </w:r>
            <w:r>
              <w:rPr>
                <w:noProof/>
                <w:webHidden/>
              </w:rPr>
              <w:fldChar w:fldCharType="begin"/>
            </w:r>
            <w:r>
              <w:rPr>
                <w:noProof/>
                <w:webHidden/>
              </w:rPr>
              <w:instrText xml:space="preserve"> PAGEREF _Toc232061796 \h </w:instrText>
            </w:r>
            <w:r>
              <w:rPr>
                <w:noProof/>
                <w:webHidden/>
              </w:rPr>
            </w:r>
            <w:r>
              <w:rPr>
                <w:noProof/>
                <w:webHidden/>
              </w:rPr>
              <w:fldChar w:fldCharType="separate"/>
            </w:r>
            <w:r w:rsidR="005C2005">
              <w:rPr>
                <w:noProof/>
                <w:webHidden/>
              </w:rPr>
              <w:t>8</w:t>
            </w:r>
            <w:r>
              <w:rPr>
                <w:noProof/>
                <w:webHidden/>
              </w:rPr>
              <w:fldChar w:fldCharType="end"/>
            </w:r>
          </w:hyperlink>
        </w:p>
        <w:p w14:paraId="55722B64" w14:textId="4611CBCA" w:rsidR="00D70D44" w:rsidRDefault="00D70D44">
          <w:pPr>
            <w:pStyle w:val="Indholdsfortegnelse3"/>
            <w:tabs>
              <w:tab w:val="right" w:leader="dot" w:pos="9628"/>
            </w:tabs>
            <w:rPr>
              <w:rFonts w:asciiTheme="minorHAnsi" w:eastAsiaTheme="minorEastAsia" w:hAnsiTheme="minorHAnsi" w:cstheme="minorBidi"/>
              <w:noProof/>
              <w:kern w:val="2"/>
              <w:sz w:val="24"/>
              <w:szCs w:val="24"/>
              <w:lang w:val="da-DK" w:eastAsia="da-DK"/>
              <w14:ligatures w14:val="standardContextual"/>
            </w:rPr>
          </w:pPr>
          <w:hyperlink w:anchor="_Toc232061797" w:history="1">
            <w:r w:rsidRPr="001E6DFA">
              <w:rPr>
                <w:rStyle w:val="Hyperlink"/>
                <w:rFonts w:cstheme="minorHAnsi"/>
                <w:noProof/>
                <w:lang w:val="en-GB"/>
              </w:rPr>
              <w:t>4.3.7 Juvenile toxicity studies</w:t>
            </w:r>
            <w:r>
              <w:rPr>
                <w:noProof/>
                <w:webHidden/>
              </w:rPr>
              <w:tab/>
            </w:r>
            <w:r>
              <w:rPr>
                <w:noProof/>
                <w:webHidden/>
              </w:rPr>
              <w:fldChar w:fldCharType="begin"/>
            </w:r>
            <w:r>
              <w:rPr>
                <w:noProof/>
                <w:webHidden/>
              </w:rPr>
              <w:instrText xml:space="preserve"> PAGEREF _Toc232061797 \h </w:instrText>
            </w:r>
            <w:r>
              <w:rPr>
                <w:noProof/>
                <w:webHidden/>
              </w:rPr>
            </w:r>
            <w:r>
              <w:rPr>
                <w:noProof/>
                <w:webHidden/>
              </w:rPr>
              <w:fldChar w:fldCharType="separate"/>
            </w:r>
            <w:r w:rsidR="005C2005">
              <w:rPr>
                <w:noProof/>
                <w:webHidden/>
              </w:rPr>
              <w:t>8</w:t>
            </w:r>
            <w:r>
              <w:rPr>
                <w:noProof/>
                <w:webHidden/>
              </w:rPr>
              <w:fldChar w:fldCharType="end"/>
            </w:r>
          </w:hyperlink>
        </w:p>
        <w:p w14:paraId="17F785E1" w14:textId="7C452178" w:rsidR="00D70D44" w:rsidRDefault="00D70D44">
          <w:pPr>
            <w:pStyle w:val="Indholdsfortegnelse3"/>
            <w:tabs>
              <w:tab w:val="right" w:leader="dot" w:pos="9628"/>
            </w:tabs>
            <w:rPr>
              <w:rFonts w:asciiTheme="minorHAnsi" w:eastAsiaTheme="minorEastAsia" w:hAnsiTheme="minorHAnsi" w:cstheme="minorBidi"/>
              <w:noProof/>
              <w:kern w:val="2"/>
              <w:sz w:val="24"/>
              <w:szCs w:val="24"/>
              <w:lang w:val="da-DK" w:eastAsia="da-DK"/>
              <w14:ligatures w14:val="standardContextual"/>
            </w:rPr>
          </w:pPr>
          <w:hyperlink w:anchor="_Toc232061798" w:history="1">
            <w:r w:rsidRPr="001E6DFA">
              <w:rPr>
                <w:rStyle w:val="Hyperlink"/>
                <w:rFonts w:cstheme="minorHAnsi"/>
                <w:noProof/>
                <w:lang w:val="en-GB"/>
              </w:rPr>
              <w:t>4.3.8 Other studies</w:t>
            </w:r>
            <w:r>
              <w:rPr>
                <w:noProof/>
                <w:webHidden/>
              </w:rPr>
              <w:tab/>
            </w:r>
            <w:r>
              <w:rPr>
                <w:noProof/>
                <w:webHidden/>
              </w:rPr>
              <w:fldChar w:fldCharType="begin"/>
            </w:r>
            <w:r>
              <w:rPr>
                <w:noProof/>
                <w:webHidden/>
              </w:rPr>
              <w:instrText xml:space="preserve"> PAGEREF _Toc232061798 \h </w:instrText>
            </w:r>
            <w:r>
              <w:rPr>
                <w:noProof/>
                <w:webHidden/>
              </w:rPr>
            </w:r>
            <w:r>
              <w:rPr>
                <w:noProof/>
                <w:webHidden/>
              </w:rPr>
              <w:fldChar w:fldCharType="separate"/>
            </w:r>
            <w:r w:rsidR="005C2005">
              <w:rPr>
                <w:noProof/>
                <w:webHidden/>
              </w:rPr>
              <w:t>8</w:t>
            </w:r>
            <w:r>
              <w:rPr>
                <w:noProof/>
                <w:webHidden/>
              </w:rPr>
              <w:fldChar w:fldCharType="end"/>
            </w:r>
          </w:hyperlink>
        </w:p>
        <w:p w14:paraId="0DD7C775" w14:textId="4AAE4C22" w:rsidR="00D70D44" w:rsidRDefault="00D70D44">
          <w:pPr>
            <w:pStyle w:val="Indholdsfortegnelse2"/>
            <w:tabs>
              <w:tab w:val="right" w:leader="dot" w:pos="9628"/>
            </w:tabs>
            <w:rPr>
              <w:rFonts w:asciiTheme="minorHAnsi" w:eastAsiaTheme="minorEastAsia" w:hAnsiTheme="minorHAnsi" w:cstheme="minorBidi"/>
              <w:noProof/>
              <w:kern w:val="2"/>
              <w:sz w:val="24"/>
              <w:szCs w:val="24"/>
              <w:lang w:val="da-DK" w:eastAsia="da-DK"/>
              <w14:ligatures w14:val="standardContextual"/>
            </w:rPr>
          </w:pPr>
          <w:hyperlink w:anchor="_Toc232061799" w:history="1">
            <w:r w:rsidRPr="001E6DFA">
              <w:rPr>
                <w:rStyle w:val="Hyperlink"/>
                <w:rFonts w:cstheme="minorHAnsi"/>
                <w:b/>
                <w:noProof/>
                <w:lang w:val="en-GB"/>
              </w:rPr>
              <w:t>4.5 Nonclinical Safety Summary</w:t>
            </w:r>
            <w:r>
              <w:rPr>
                <w:noProof/>
                <w:webHidden/>
              </w:rPr>
              <w:tab/>
            </w:r>
            <w:r>
              <w:rPr>
                <w:noProof/>
                <w:webHidden/>
              </w:rPr>
              <w:fldChar w:fldCharType="begin"/>
            </w:r>
            <w:r>
              <w:rPr>
                <w:noProof/>
                <w:webHidden/>
              </w:rPr>
              <w:instrText xml:space="preserve"> PAGEREF _Toc232061799 \h </w:instrText>
            </w:r>
            <w:r>
              <w:rPr>
                <w:noProof/>
                <w:webHidden/>
              </w:rPr>
            </w:r>
            <w:r>
              <w:rPr>
                <w:noProof/>
                <w:webHidden/>
              </w:rPr>
              <w:fldChar w:fldCharType="separate"/>
            </w:r>
            <w:r w:rsidR="005C2005">
              <w:rPr>
                <w:noProof/>
                <w:webHidden/>
              </w:rPr>
              <w:t>8</w:t>
            </w:r>
            <w:r>
              <w:rPr>
                <w:noProof/>
                <w:webHidden/>
              </w:rPr>
              <w:fldChar w:fldCharType="end"/>
            </w:r>
          </w:hyperlink>
        </w:p>
        <w:p w14:paraId="2A0B8841" w14:textId="514ADC56" w:rsidR="00D70D44" w:rsidRDefault="00D70D44">
          <w:pPr>
            <w:pStyle w:val="Indholdsfortegnelse2"/>
            <w:tabs>
              <w:tab w:val="right" w:leader="dot" w:pos="9628"/>
            </w:tabs>
            <w:rPr>
              <w:rFonts w:asciiTheme="minorHAnsi" w:eastAsiaTheme="minorEastAsia" w:hAnsiTheme="minorHAnsi" w:cstheme="minorBidi"/>
              <w:noProof/>
              <w:kern w:val="2"/>
              <w:sz w:val="24"/>
              <w:szCs w:val="24"/>
              <w:lang w:val="da-DK" w:eastAsia="da-DK"/>
              <w14:ligatures w14:val="standardContextual"/>
            </w:rPr>
          </w:pPr>
          <w:hyperlink w:anchor="_Toc232061800" w:history="1">
            <w:r w:rsidRPr="001E6DFA">
              <w:rPr>
                <w:rStyle w:val="Hyperlink"/>
                <w:rFonts w:cstheme="minorHAnsi"/>
                <w:noProof/>
                <w:lang w:val="en-GB"/>
              </w:rPr>
              <w:t>4.5.1 Good Laboratory Practice (GLP) compliance</w:t>
            </w:r>
            <w:r>
              <w:rPr>
                <w:noProof/>
                <w:webHidden/>
              </w:rPr>
              <w:tab/>
            </w:r>
            <w:r>
              <w:rPr>
                <w:noProof/>
                <w:webHidden/>
              </w:rPr>
              <w:fldChar w:fldCharType="begin"/>
            </w:r>
            <w:r>
              <w:rPr>
                <w:noProof/>
                <w:webHidden/>
              </w:rPr>
              <w:instrText xml:space="preserve"> PAGEREF _Toc232061800 \h </w:instrText>
            </w:r>
            <w:r>
              <w:rPr>
                <w:noProof/>
                <w:webHidden/>
              </w:rPr>
            </w:r>
            <w:r>
              <w:rPr>
                <w:noProof/>
                <w:webHidden/>
              </w:rPr>
              <w:fldChar w:fldCharType="separate"/>
            </w:r>
            <w:r w:rsidR="005C2005">
              <w:rPr>
                <w:noProof/>
                <w:webHidden/>
              </w:rPr>
              <w:t>9</w:t>
            </w:r>
            <w:r>
              <w:rPr>
                <w:noProof/>
                <w:webHidden/>
              </w:rPr>
              <w:fldChar w:fldCharType="end"/>
            </w:r>
          </w:hyperlink>
        </w:p>
        <w:p w14:paraId="1776FAA9" w14:textId="1F22C531" w:rsidR="00D70D44" w:rsidRDefault="00D70D44">
          <w:pPr>
            <w:pStyle w:val="Indholdsfortegnelse1"/>
            <w:tabs>
              <w:tab w:val="right" w:leader="dot" w:pos="9628"/>
            </w:tabs>
            <w:rPr>
              <w:rFonts w:asciiTheme="minorHAnsi" w:eastAsiaTheme="minorEastAsia" w:hAnsiTheme="minorHAnsi" w:cstheme="minorBidi"/>
              <w:noProof/>
              <w:kern w:val="2"/>
              <w:sz w:val="24"/>
              <w:szCs w:val="24"/>
              <w:lang w:val="da-DK" w:eastAsia="da-DK"/>
              <w14:ligatures w14:val="standardContextual"/>
            </w:rPr>
          </w:pPr>
          <w:hyperlink w:anchor="_Toc232061801" w:history="1">
            <w:r w:rsidRPr="001E6DFA">
              <w:rPr>
                <w:rStyle w:val="Hyperlink"/>
                <w:rFonts w:cstheme="minorHAnsi"/>
                <w:b/>
                <w:noProof/>
                <w:lang w:val="en-GB"/>
              </w:rPr>
              <w:t>5. Effects in Humans</w:t>
            </w:r>
            <w:r>
              <w:rPr>
                <w:noProof/>
                <w:webHidden/>
              </w:rPr>
              <w:tab/>
            </w:r>
            <w:r>
              <w:rPr>
                <w:noProof/>
                <w:webHidden/>
              </w:rPr>
              <w:fldChar w:fldCharType="begin"/>
            </w:r>
            <w:r>
              <w:rPr>
                <w:noProof/>
                <w:webHidden/>
              </w:rPr>
              <w:instrText xml:space="preserve"> PAGEREF _Toc232061801 \h </w:instrText>
            </w:r>
            <w:r>
              <w:rPr>
                <w:noProof/>
                <w:webHidden/>
              </w:rPr>
            </w:r>
            <w:r>
              <w:rPr>
                <w:noProof/>
                <w:webHidden/>
              </w:rPr>
              <w:fldChar w:fldCharType="separate"/>
            </w:r>
            <w:r w:rsidR="005C2005">
              <w:rPr>
                <w:noProof/>
                <w:webHidden/>
              </w:rPr>
              <w:t>9</w:t>
            </w:r>
            <w:r>
              <w:rPr>
                <w:noProof/>
                <w:webHidden/>
              </w:rPr>
              <w:fldChar w:fldCharType="end"/>
            </w:r>
          </w:hyperlink>
        </w:p>
        <w:p w14:paraId="4A7ADF17" w14:textId="0799151C" w:rsidR="00D70D44" w:rsidRDefault="00D70D44">
          <w:pPr>
            <w:pStyle w:val="Indholdsfortegnelse2"/>
            <w:tabs>
              <w:tab w:val="right" w:leader="dot" w:pos="9628"/>
            </w:tabs>
            <w:rPr>
              <w:rFonts w:asciiTheme="minorHAnsi" w:eastAsiaTheme="minorEastAsia" w:hAnsiTheme="minorHAnsi" w:cstheme="minorBidi"/>
              <w:noProof/>
              <w:kern w:val="2"/>
              <w:sz w:val="24"/>
              <w:szCs w:val="24"/>
              <w:lang w:val="da-DK" w:eastAsia="da-DK"/>
              <w14:ligatures w14:val="standardContextual"/>
            </w:rPr>
          </w:pPr>
          <w:hyperlink w:anchor="_Toc232061802" w:history="1">
            <w:r w:rsidRPr="001E6DFA">
              <w:rPr>
                <w:rStyle w:val="Hyperlink"/>
                <w:rFonts w:cstheme="minorHAnsi"/>
                <w:b/>
                <w:noProof/>
                <w:lang w:val="en-GB"/>
              </w:rPr>
              <w:t>5.1 Overview of clinical trials</w:t>
            </w:r>
            <w:r>
              <w:rPr>
                <w:noProof/>
                <w:webHidden/>
              </w:rPr>
              <w:tab/>
            </w:r>
            <w:r>
              <w:rPr>
                <w:noProof/>
                <w:webHidden/>
              </w:rPr>
              <w:fldChar w:fldCharType="begin"/>
            </w:r>
            <w:r>
              <w:rPr>
                <w:noProof/>
                <w:webHidden/>
              </w:rPr>
              <w:instrText xml:space="preserve"> PAGEREF _Toc232061802 \h </w:instrText>
            </w:r>
            <w:r>
              <w:rPr>
                <w:noProof/>
                <w:webHidden/>
              </w:rPr>
            </w:r>
            <w:r>
              <w:rPr>
                <w:noProof/>
                <w:webHidden/>
              </w:rPr>
              <w:fldChar w:fldCharType="separate"/>
            </w:r>
            <w:r w:rsidR="005C2005">
              <w:rPr>
                <w:noProof/>
                <w:webHidden/>
              </w:rPr>
              <w:t>9</w:t>
            </w:r>
            <w:r>
              <w:rPr>
                <w:noProof/>
                <w:webHidden/>
              </w:rPr>
              <w:fldChar w:fldCharType="end"/>
            </w:r>
          </w:hyperlink>
        </w:p>
        <w:p w14:paraId="66CD49F3" w14:textId="19CB368A" w:rsidR="00D70D44" w:rsidRDefault="00D70D44">
          <w:pPr>
            <w:pStyle w:val="Indholdsfortegnelse2"/>
            <w:tabs>
              <w:tab w:val="right" w:leader="dot" w:pos="9628"/>
            </w:tabs>
            <w:rPr>
              <w:rFonts w:asciiTheme="minorHAnsi" w:eastAsiaTheme="minorEastAsia" w:hAnsiTheme="minorHAnsi" w:cstheme="minorBidi"/>
              <w:noProof/>
              <w:kern w:val="2"/>
              <w:sz w:val="24"/>
              <w:szCs w:val="24"/>
              <w:lang w:val="da-DK" w:eastAsia="da-DK"/>
              <w14:ligatures w14:val="standardContextual"/>
            </w:rPr>
          </w:pPr>
          <w:hyperlink w:anchor="_Toc232061803" w:history="1">
            <w:r w:rsidRPr="001E6DFA">
              <w:rPr>
                <w:rStyle w:val="Hyperlink"/>
                <w:rFonts w:cstheme="minorHAnsi"/>
                <w:b/>
                <w:noProof/>
                <w:lang w:val="en-GB"/>
              </w:rPr>
              <w:t>5.2 Clinical Pharmacology and Pharmacokinetics</w:t>
            </w:r>
            <w:r>
              <w:rPr>
                <w:noProof/>
                <w:webHidden/>
              </w:rPr>
              <w:tab/>
            </w:r>
            <w:r>
              <w:rPr>
                <w:noProof/>
                <w:webHidden/>
              </w:rPr>
              <w:fldChar w:fldCharType="begin"/>
            </w:r>
            <w:r>
              <w:rPr>
                <w:noProof/>
                <w:webHidden/>
              </w:rPr>
              <w:instrText xml:space="preserve"> PAGEREF _Toc232061803 \h </w:instrText>
            </w:r>
            <w:r>
              <w:rPr>
                <w:noProof/>
                <w:webHidden/>
              </w:rPr>
            </w:r>
            <w:r>
              <w:rPr>
                <w:noProof/>
                <w:webHidden/>
              </w:rPr>
              <w:fldChar w:fldCharType="separate"/>
            </w:r>
            <w:r w:rsidR="005C2005">
              <w:rPr>
                <w:noProof/>
                <w:webHidden/>
              </w:rPr>
              <w:t>9</w:t>
            </w:r>
            <w:r>
              <w:rPr>
                <w:noProof/>
                <w:webHidden/>
              </w:rPr>
              <w:fldChar w:fldCharType="end"/>
            </w:r>
          </w:hyperlink>
        </w:p>
        <w:p w14:paraId="6C9ACBE3" w14:textId="7CED6BA4" w:rsidR="00D70D44" w:rsidRDefault="00D70D44">
          <w:pPr>
            <w:pStyle w:val="Indholdsfortegnelse3"/>
            <w:tabs>
              <w:tab w:val="right" w:leader="dot" w:pos="9628"/>
            </w:tabs>
            <w:rPr>
              <w:rFonts w:asciiTheme="minorHAnsi" w:eastAsiaTheme="minorEastAsia" w:hAnsiTheme="minorHAnsi" w:cstheme="minorBidi"/>
              <w:noProof/>
              <w:kern w:val="2"/>
              <w:sz w:val="24"/>
              <w:szCs w:val="24"/>
              <w:lang w:val="da-DK" w:eastAsia="da-DK"/>
              <w14:ligatures w14:val="standardContextual"/>
            </w:rPr>
          </w:pPr>
          <w:hyperlink w:anchor="_Toc232061804" w:history="1">
            <w:r w:rsidRPr="001E6DFA">
              <w:rPr>
                <w:rStyle w:val="Hyperlink"/>
                <w:rFonts w:cstheme="minorHAnsi"/>
                <w:noProof/>
                <w:lang w:val="en-GB"/>
              </w:rPr>
              <w:t>5.2.1 Pharmacokinetics in subjects</w:t>
            </w:r>
            <w:r>
              <w:rPr>
                <w:noProof/>
                <w:webHidden/>
              </w:rPr>
              <w:tab/>
            </w:r>
            <w:r>
              <w:rPr>
                <w:noProof/>
                <w:webHidden/>
              </w:rPr>
              <w:fldChar w:fldCharType="begin"/>
            </w:r>
            <w:r>
              <w:rPr>
                <w:noProof/>
                <w:webHidden/>
              </w:rPr>
              <w:instrText xml:space="preserve"> PAGEREF _Toc232061804 \h </w:instrText>
            </w:r>
            <w:r>
              <w:rPr>
                <w:noProof/>
                <w:webHidden/>
              </w:rPr>
            </w:r>
            <w:r>
              <w:rPr>
                <w:noProof/>
                <w:webHidden/>
              </w:rPr>
              <w:fldChar w:fldCharType="separate"/>
            </w:r>
            <w:r w:rsidR="005C2005">
              <w:rPr>
                <w:noProof/>
                <w:webHidden/>
              </w:rPr>
              <w:t>9</w:t>
            </w:r>
            <w:r>
              <w:rPr>
                <w:noProof/>
                <w:webHidden/>
              </w:rPr>
              <w:fldChar w:fldCharType="end"/>
            </w:r>
          </w:hyperlink>
        </w:p>
        <w:p w14:paraId="098CB0CA" w14:textId="25964BFD" w:rsidR="00D70D44" w:rsidRDefault="00D70D44">
          <w:pPr>
            <w:pStyle w:val="Indholdsfortegnelse3"/>
            <w:tabs>
              <w:tab w:val="right" w:leader="dot" w:pos="9628"/>
            </w:tabs>
            <w:rPr>
              <w:rFonts w:asciiTheme="minorHAnsi" w:eastAsiaTheme="minorEastAsia" w:hAnsiTheme="minorHAnsi" w:cstheme="minorBidi"/>
              <w:noProof/>
              <w:kern w:val="2"/>
              <w:sz w:val="24"/>
              <w:szCs w:val="24"/>
              <w:lang w:val="da-DK" w:eastAsia="da-DK"/>
              <w14:ligatures w14:val="standardContextual"/>
            </w:rPr>
          </w:pPr>
          <w:hyperlink w:anchor="_Toc232061805" w:history="1">
            <w:r w:rsidRPr="001E6DFA">
              <w:rPr>
                <w:rStyle w:val="Hyperlink"/>
                <w:rFonts w:cstheme="minorHAnsi"/>
                <w:noProof/>
                <w:lang w:val="en-GB"/>
              </w:rPr>
              <w:t>5.2.2 Clinical Pharmacodynamics</w:t>
            </w:r>
            <w:r>
              <w:rPr>
                <w:noProof/>
                <w:webHidden/>
              </w:rPr>
              <w:tab/>
            </w:r>
            <w:r>
              <w:rPr>
                <w:noProof/>
                <w:webHidden/>
              </w:rPr>
              <w:fldChar w:fldCharType="begin"/>
            </w:r>
            <w:r>
              <w:rPr>
                <w:noProof/>
                <w:webHidden/>
              </w:rPr>
              <w:instrText xml:space="preserve"> PAGEREF _Toc232061805 \h </w:instrText>
            </w:r>
            <w:r>
              <w:rPr>
                <w:noProof/>
                <w:webHidden/>
              </w:rPr>
            </w:r>
            <w:r>
              <w:rPr>
                <w:noProof/>
                <w:webHidden/>
              </w:rPr>
              <w:fldChar w:fldCharType="separate"/>
            </w:r>
            <w:r w:rsidR="005C2005">
              <w:rPr>
                <w:noProof/>
                <w:webHidden/>
              </w:rPr>
              <w:t>10</w:t>
            </w:r>
            <w:r>
              <w:rPr>
                <w:noProof/>
                <w:webHidden/>
              </w:rPr>
              <w:fldChar w:fldCharType="end"/>
            </w:r>
          </w:hyperlink>
        </w:p>
        <w:p w14:paraId="7566E974" w14:textId="1842D9BC" w:rsidR="00D70D44" w:rsidRDefault="00D70D44">
          <w:pPr>
            <w:pStyle w:val="Indholdsfortegnelse3"/>
            <w:tabs>
              <w:tab w:val="right" w:leader="dot" w:pos="9628"/>
            </w:tabs>
            <w:rPr>
              <w:rFonts w:asciiTheme="minorHAnsi" w:eastAsiaTheme="minorEastAsia" w:hAnsiTheme="minorHAnsi" w:cstheme="minorBidi"/>
              <w:noProof/>
              <w:kern w:val="2"/>
              <w:sz w:val="24"/>
              <w:szCs w:val="24"/>
              <w:lang w:val="da-DK" w:eastAsia="da-DK"/>
              <w14:ligatures w14:val="standardContextual"/>
            </w:rPr>
          </w:pPr>
          <w:hyperlink w:anchor="_Toc232061806" w:history="1">
            <w:r w:rsidRPr="001E6DFA">
              <w:rPr>
                <w:rStyle w:val="Hyperlink"/>
                <w:rFonts w:cstheme="minorHAnsi"/>
                <w:noProof/>
                <w:lang w:val="en-GB"/>
              </w:rPr>
              <w:t>5.2.3 Sources of PK/PD variations</w:t>
            </w:r>
            <w:r>
              <w:rPr>
                <w:noProof/>
                <w:webHidden/>
              </w:rPr>
              <w:tab/>
            </w:r>
            <w:r>
              <w:rPr>
                <w:noProof/>
                <w:webHidden/>
              </w:rPr>
              <w:fldChar w:fldCharType="begin"/>
            </w:r>
            <w:r>
              <w:rPr>
                <w:noProof/>
                <w:webHidden/>
              </w:rPr>
              <w:instrText xml:space="preserve"> PAGEREF _Toc232061806 \h </w:instrText>
            </w:r>
            <w:r>
              <w:rPr>
                <w:noProof/>
                <w:webHidden/>
              </w:rPr>
            </w:r>
            <w:r>
              <w:rPr>
                <w:noProof/>
                <w:webHidden/>
              </w:rPr>
              <w:fldChar w:fldCharType="separate"/>
            </w:r>
            <w:r w:rsidR="005C2005">
              <w:rPr>
                <w:noProof/>
                <w:webHidden/>
              </w:rPr>
              <w:t>10</w:t>
            </w:r>
            <w:r>
              <w:rPr>
                <w:noProof/>
                <w:webHidden/>
              </w:rPr>
              <w:fldChar w:fldCharType="end"/>
            </w:r>
          </w:hyperlink>
        </w:p>
        <w:p w14:paraId="08171090" w14:textId="59DA0A10" w:rsidR="00D70D44" w:rsidRDefault="00D70D44">
          <w:pPr>
            <w:pStyle w:val="Indholdsfortegnelse2"/>
            <w:tabs>
              <w:tab w:val="right" w:leader="dot" w:pos="9628"/>
            </w:tabs>
            <w:rPr>
              <w:rFonts w:asciiTheme="minorHAnsi" w:eastAsiaTheme="minorEastAsia" w:hAnsiTheme="minorHAnsi" w:cstheme="minorBidi"/>
              <w:noProof/>
              <w:kern w:val="2"/>
              <w:sz w:val="24"/>
              <w:szCs w:val="24"/>
              <w:lang w:val="da-DK" w:eastAsia="da-DK"/>
              <w14:ligatures w14:val="standardContextual"/>
            </w:rPr>
          </w:pPr>
          <w:hyperlink w:anchor="_Toc232061807" w:history="1">
            <w:r w:rsidRPr="001E6DFA">
              <w:rPr>
                <w:rStyle w:val="Hyperlink"/>
                <w:rFonts w:cstheme="minorHAnsi"/>
                <w:b/>
                <w:noProof/>
                <w:lang w:val="en-GB"/>
              </w:rPr>
              <w:t>5.3 Efficacy in subjects</w:t>
            </w:r>
            <w:r>
              <w:rPr>
                <w:noProof/>
                <w:webHidden/>
              </w:rPr>
              <w:tab/>
            </w:r>
            <w:r>
              <w:rPr>
                <w:noProof/>
                <w:webHidden/>
              </w:rPr>
              <w:fldChar w:fldCharType="begin"/>
            </w:r>
            <w:r>
              <w:rPr>
                <w:noProof/>
                <w:webHidden/>
              </w:rPr>
              <w:instrText xml:space="preserve"> PAGEREF _Toc232061807 \h </w:instrText>
            </w:r>
            <w:r>
              <w:rPr>
                <w:noProof/>
                <w:webHidden/>
              </w:rPr>
            </w:r>
            <w:r>
              <w:rPr>
                <w:noProof/>
                <w:webHidden/>
              </w:rPr>
              <w:fldChar w:fldCharType="separate"/>
            </w:r>
            <w:r w:rsidR="005C2005">
              <w:rPr>
                <w:noProof/>
                <w:webHidden/>
              </w:rPr>
              <w:t>10</w:t>
            </w:r>
            <w:r>
              <w:rPr>
                <w:noProof/>
                <w:webHidden/>
              </w:rPr>
              <w:fldChar w:fldCharType="end"/>
            </w:r>
          </w:hyperlink>
        </w:p>
        <w:p w14:paraId="77E31CE1" w14:textId="3121785F" w:rsidR="00D70D44" w:rsidRDefault="00D70D44">
          <w:pPr>
            <w:pStyle w:val="Indholdsfortegnelse2"/>
            <w:tabs>
              <w:tab w:val="right" w:leader="dot" w:pos="9628"/>
            </w:tabs>
            <w:rPr>
              <w:rFonts w:asciiTheme="minorHAnsi" w:eastAsiaTheme="minorEastAsia" w:hAnsiTheme="minorHAnsi" w:cstheme="minorBidi"/>
              <w:noProof/>
              <w:kern w:val="2"/>
              <w:sz w:val="24"/>
              <w:szCs w:val="24"/>
              <w:lang w:val="da-DK" w:eastAsia="da-DK"/>
              <w14:ligatures w14:val="standardContextual"/>
            </w:rPr>
          </w:pPr>
          <w:hyperlink w:anchor="_Toc232061808" w:history="1">
            <w:r w:rsidRPr="001E6DFA">
              <w:rPr>
                <w:rStyle w:val="Hyperlink"/>
                <w:rFonts w:cstheme="minorHAnsi"/>
                <w:b/>
                <w:noProof/>
                <w:lang w:val="en-GB"/>
              </w:rPr>
              <w:t>5.4 Safety</w:t>
            </w:r>
            <w:r>
              <w:rPr>
                <w:noProof/>
                <w:webHidden/>
              </w:rPr>
              <w:tab/>
            </w:r>
            <w:r>
              <w:rPr>
                <w:noProof/>
                <w:webHidden/>
              </w:rPr>
              <w:fldChar w:fldCharType="begin"/>
            </w:r>
            <w:r>
              <w:rPr>
                <w:noProof/>
                <w:webHidden/>
              </w:rPr>
              <w:instrText xml:space="preserve"> PAGEREF _Toc232061808 \h </w:instrText>
            </w:r>
            <w:r>
              <w:rPr>
                <w:noProof/>
                <w:webHidden/>
              </w:rPr>
            </w:r>
            <w:r>
              <w:rPr>
                <w:noProof/>
                <w:webHidden/>
              </w:rPr>
              <w:fldChar w:fldCharType="separate"/>
            </w:r>
            <w:r w:rsidR="005C2005">
              <w:rPr>
                <w:noProof/>
                <w:webHidden/>
              </w:rPr>
              <w:t>10</w:t>
            </w:r>
            <w:r>
              <w:rPr>
                <w:noProof/>
                <w:webHidden/>
              </w:rPr>
              <w:fldChar w:fldCharType="end"/>
            </w:r>
          </w:hyperlink>
        </w:p>
        <w:p w14:paraId="5ED7E942" w14:textId="49A74948" w:rsidR="00D70D44" w:rsidRDefault="00D70D44">
          <w:pPr>
            <w:pStyle w:val="Indholdsfortegnelse1"/>
            <w:tabs>
              <w:tab w:val="right" w:leader="dot" w:pos="9628"/>
            </w:tabs>
            <w:rPr>
              <w:rFonts w:asciiTheme="minorHAnsi" w:eastAsiaTheme="minorEastAsia" w:hAnsiTheme="minorHAnsi" w:cstheme="minorBidi"/>
              <w:noProof/>
              <w:kern w:val="2"/>
              <w:sz w:val="24"/>
              <w:szCs w:val="24"/>
              <w:lang w:val="da-DK" w:eastAsia="da-DK"/>
              <w14:ligatures w14:val="standardContextual"/>
            </w:rPr>
          </w:pPr>
          <w:hyperlink w:anchor="_Toc232061809" w:history="1">
            <w:r w:rsidRPr="001E6DFA">
              <w:rPr>
                <w:rStyle w:val="Hyperlink"/>
                <w:rFonts w:cstheme="minorHAnsi"/>
                <w:b/>
                <w:noProof/>
                <w:lang w:val="en-GB"/>
              </w:rPr>
              <w:t xml:space="preserve">6. </w:t>
            </w:r>
            <w:r w:rsidRPr="001E6DFA">
              <w:rPr>
                <w:rStyle w:val="Hyperlink"/>
                <w:rFonts w:eastAsiaTheme="minorHAnsi" w:cstheme="minorHAnsi"/>
                <w:b/>
                <w:noProof/>
                <w:lang w:val="en-GB" w:eastAsia="en-US"/>
              </w:rPr>
              <w:t>Summary of Data and Guidance</w:t>
            </w:r>
            <w:r w:rsidRPr="001E6DFA">
              <w:rPr>
                <w:rStyle w:val="Hyperlink"/>
                <w:rFonts w:cstheme="minorHAnsi"/>
                <w:b/>
                <w:noProof/>
                <w:lang w:val="en-GB"/>
              </w:rPr>
              <w:t xml:space="preserve"> for the Investigator</w:t>
            </w:r>
            <w:r>
              <w:rPr>
                <w:noProof/>
                <w:webHidden/>
              </w:rPr>
              <w:tab/>
            </w:r>
            <w:r>
              <w:rPr>
                <w:noProof/>
                <w:webHidden/>
              </w:rPr>
              <w:fldChar w:fldCharType="begin"/>
            </w:r>
            <w:r>
              <w:rPr>
                <w:noProof/>
                <w:webHidden/>
              </w:rPr>
              <w:instrText xml:space="preserve"> PAGEREF _Toc232061809 \h </w:instrText>
            </w:r>
            <w:r>
              <w:rPr>
                <w:noProof/>
                <w:webHidden/>
              </w:rPr>
            </w:r>
            <w:r>
              <w:rPr>
                <w:noProof/>
                <w:webHidden/>
              </w:rPr>
              <w:fldChar w:fldCharType="separate"/>
            </w:r>
            <w:r w:rsidR="005C2005">
              <w:rPr>
                <w:noProof/>
                <w:webHidden/>
              </w:rPr>
              <w:t>10</w:t>
            </w:r>
            <w:r>
              <w:rPr>
                <w:noProof/>
                <w:webHidden/>
              </w:rPr>
              <w:fldChar w:fldCharType="end"/>
            </w:r>
          </w:hyperlink>
        </w:p>
        <w:p w14:paraId="1C1C7D31" w14:textId="41A00BA7" w:rsidR="00D70D44" w:rsidRDefault="00D70D44">
          <w:pPr>
            <w:pStyle w:val="Indholdsfortegnelse1"/>
            <w:tabs>
              <w:tab w:val="right" w:leader="dot" w:pos="9628"/>
            </w:tabs>
            <w:rPr>
              <w:rFonts w:asciiTheme="minorHAnsi" w:eastAsiaTheme="minorEastAsia" w:hAnsiTheme="minorHAnsi" w:cstheme="minorBidi"/>
              <w:noProof/>
              <w:kern w:val="2"/>
              <w:sz w:val="24"/>
              <w:szCs w:val="24"/>
              <w:lang w:val="da-DK" w:eastAsia="da-DK"/>
              <w14:ligatures w14:val="standardContextual"/>
            </w:rPr>
          </w:pPr>
          <w:hyperlink w:anchor="_Toc232061810" w:history="1">
            <w:r w:rsidRPr="001E6DFA">
              <w:rPr>
                <w:rStyle w:val="Hyperlink"/>
                <w:rFonts w:cstheme="minorHAnsi"/>
                <w:b/>
                <w:noProof/>
                <w:lang w:val="en-GB"/>
              </w:rPr>
              <w:t>7. Reference safety information</w:t>
            </w:r>
            <w:r>
              <w:rPr>
                <w:noProof/>
                <w:webHidden/>
              </w:rPr>
              <w:tab/>
            </w:r>
            <w:r>
              <w:rPr>
                <w:noProof/>
                <w:webHidden/>
              </w:rPr>
              <w:fldChar w:fldCharType="begin"/>
            </w:r>
            <w:r>
              <w:rPr>
                <w:noProof/>
                <w:webHidden/>
              </w:rPr>
              <w:instrText xml:space="preserve"> PAGEREF _Toc232061810 \h </w:instrText>
            </w:r>
            <w:r>
              <w:rPr>
                <w:noProof/>
                <w:webHidden/>
              </w:rPr>
            </w:r>
            <w:r>
              <w:rPr>
                <w:noProof/>
                <w:webHidden/>
              </w:rPr>
              <w:fldChar w:fldCharType="separate"/>
            </w:r>
            <w:r w:rsidR="005C2005">
              <w:rPr>
                <w:noProof/>
                <w:webHidden/>
              </w:rPr>
              <w:t>10</w:t>
            </w:r>
            <w:r>
              <w:rPr>
                <w:noProof/>
                <w:webHidden/>
              </w:rPr>
              <w:fldChar w:fldCharType="end"/>
            </w:r>
          </w:hyperlink>
        </w:p>
        <w:p w14:paraId="0BFB9014" w14:textId="7B9C87E0" w:rsidR="00D70D44" w:rsidRDefault="00D70D44">
          <w:pPr>
            <w:pStyle w:val="Indholdsfortegnelse1"/>
            <w:tabs>
              <w:tab w:val="right" w:leader="dot" w:pos="9628"/>
            </w:tabs>
            <w:rPr>
              <w:rFonts w:asciiTheme="minorHAnsi" w:eastAsiaTheme="minorEastAsia" w:hAnsiTheme="minorHAnsi" w:cstheme="minorBidi"/>
              <w:noProof/>
              <w:kern w:val="2"/>
              <w:sz w:val="24"/>
              <w:szCs w:val="24"/>
              <w:lang w:val="da-DK" w:eastAsia="da-DK"/>
              <w14:ligatures w14:val="standardContextual"/>
            </w:rPr>
          </w:pPr>
          <w:hyperlink w:anchor="_Toc232061811" w:history="1">
            <w:r w:rsidRPr="001E6DFA">
              <w:rPr>
                <w:rStyle w:val="Hyperlink"/>
                <w:rFonts w:cstheme="minorHAnsi"/>
                <w:b/>
                <w:noProof/>
                <w:lang w:val="en-GB"/>
              </w:rPr>
              <w:t>8. Literature references</w:t>
            </w:r>
            <w:r>
              <w:rPr>
                <w:noProof/>
                <w:webHidden/>
              </w:rPr>
              <w:tab/>
            </w:r>
            <w:r>
              <w:rPr>
                <w:noProof/>
                <w:webHidden/>
              </w:rPr>
              <w:fldChar w:fldCharType="begin"/>
            </w:r>
            <w:r>
              <w:rPr>
                <w:noProof/>
                <w:webHidden/>
              </w:rPr>
              <w:instrText xml:space="preserve"> PAGEREF _Toc232061811 \h </w:instrText>
            </w:r>
            <w:r>
              <w:rPr>
                <w:noProof/>
                <w:webHidden/>
              </w:rPr>
            </w:r>
            <w:r>
              <w:rPr>
                <w:noProof/>
                <w:webHidden/>
              </w:rPr>
              <w:fldChar w:fldCharType="separate"/>
            </w:r>
            <w:r w:rsidR="005C2005">
              <w:rPr>
                <w:noProof/>
                <w:webHidden/>
              </w:rPr>
              <w:t>10</w:t>
            </w:r>
            <w:r>
              <w:rPr>
                <w:noProof/>
                <w:webHidden/>
              </w:rPr>
              <w:fldChar w:fldCharType="end"/>
            </w:r>
          </w:hyperlink>
        </w:p>
        <w:p w14:paraId="167A936E" w14:textId="4CD3097C" w:rsidR="0017339D" w:rsidRPr="002F559A" w:rsidRDefault="0027234B" w:rsidP="0017339D">
          <w:pPr>
            <w:rPr>
              <w:noProof/>
              <w:lang w:val="en-GB"/>
            </w:rPr>
          </w:pPr>
          <w:r w:rsidRPr="002F559A">
            <w:rPr>
              <w:b/>
              <w:bCs/>
              <w:noProof/>
              <w:lang w:val="en-GB"/>
            </w:rPr>
            <w:fldChar w:fldCharType="end"/>
          </w:r>
        </w:p>
      </w:sdtContent>
    </w:sdt>
    <w:p w14:paraId="377DEBD8" w14:textId="77777777" w:rsidR="00CA77A1" w:rsidRPr="002F559A" w:rsidRDefault="00CA77A1" w:rsidP="00167F0D">
      <w:pPr>
        <w:rPr>
          <w:rFonts w:asciiTheme="minorHAnsi" w:hAnsiTheme="minorHAnsi" w:cstheme="minorHAnsi"/>
          <w:b/>
          <w:noProof/>
          <w:sz w:val="24"/>
          <w:szCs w:val="24"/>
          <w:lang w:val="en-GB"/>
        </w:rPr>
      </w:pPr>
    </w:p>
    <w:p w14:paraId="155975E7" w14:textId="240CCD9A" w:rsidR="0017339D" w:rsidRPr="002F559A" w:rsidRDefault="0017339D" w:rsidP="00167F0D">
      <w:pPr>
        <w:rPr>
          <w:rFonts w:asciiTheme="minorHAnsi" w:hAnsiTheme="minorHAnsi" w:cstheme="minorHAnsi"/>
          <w:b/>
          <w:noProof/>
          <w:sz w:val="24"/>
          <w:szCs w:val="24"/>
          <w:lang w:val="en-GB"/>
        </w:rPr>
      </w:pPr>
    </w:p>
    <w:p w14:paraId="1A3846A5" w14:textId="4425FAD9" w:rsidR="0017339D" w:rsidRPr="002F559A" w:rsidRDefault="0017339D" w:rsidP="00966ABB">
      <w:pPr>
        <w:pStyle w:val="Overskrift1"/>
        <w:numPr>
          <w:ilvl w:val="0"/>
          <w:numId w:val="1"/>
        </w:numPr>
        <w:rPr>
          <w:rFonts w:asciiTheme="minorHAnsi" w:hAnsiTheme="minorHAnsi" w:cstheme="minorHAnsi"/>
          <w:b/>
          <w:noProof/>
          <w:lang w:val="en-GB"/>
        </w:rPr>
      </w:pPr>
      <w:bookmarkStart w:id="3" w:name="_Toc232061774"/>
      <w:r w:rsidRPr="002F559A">
        <w:rPr>
          <w:rFonts w:asciiTheme="minorHAnsi" w:hAnsiTheme="minorHAnsi" w:cstheme="minorHAnsi"/>
          <w:b/>
          <w:noProof/>
          <w:lang w:val="en-GB"/>
        </w:rPr>
        <w:t>Summary</w:t>
      </w:r>
      <w:bookmarkEnd w:id="3"/>
      <w:r w:rsidRPr="002F559A">
        <w:rPr>
          <w:rFonts w:asciiTheme="minorHAnsi" w:hAnsiTheme="minorHAnsi" w:cstheme="minorHAnsi"/>
          <w:b/>
          <w:noProof/>
          <w:lang w:val="en-GB"/>
        </w:rPr>
        <w:t xml:space="preserve"> </w:t>
      </w:r>
    </w:p>
    <w:p w14:paraId="3A60AE8B" w14:textId="0869EBAD" w:rsidR="0017339D" w:rsidRPr="002F559A" w:rsidRDefault="0017339D" w:rsidP="0078392B">
      <w:pPr>
        <w:pStyle w:val="Default"/>
        <w:rPr>
          <w:rFonts w:asciiTheme="minorHAnsi" w:hAnsiTheme="minorHAnsi" w:cstheme="minorHAnsi"/>
          <w:i/>
          <w:noProof/>
          <w:sz w:val="22"/>
          <w:szCs w:val="22"/>
          <w:lang w:val="en-GB"/>
        </w:rPr>
      </w:pPr>
      <w:r w:rsidRPr="002F559A">
        <w:rPr>
          <w:rFonts w:asciiTheme="minorHAnsi" w:hAnsiTheme="minorHAnsi" w:cstheme="minorHAnsi"/>
          <w:bCs/>
          <w:i/>
          <w:noProof/>
          <w:kern w:val="3"/>
          <w:sz w:val="22"/>
          <w:szCs w:val="22"/>
          <w:lang w:val="en-GB"/>
        </w:rPr>
        <w:t xml:space="preserve">&lt; </w:t>
      </w:r>
      <w:r w:rsidR="00D561E6" w:rsidRPr="002F559A">
        <w:rPr>
          <w:rFonts w:asciiTheme="minorHAnsi" w:hAnsiTheme="minorHAnsi" w:cstheme="minorHAnsi"/>
          <w:bCs/>
          <w:i/>
          <w:noProof/>
          <w:kern w:val="3"/>
          <w:sz w:val="22"/>
          <w:szCs w:val="22"/>
          <w:lang w:val="en-GB"/>
        </w:rPr>
        <w:t>S</w:t>
      </w:r>
      <w:r w:rsidR="005B7C6F" w:rsidRPr="002F559A">
        <w:rPr>
          <w:rFonts w:asciiTheme="minorHAnsi" w:hAnsiTheme="minorHAnsi" w:cstheme="minorHAnsi"/>
          <w:bCs/>
          <w:i/>
          <w:noProof/>
          <w:kern w:val="3"/>
          <w:sz w:val="22"/>
          <w:szCs w:val="22"/>
          <w:lang w:val="en-GB"/>
        </w:rPr>
        <w:t>ee the guidance document “</w:t>
      </w:r>
      <w:r w:rsidR="005B7C6F" w:rsidRPr="002F559A">
        <w:rPr>
          <w:rFonts w:asciiTheme="minorHAnsi" w:hAnsiTheme="minorHAnsi" w:cstheme="minorHAnsi"/>
          <w:i/>
          <w:noProof/>
          <w:sz w:val="22"/>
          <w:szCs w:val="22"/>
          <w:lang w:val="en-GB"/>
        </w:rPr>
        <w:t>Regulatory guidance for the writing of the Investigator´s Brochure for a clinical trial application with an Advanced Therapy Medicinal Product”, for a detailed description of recommendations to the content</w:t>
      </w:r>
      <w:r w:rsidR="00CA77A1" w:rsidRPr="002F559A">
        <w:rPr>
          <w:rFonts w:asciiTheme="minorHAnsi" w:hAnsiTheme="minorHAnsi" w:cstheme="minorHAnsi"/>
          <w:i/>
          <w:noProof/>
          <w:sz w:val="22"/>
          <w:szCs w:val="22"/>
          <w:lang w:val="en-GB"/>
        </w:rPr>
        <w:t xml:space="preserve"> to this section</w:t>
      </w:r>
      <w:r w:rsidR="0078392B" w:rsidRPr="002F559A">
        <w:rPr>
          <w:rFonts w:asciiTheme="minorHAnsi" w:hAnsiTheme="minorHAnsi" w:cstheme="minorHAnsi"/>
          <w:bCs/>
          <w:i/>
          <w:noProof/>
          <w:kern w:val="3"/>
          <w:sz w:val="22"/>
          <w:szCs w:val="22"/>
          <w:lang w:val="en-GB"/>
        </w:rPr>
        <w:t>&gt;</w:t>
      </w:r>
    </w:p>
    <w:p w14:paraId="0AF0E8E1" w14:textId="5722B89C" w:rsidR="00CA77A1" w:rsidRPr="002F559A" w:rsidRDefault="00CA77A1" w:rsidP="0017339D">
      <w:pPr>
        <w:rPr>
          <w:rFonts w:asciiTheme="minorHAnsi" w:hAnsiTheme="minorHAnsi" w:cstheme="minorHAnsi"/>
          <w:b/>
          <w:bCs/>
          <w:i/>
          <w:noProof/>
          <w:kern w:val="3"/>
          <w:sz w:val="24"/>
          <w:szCs w:val="24"/>
          <w:lang w:val="en-GB"/>
        </w:rPr>
      </w:pPr>
    </w:p>
    <w:p w14:paraId="6A110D57" w14:textId="77777777" w:rsidR="00CA77A1" w:rsidRPr="002F559A" w:rsidRDefault="00CA77A1" w:rsidP="0017339D">
      <w:pPr>
        <w:rPr>
          <w:rFonts w:asciiTheme="minorHAnsi" w:hAnsiTheme="minorHAnsi" w:cstheme="minorHAnsi"/>
          <w:b/>
          <w:bCs/>
          <w:i/>
          <w:noProof/>
          <w:kern w:val="3"/>
          <w:sz w:val="24"/>
          <w:szCs w:val="24"/>
          <w:lang w:val="en-GB"/>
        </w:rPr>
      </w:pPr>
    </w:p>
    <w:p w14:paraId="7A1C6479" w14:textId="59692A73" w:rsidR="0017339D" w:rsidRPr="002F559A" w:rsidRDefault="00966ABB" w:rsidP="0017339D">
      <w:pPr>
        <w:pStyle w:val="Overskrift1"/>
        <w:rPr>
          <w:rFonts w:asciiTheme="minorHAnsi" w:hAnsiTheme="minorHAnsi" w:cstheme="minorHAnsi"/>
          <w:b/>
          <w:noProof/>
          <w:lang w:val="en-GB"/>
        </w:rPr>
      </w:pPr>
      <w:bookmarkStart w:id="4" w:name="_Toc232061775"/>
      <w:r w:rsidRPr="002F559A">
        <w:rPr>
          <w:rFonts w:asciiTheme="minorHAnsi" w:hAnsiTheme="minorHAnsi" w:cstheme="minorHAnsi"/>
          <w:b/>
          <w:noProof/>
          <w:lang w:val="en-GB"/>
        </w:rPr>
        <w:t xml:space="preserve">2. </w:t>
      </w:r>
      <w:r w:rsidR="0017339D" w:rsidRPr="002F559A">
        <w:rPr>
          <w:rFonts w:asciiTheme="minorHAnsi" w:hAnsiTheme="minorHAnsi" w:cstheme="minorHAnsi"/>
          <w:b/>
          <w:noProof/>
          <w:lang w:val="en-GB"/>
        </w:rPr>
        <w:t>Introduction</w:t>
      </w:r>
      <w:bookmarkEnd w:id="4"/>
      <w:r w:rsidR="0017339D" w:rsidRPr="002F559A">
        <w:rPr>
          <w:rFonts w:asciiTheme="minorHAnsi" w:hAnsiTheme="minorHAnsi" w:cstheme="minorHAnsi"/>
          <w:b/>
          <w:noProof/>
          <w:lang w:val="en-GB"/>
        </w:rPr>
        <w:t xml:space="preserve"> </w:t>
      </w:r>
    </w:p>
    <w:p w14:paraId="79BA29A9" w14:textId="09D0DABB" w:rsidR="0078392B" w:rsidRPr="002F559A" w:rsidRDefault="00966ABB" w:rsidP="00966ABB">
      <w:pPr>
        <w:rPr>
          <w:rFonts w:asciiTheme="minorHAnsi" w:hAnsiTheme="minorHAnsi" w:cstheme="minorHAnsi"/>
          <w:b/>
          <w:i/>
          <w:noProof/>
          <w:sz w:val="24"/>
          <w:szCs w:val="24"/>
          <w:lang w:val="en-GB"/>
        </w:rPr>
      </w:pPr>
      <w:r w:rsidRPr="002F559A">
        <w:rPr>
          <w:rFonts w:asciiTheme="minorHAnsi" w:hAnsiTheme="minorHAnsi" w:cstheme="minorHAnsi"/>
          <w:i/>
          <w:noProof/>
          <w:sz w:val="24"/>
          <w:szCs w:val="24"/>
          <w:lang w:val="en-GB"/>
        </w:rPr>
        <w:t>&lt;</w:t>
      </w:r>
      <w:r w:rsidR="001862A0" w:rsidRPr="002F559A">
        <w:rPr>
          <w:rFonts w:asciiTheme="minorHAnsi" w:hAnsiTheme="minorHAnsi" w:cstheme="minorHAnsi"/>
          <w:bCs/>
          <w:i/>
          <w:noProof/>
          <w:kern w:val="3"/>
          <w:sz w:val="24"/>
          <w:szCs w:val="24"/>
          <w:lang w:val="en-GB"/>
        </w:rPr>
        <w:t xml:space="preserve"> </w:t>
      </w:r>
      <w:r w:rsidR="001D3EEC" w:rsidRPr="002F559A">
        <w:rPr>
          <w:rFonts w:asciiTheme="minorHAnsi" w:hAnsiTheme="minorHAnsi" w:cstheme="minorHAnsi"/>
          <w:bCs/>
          <w:i/>
          <w:noProof/>
          <w:kern w:val="3"/>
          <w:szCs w:val="24"/>
          <w:lang w:val="en-GB"/>
        </w:rPr>
        <w:t>S</w:t>
      </w:r>
      <w:r w:rsidR="001862A0" w:rsidRPr="002F559A">
        <w:rPr>
          <w:rFonts w:asciiTheme="minorHAnsi" w:hAnsiTheme="minorHAnsi" w:cstheme="minorHAnsi"/>
          <w:bCs/>
          <w:i/>
          <w:noProof/>
          <w:kern w:val="3"/>
          <w:szCs w:val="24"/>
          <w:lang w:val="en-GB"/>
        </w:rPr>
        <w:t xml:space="preserve">ee </w:t>
      </w:r>
      <w:r w:rsidR="00D561E6" w:rsidRPr="002F559A">
        <w:rPr>
          <w:rFonts w:asciiTheme="minorHAnsi" w:hAnsiTheme="minorHAnsi" w:cstheme="minorHAnsi"/>
          <w:bCs/>
          <w:i/>
          <w:noProof/>
          <w:kern w:val="3"/>
          <w:szCs w:val="24"/>
          <w:lang w:val="en-GB"/>
        </w:rPr>
        <w:t>the guidance document “</w:t>
      </w:r>
      <w:r w:rsidR="001862A0" w:rsidRPr="002F559A">
        <w:rPr>
          <w:rFonts w:asciiTheme="minorHAnsi" w:hAnsiTheme="minorHAnsi" w:cstheme="minorHAnsi"/>
          <w:i/>
          <w:noProof/>
          <w:szCs w:val="24"/>
          <w:lang w:val="en-GB"/>
        </w:rPr>
        <w:t>Regulatory guidance for the writing of the Investigator´s Brochure for a clinical trial application with an Advanced Therapy Medicinal Product</w:t>
      </w:r>
      <w:r w:rsidR="00D561E6" w:rsidRPr="002F559A">
        <w:rPr>
          <w:rFonts w:asciiTheme="minorHAnsi" w:hAnsiTheme="minorHAnsi" w:cstheme="minorHAnsi"/>
          <w:i/>
          <w:noProof/>
          <w:szCs w:val="24"/>
          <w:lang w:val="en-GB"/>
        </w:rPr>
        <w:t>”</w:t>
      </w:r>
      <w:r w:rsidR="001862A0" w:rsidRPr="002F559A">
        <w:rPr>
          <w:rFonts w:asciiTheme="minorHAnsi" w:hAnsiTheme="minorHAnsi" w:cstheme="minorHAnsi"/>
          <w:i/>
          <w:noProof/>
          <w:szCs w:val="24"/>
          <w:lang w:val="en-GB"/>
        </w:rPr>
        <w:t xml:space="preserve">, for a detailed description of the general recommendations </w:t>
      </w:r>
      <w:r w:rsidR="00D561E6" w:rsidRPr="002F559A">
        <w:rPr>
          <w:rFonts w:asciiTheme="minorHAnsi" w:hAnsiTheme="minorHAnsi" w:cstheme="minorHAnsi"/>
          <w:i/>
          <w:noProof/>
          <w:szCs w:val="24"/>
          <w:lang w:val="en-GB"/>
        </w:rPr>
        <w:t xml:space="preserve">for ATMPs </w:t>
      </w:r>
      <w:r w:rsidR="001862A0" w:rsidRPr="002F559A">
        <w:rPr>
          <w:rFonts w:asciiTheme="minorHAnsi" w:hAnsiTheme="minorHAnsi" w:cstheme="minorHAnsi"/>
          <w:i/>
          <w:noProof/>
          <w:szCs w:val="24"/>
          <w:lang w:val="en-GB"/>
        </w:rPr>
        <w:t>to the content</w:t>
      </w:r>
      <w:r w:rsidR="00CA77A1" w:rsidRPr="002F559A">
        <w:rPr>
          <w:rFonts w:asciiTheme="minorHAnsi" w:hAnsiTheme="minorHAnsi" w:cstheme="minorHAnsi"/>
          <w:i/>
          <w:noProof/>
          <w:szCs w:val="24"/>
          <w:lang w:val="en-GB"/>
        </w:rPr>
        <w:t xml:space="preserve"> for this section</w:t>
      </w:r>
      <w:r w:rsidR="001862A0" w:rsidRPr="002F559A">
        <w:rPr>
          <w:rFonts w:asciiTheme="minorHAnsi" w:hAnsiTheme="minorHAnsi" w:cstheme="minorHAnsi"/>
          <w:i/>
          <w:noProof/>
          <w:szCs w:val="24"/>
          <w:lang w:val="en-GB"/>
        </w:rPr>
        <w:t>.</w:t>
      </w:r>
      <w:r w:rsidRPr="002F559A">
        <w:rPr>
          <w:rFonts w:asciiTheme="minorHAnsi" w:hAnsiTheme="minorHAnsi" w:cstheme="minorHAnsi"/>
          <w:i/>
          <w:noProof/>
          <w:szCs w:val="24"/>
          <w:lang w:val="en-GB"/>
        </w:rPr>
        <w:t xml:space="preserve"> </w:t>
      </w:r>
      <w:r w:rsidR="001862A0" w:rsidRPr="002F559A">
        <w:rPr>
          <w:rFonts w:asciiTheme="minorHAnsi" w:hAnsiTheme="minorHAnsi" w:cstheme="minorHAnsi"/>
          <w:i/>
          <w:noProof/>
          <w:szCs w:val="24"/>
          <w:lang w:val="en-GB"/>
        </w:rPr>
        <w:t xml:space="preserve">For </w:t>
      </w:r>
      <w:r w:rsidR="009F1738" w:rsidRPr="002F559A">
        <w:rPr>
          <w:rFonts w:asciiTheme="minorHAnsi" w:hAnsiTheme="minorHAnsi" w:cstheme="minorHAnsi"/>
          <w:i/>
          <w:noProof/>
          <w:szCs w:val="24"/>
          <w:lang w:val="en-GB"/>
        </w:rPr>
        <w:t>CBMPs</w:t>
      </w:r>
      <w:r w:rsidR="001862A0" w:rsidRPr="002F559A">
        <w:rPr>
          <w:rFonts w:asciiTheme="minorHAnsi" w:hAnsiTheme="minorHAnsi" w:cstheme="minorHAnsi"/>
          <w:i/>
          <w:noProof/>
          <w:szCs w:val="24"/>
          <w:lang w:val="en-GB"/>
        </w:rPr>
        <w:t xml:space="preserve">, an introduction to </w:t>
      </w:r>
      <w:r w:rsidR="00D561E6" w:rsidRPr="002F559A">
        <w:rPr>
          <w:rFonts w:asciiTheme="minorHAnsi" w:hAnsiTheme="minorHAnsi" w:cstheme="minorHAnsi"/>
          <w:i/>
          <w:noProof/>
          <w:szCs w:val="24"/>
          <w:lang w:val="en-GB"/>
        </w:rPr>
        <w:t>the</w:t>
      </w:r>
      <w:r w:rsidR="001862A0" w:rsidRPr="002F559A">
        <w:rPr>
          <w:rFonts w:asciiTheme="minorHAnsi" w:hAnsiTheme="minorHAnsi" w:cstheme="minorHAnsi"/>
          <w:i/>
          <w:noProof/>
          <w:szCs w:val="24"/>
          <w:lang w:val="en-GB"/>
        </w:rPr>
        <w:t xml:space="preserve"> </w:t>
      </w:r>
      <w:r w:rsidR="003D41D9" w:rsidRPr="002F559A">
        <w:rPr>
          <w:rFonts w:asciiTheme="minorHAnsi" w:hAnsiTheme="minorHAnsi" w:cstheme="minorHAnsi"/>
          <w:i/>
          <w:noProof/>
          <w:szCs w:val="24"/>
          <w:lang w:val="en-GB"/>
        </w:rPr>
        <w:t>expected mode of action</w:t>
      </w:r>
      <w:r w:rsidR="002F559A">
        <w:rPr>
          <w:rFonts w:asciiTheme="minorHAnsi" w:hAnsiTheme="minorHAnsi" w:cstheme="minorHAnsi"/>
          <w:i/>
          <w:noProof/>
          <w:szCs w:val="24"/>
          <w:lang w:val="en-GB"/>
        </w:rPr>
        <w:t>/biological activity</w:t>
      </w:r>
      <w:r w:rsidR="009F1738" w:rsidRPr="002F559A">
        <w:rPr>
          <w:rFonts w:asciiTheme="minorHAnsi" w:hAnsiTheme="minorHAnsi" w:cstheme="minorHAnsi"/>
          <w:i/>
          <w:noProof/>
          <w:szCs w:val="24"/>
          <w:lang w:val="en-GB"/>
        </w:rPr>
        <w:t xml:space="preserve"> and the </w:t>
      </w:r>
      <w:r w:rsidR="00D36C55" w:rsidRPr="002F559A">
        <w:rPr>
          <w:rFonts w:asciiTheme="minorHAnsi" w:hAnsiTheme="minorHAnsi" w:cstheme="minorHAnsi"/>
          <w:i/>
          <w:noProof/>
          <w:szCs w:val="24"/>
          <w:lang w:val="en-GB"/>
        </w:rPr>
        <w:t xml:space="preserve">choice of clinical administration </w:t>
      </w:r>
      <w:r w:rsidR="001F1E1D" w:rsidRPr="002F559A">
        <w:rPr>
          <w:rFonts w:asciiTheme="minorHAnsi" w:hAnsiTheme="minorHAnsi" w:cstheme="minorHAnsi"/>
          <w:i/>
          <w:noProof/>
          <w:szCs w:val="24"/>
          <w:lang w:val="en-GB"/>
        </w:rPr>
        <w:t xml:space="preserve">based on the target tissue should </w:t>
      </w:r>
      <w:r w:rsidR="009F1738" w:rsidRPr="002F559A">
        <w:rPr>
          <w:rFonts w:asciiTheme="minorHAnsi" w:hAnsiTheme="minorHAnsi" w:cstheme="minorHAnsi"/>
          <w:i/>
          <w:noProof/>
          <w:szCs w:val="24"/>
          <w:lang w:val="en-GB"/>
        </w:rPr>
        <w:t>also</w:t>
      </w:r>
      <w:r w:rsidR="001F1E1D" w:rsidRPr="002F559A">
        <w:rPr>
          <w:rFonts w:asciiTheme="minorHAnsi" w:hAnsiTheme="minorHAnsi" w:cstheme="minorHAnsi"/>
          <w:i/>
          <w:noProof/>
          <w:szCs w:val="24"/>
          <w:lang w:val="en-GB"/>
        </w:rPr>
        <w:t xml:space="preserve"> be provided&gt;</w:t>
      </w:r>
      <w:r w:rsidR="00D36C55" w:rsidRPr="002F559A">
        <w:rPr>
          <w:rFonts w:asciiTheme="minorHAnsi" w:hAnsiTheme="minorHAnsi" w:cstheme="minorHAnsi"/>
          <w:i/>
          <w:noProof/>
          <w:szCs w:val="24"/>
          <w:lang w:val="en-GB"/>
        </w:rPr>
        <w:t>.</w:t>
      </w:r>
      <w:r w:rsidR="0078392B" w:rsidRPr="002F559A">
        <w:rPr>
          <w:rFonts w:asciiTheme="minorHAnsi" w:hAnsiTheme="minorHAnsi" w:cstheme="minorHAnsi"/>
          <w:b/>
          <w:bCs/>
          <w:i/>
          <w:noProof/>
          <w:kern w:val="3"/>
          <w:sz w:val="24"/>
          <w:szCs w:val="24"/>
          <w:lang w:val="en-GB"/>
        </w:rPr>
        <w:br/>
      </w:r>
    </w:p>
    <w:p w14:paraId="291AB885" w14:textId="77777777" w:rsidR="00500939" w:rsidRPr="002F559A" w:rsidRDefault="00500939" w:rsidP="00966ABB">
      <w:pPr>
        <w:rPr>
          <w:rFonts w:asciiTheme="minorHAnsi" w:hAnsiTheme="minorHAnsi" w:cstheme="minorHAnsi"/>
          <w:b/>
          <w:i/>
          <w:noProof/>
          <w:sz w:val="24"/>
          <w:szCs w:val="24"/>
          <w:lang w:val="en-GB"/>
        </w:rPr>
      </w:pPr>
    </w:p>
    <w:p w14:paraId="2E18AC26" w14:textId="59461419" w:rsidR="0078392B" w:rsidRPr="002F559A" w:rsidRDefault="00966ABB" w:rsidP="0078392B">
      <w:pPr>
        <w:pStyle w:val="Overskrift1"/>
        <w:rPr>
          <w:rFonts w:asciiTheme="minorHAnsi" w:hAnsiTheme="minorHAnsi" w:cstheme="minorHAnsi"/>
          <w:noProof/>
          <w:lang w:val="en-GB"/>
        </w:rPr>
      </w:pPr>
      <w:bookmarkStart w:id="5" w:name="_Toc232061776"/>
      <w:r w:rsidRPr="002F559A">
        <w:rPr>
          <w:rFonts w:asciiTheme="minorHAnsi" w:hAnsiTheme="minorHAnsi" w:cstheme="minorHAnsi"/>
          <w:b/>
          <w:noProof/>
          <w:lang w:val="en-GB"/>
        </w:rPr>
        <w:t xml:space="preserve">3. </w:t>
      </w:r>
      <w:r w:rsidR="0078392B" w:rsidRPr="002F559A">
        <w:rPr>
          <w:rFonts w:asciiTheme="minorHAnsi" w:hAnsiTheme="minorHAnsi" w:cstheme="minorHAnsi"/>
          <w:b/>
          <w:noProof/>
          <w:lang w:val="en-GB"/>
        </w:rPr>
        <w:t>Physical, Chemical and Pharmaceutical Properties and Formulation</w:t>
      </w:r>
      <w:bookmarkEnd w:id="5"/>
    </w:p>
    <w:p w14:paraId="66C1798E" w14:textId="7C46D509" w:rsidR="0078392B" w:rsidRPr="002F559A" w:rsidRDefault="0078392B" w:rsidP="0078392B">
      <w:pPr>
        <w:rPr>
          <w:rFonts w:asciiTheme="minorHAnsi" w:hAnsiTheme="minorHAnsi" w:cstheme="minorHAnsi"/>
          <w:b/>
          <w:bCs/>
          <w:i/>
          <w:noProof/>
          <w:kern w:val="3"/>
          <w:szCs w:val="24"/>
          <w:lang w:val="en-GB"/>
        </w:rPr>
      </w:pPr>
      <w:r w:rsidRPr="002F559A">
        <w:rPr>
          <w:rFonts w:asciiTheme="minorHAnsi" w:hAnsiTheme="minorHAnsi" w:cstheme="minorHAnsi"/>
          <w:b/>
          <w:bCs/>
          <w:i/>
          <w:noProof/>
          <w:kern w:val="3"/>
          <w:szCs w:val="24"/>
          <w:lang w:val="en-GB"/>
        </w:rPr>
        <w:t xml:space="preserve">&lt; </w:t>
      </w:r>
      <w:r w:rsidR="003D41D9" w:rsidRPr="002F559A">
        <w:rPr>
          <w:rFonts w:asciiTheme="minorHAnsi" w:hAnsiTheme="minorHAnsi" w:cstheme="minorHAnsi"/>
          <w:bCs/>
          <w:i/>
          <w:noProof/>
          <w:kern w:val="3"/>
          <w:szCs w:val="24"/>
          <w:lang w:val="en-GB"/>
        </w:rPr>
        <w:t>S</w:t>
      </w:r>
      <w:r w:rsidR="001D3EEC" w:rsidRPr="002F559A">
        <w:rPr>
          <w:rFonts w:asciiTheme="minorHAnsi" w:hAnsiTheme="minorHAnsi" w:cstheme="minorHAnsi"/>
          <w:bCs/>
          <w:i/>
          <w:noProof/>
          <w:kern w:val="3"/>
          <w:szCs w:val="24"/>
          <w:lang w:val="en-GB"/>
        </w:rPr>
        <w:t>ee</w:t>
      </w:r>
      <w:r w:rsidR="001D3EEC" w:rsidRPr="002F559A">
        <w:rPr>
          <w:rFonts w:asciiTheme="minorHAnsi" w:hAnsiTheme="minorHAnsi" w:cstheme="minorHAnsi"/>
          <w:b/>
          <w:bCs/>
          <w:i/>
          <w:noProof/>
          <w:kern w:val="3"/>
          <w:szCs w:val="24"/>
          <w:lang w:val="en-GB"/>
        </w:rPr>
        <w:t xml:space="preserve"> </w:t>
      </w:r>
      <w:r w:rsidR="002F559A" w:rsidRPr="002F559A">
        <w:rPr>
          <w:rFonts w:asciiTheme="minorHAnsi" w:hAnsiTheme="minorHAnsi" w:cstheme="minorHAnsi"/>
          <w:i/>
          <w:noProof/>
          <w:kern w:val="3"/>
          <w:szCs w:val="24"/>
          <w:lang w:val="en-GB"/>
        </w:rPr>
        <w:t>the guidance document</w:t>
      </w:r>
      <w:r w:rsidR="002F559A">
        <w:rPr>
          <w:rFonts w:asciiTheme="minorHAnsi" w:hAnsiTheme="minorHAnsi" w:cstheme="minorHAnsi"/>
          <w:b/>
          <w:bCs/>
          <w:i/>
          <w:noProof/>
          <w:kern w:val="3"/>
          <w:szCs w:val="24"/>
          <w:lang w:val="en-GB"/>
        </w:rPr>
        <w:t xml:space="preserve"> “</w:t>
      </w:r>
      <w:r w:rsidR="001D3EEC" w:rsidRPr="002F559A">
        <w:rPr>
          <w:rFonts w:asciiTheme="minorHAnsi" w:hAnsiTheme="minorHAnsi" w:cstheme="minorHAnsi"/>
          <w:i/>
          <w:noProof/>
          <w:szCs w:val="24"/>
          <w:lang w:val="en-GB"/>
        </w:rPr>
        <w:t>Regulatory guidance for the writing of the Investigator´s Brochure for a clinical trial application with an Advanced Therapy Medicinal Product</w:t>
      </w:r>
      <w:r w:rsidR="002F559A">
        <w:rPr>
          <w:rFonts w:asciiTheme="minorHAnsi" w:hAnsiTheme="minorHAnsi" w:cstheme="minorHAnsi"/>
          <w:i/>
          <w:noProof/>
          <w:szCs w:val="24"/>
          <w:lang w:val="en-GB"/>
        </w:rPr>
        <w:t>”</w:t>
      </w:r>
      <w:r w:rsidR="001D3EEC" w:rsidRPr="002F559A">
        <w:rPr>
          <w:rFonts w:asciiTheme="minorHAnsi" w:hAnsiTheme="minorHAnsi" w:cstheme="minorHAnsi"/>
          <w:i/>
          <w:noProof/>
          <w:szCs w:val="24"/>
          <w:lang w:val="en-GB"/>
        </w:rPr>
        <w:t>, for a detailed description of the content</w:t>
      </w:r>
      <w:r w:rsidR="003D41D9" w:rsidRPr="002F559A">
        <w:rPr>
          <w:rFonts w:asciiTheme="minorHAnsi" w:hAnsiTheme="minorHAnsi" w:cstheme="minorHAnsi"/>
          <w:i/>
          <w:noProof/>
          <w:szCs w:val="24"/>
          <w:lang w:val="en-GB"/>
        </w:rPr>
        <w:t xml:space="preserve"> for this section</w:t>
      </w:r>
      <w:r w:rsidRPr="002F559A">
        <w:rPr>
          <w:rFonts w:asciiTheme="minorHAnsi" w:hAnsiTheme="minorHAnsi" w:cstheme="minorHAnsi"/>
          <w:b/>
          <w:bCs/>
          <w:i/>
          <w:noProof/>
          <w:kern w:val="3"/>
          <w:szCs w:val="24"/>
          <w:lang w:val="en-GB"/>
        </w:rPr>
        <w:t>&gt;</w:t>
      </w:r>
    </w:p>
    <w:p w14:paraId="7F8C51AF" w14:textId="77777777" w:rsidR="001F1E1D" w:rsidRPr="002F559A" w:rsidRDefault="001F1E1D" w:rsidP="0078392B">
      <w:pPr>
        <w:rPr>
          <w:rFonts w:asciiTheme="minorHAnsi" w:hAnsiTheme="minorHAnsi" w:cstheme="minorHAnsi"/>
          <w:i/>
          <w:noProof/>
          <w:sz w:val="20"/>
          <w:lang w:val="en-GB"/>
        </w:rPr>
      </w:pPr>
    </w:p>
    <w:p w14:paraId="2F1D3549" w14:textId="38B3552B" w:rsidR="00571246" w:rsidRPr="002F559A" w:rsidRDefault="00D55A76" w:rsidP="00D55A76">
      <w:pPr>
        <w:pStyle w:val="Overskrift2"/>
        <w:rPr>
          <w:rFonts w:asciiTheme="minorHAnsi" w:hAnsiTheme="minorHAnsi" w:cstheme="minorHAnsi"/>
          <w:b/>
          <w:noProof/>
          <w:lang w:val="en-GB"/>
        </w:rPr>
      </w:pPr>
      <w:bookmarkStart w:id="6" w:name="_Toc232061777"/>
      <w:r w:rsidRPr="002F559A">
        <w:rPr>
          <w:rFonts w:asciiTheme="minorHAnsi" w:hAnsiTheme="minorHAnsi" w:cstheme="minorHAnsi"/>
          <w:b/>
          <w:noProof/>
          <w:lang w:val="en-GB"/>
        </w:rPr>
        <w:t>3.1 Drug substance</w:t>
      </w:r>
      <w:bookmarkEnd w:id="6"/>
      <w:r w:rsidRPr="002F559A">
        <w:rPr>
          <w:rFonts w:asciiTheme="minorHAnsi" w:hAnsiTheme="minorHAnsi" w:cstheme="minorHAnsi"/>
          <w:b/>
          <w:noProof/>
          <w:lang w:val="en-GB"/>
        </w:rPr>
        <w:t xml:space="preserve"> </w:t>
      </w:r>
    </w:p>
    <w:p w14:paraId="57AAA329" w14:textId="73330BDE" w:rsidR="0002627A" w:rsidRDefault="000A58B7" w:rsidP="000A58B7">
      <w:pPr>
        <w:rPr>
          <w:rFonts w:asciiTheme="minorHAnsi" w:hAnsiTheme="minorHAnsi" w:cstheme="minorHAnsi"/>
          <w:i/>
          <w:noProof/>
          <w:szCs w:val="24"/>
          <w:lang w:val="en-GB"/>
        </w:rPr>
      </w:pPr>
      <w:r w:rsidRPr="002F559A">
        <w:rPr>
          <w:rFonts w:asciiTheme="minorHAnsi" w:hAnsiTheme="minorHAnsi" w:cstheme="minorBidi"/>
          <w:i/>
          <w:noProof/>
          <w:lang w:val="en-GB"/>
        </w:rPr>
        <w:t>&lt;</w:t>
      </w:r>
      <w:r w:rsidR="00CC3401" w:rsidRPr="002F559A">
        <w:rPr>
          <w:rFonts w:asciiTheme="minorHAnsi" w:hAnsiTheme="minorHAnsi" w:cstheme="minorHAnsi"/>
          <w:i/>
          <w:noProof/>
          <w:szCs w:val="24"/>
          <w:lang w:val="en-GB"/>
        </w:rPr>
        <w:t xml:space="preserve">Please clarify the origin of the cells, whether they are autologous or allogenic and the differentiation degree. </w:t>
      </w:r>
      <w:r w:rsidR="004423EB">
        <w:rPr>
          <w:rFonts w:asciiTheme="minorHAnsi" w:hAnsiTheme="minorHAnsi" w:cstheme="minorHAnsi"/>
          <w:i/>
          <w:noProof/>
          <w:szCs w:val="24"/>
          <w:lang w:val="en-GB"/>
        </w:rPr>
        <w:t>It is essential to substa</w:t>
      </w:r>
      <w:r w:rsidR="00354F87">
        <w:rPr>
          <w:rFonts w:asciiTheme="minorHAnsi" w:hAnsiTheme="minorHAnsi" w:cstheme="minorHAnsi"/>
          <w:i/>
          <w:noProof/>
          <w:szCs w:val="24"/>
          <w:lang w:val="en-GB"/>
        </w:rPr>
        <w:t>n</w:t>
      </w:r>
      <w:r w:rsidR="004423EB">
        <w:rPr>
          <w:rFonts w:asciiTheme="minorHAnsi" w:hAnsiTheme="minorHAnsi" w:cstheme="minorHAnsi"/>
          <w:i/>
          <w:noProof/>
          <w:szCs w:val="24"/>
          <w:lang w:val="en-GB"/>
        </w:rPr>
        <w:t xml:space="preserve">tiate the claimed mode of action related to the physiology of the cells including </w:t>
      </w:r>
      <w:r w:rsidR="000D2F77">
        <w:rPr>
          <w:rFonts w:asciiTheme="minorHAnsi" w:hAnsiTheme="minorHAnsi" w:cstheme="minorHAnsi"/>
          <w:i/>
          <w:noProof/>
          <w:szCs w:val="24"/>
          <w:lang w:val="en-GB"/>
        </w:rPr>
        <w:t xml:space="preserve">justification for </w:t>
      </w:r>
      <w:r w:rsidR="004423EB">
        <w:rPr>
          <w:rFonts w:asciiTheme="minorHAnsi" w:hAnsiTheme="minorHAnsi" w:cstheme="minorHAnsi"/>
          <w:i/>
          <w:noProof/>
          <w:szCs w:val="24"/>
          <w:lang w:val="en-GB"/>
        </w:rPr>
        <w:t xml:space="preserve">the maintenance of the cell phenotype in </w:t>
      </w:r>
      <w:r w:rsidR="00354F87">
        <w:rPr>
          <w:rFonts w:asciiTheme="minorHAnsi" w:hAnsiTheme="minorHAnsi" w:cstheme="minorHAnsi"/>
          <w:i/>
          <w:noProof/>
          <w:szCs w:val="24"/>
          <w:lang w:val="en-GB"/>
        </w:rPr>
        <w:t xml:space="preserve">the in </w:t>
      </w:r>
      <w:r w:rsidR="004423EB">
        <w:rPr>
          <w:rFonts w:asciiTheme="minorHAnsi" w:hAnsiTheme="minorHAnsi" w:cstheme="minorHAnsi"/>
          <w:i/>
          <w:noProof/>
          <w:szCs w:val="24"/>
          <w:lang w:val="en-GB"/>
        </w:rPr>
        <w:t xml:space="preserve">vivo setting. </w:t>
      </w:r>
    </w:p>
    <w:p w14:paraId="52D718E7" w14:textId="4E9A032B" w:rsidR="000A58B7" w:rsidRPr="002F559A" w:rsidRDefault="00CC3401" w:rsidP="000A58B7">
      <w:pPr>
        <w:rPr>
          <w:rFonts w:asciiTheme="minorHAnsi" w:hAnsiTheme="minorHAnsi" w:cstheme="minorBidi"/>
          <w:i/>
          <w:noProof/>
          <w:lang w:val="en-GB"/>
        </w:rPr>
      </w:pPr>
      <w:r w:rsidRPr="002F559A">
        <w:rPr>
          <w:rFonts w:asciiTheme="minorHAnsi" w:hAnsiTheme="minorHAnsi" w:cstheme="minorHAnsi"/>
          <w:i/>
          <w:noProof/>
          <w:szCs w:val="24"/>
          <w:lang w:val="en-GB"/>
        </w:rPr>
        <w:t>If the cells are genetically modified, the</w:t>
      </w:r>
      <w:r w:rsidR="002F559A">
        <w:rPr>
          <w:rFonts w:asciiTheme="minorHAnsi" w:hAnsiTheme="minorHAnsi" w:cstheme="minorHAnsi"/>
          <w:i/>
          <w:noProof/>
          <w:szCs w:val="24"/>
          <w:lang w:val="en-GB"/>
        </w:rPr>
        <w:t xml:space="preserve"> IB</w:t>
      </w:r>
      <w:r w:rsidRPr="002F559A">
        <w:rPr>
          <w:rFonts w:asciiTheme="minorHAnsi" w:hAnsiTheme="minorHAnsi" w:cstheme="minorHAnsi"/>
          <w:i/>
          <w:noProof/>
          <w:szCs w:val="24"/>
          <w:lang w:val="en-GB"/>
        </w:rPr>
        <w:t xml:space="preserve"> template for Gene Therapy Products </w:t>
      </w:r>
      <w:r w:rsidR="0002627A">
        <w:rPr>
          <w:rFonts w:asciiTheme="minorHAnsi" w:hAnsiTheme="minorHAnsi" w:cstheme="minorHAnsi"/>
          <w:i/>
          <w:noProof/>
          <w:szCs w:val="24"/>
          <w:lang w:val="en-GB"/>
        </w:rPr>
        <w:t>apply</w:t>
      </w:r>
      <w:r w:rsidRPr="002F559A">
        <w:rPr>
          <w:rFonts w:asciiTheme="minorHAnsi" w:hAnsiTheme="minorHAnsi" w:cstheme="minorBidi"/>
          <w:i/>
          <w:noProof/>
          <w:lang w:val="en-GB"/>
        </w:rPr>
        <w:t>&gt;</w:t>
      </w:r>
      <w:r w:rsidR="00935C90" w:rsidRPr="002F559A">
        <w:rPr>
          <w:noProof/>
          <w:lang w:val="en-GB"/>
        </w:rPr>
        <w:br/>
      </w:r>
    </w:p>
    <w:p w14:paraId="345EE190" w14:textId="2D0A5005" w:rsidR="00935C90" w:rsidRPr="002F559A" w:rsidRDefault="00D55A76" w:rsidP="00935C90">
      <w:pPr>
        <w:pStyle w:val="Overskrift2"/>
        <w:rPr>
          <w:rFonts w:asciiTheme="minorHAnsi" w:hAnsiTheme="minorHAnsi" w:cstheme="minorHAnsi"/>
          <w:b/>
          <w:noProof/>
          <w:lang w:val="en-GB"/>
        </w:rPr>
      </w:pPr>
      <w:bookmarkStart w:id="7" w:name="_Toc232061778"/>
      <w:r w:rsidRPr="002F559A">
        <w:rPr>
          <w:rFonts w:asciiTheme="minorHAnsi" w:hAnsiTheme="minorHAnsi" w:cstheme="minorHAnsi"/>
          <w:b/>
          <w:noProof/>
          <w:lang w:val="en-GB"/>
        </w:rPr>
        <w:lastRenderedPageBreak/>
        <w:t>3.2 Drug Product</w:t>
      </w:r>
      <w:bookmarkEnd w:id="7"/>
      <w:r w:rsidRPr="002F559A">
        <w:rPr>
          <w:rFonts w:asciiTheme="minorHAnsi" w:hAnsiTheme="minorHAnsi" w:cstheme="minorHAnsi"/>
          <w:b/>
          <w:noProof/>
          <w:lang w:val="en-GB"/>
        </w:rPr>
        <w:t xml:space="preserve"> </w:t>
      </w:r>
    </w:p>
    <w:p w14:paraId="49E1C129" w14:textId="00EC9321" w:rsidR="00D55A76" w:rsidRPr="002F559A" w:rsidRDefault="00935C90" w:rsidP="00D55A76">
      <w:pPr>
        <w:pStyle w:val="Overskrift3"/>
        <w:rPr>
          <w:rFonts w:asciiTheme="minorHAnsi" w:hAnsiTheme="minorHAnsi" w:cstheme="minorHAnsi"/>
          <w:noProof/>
          <w:lang w:val="en-GB"/>
        </w:rPr>
      </w:pPr>
      <w:r w:rsidRPr="002F559A">
        <w:rPr>
          <w:rFonts w:asciiTheme="minorHAnsi" w:hAnsiTheme="minorHAnsi" w:cstheme="minorHAnsi"/>
          <w:noProof/>
          <w:lang w:val="en-GB"/>
        </w:rPr>
        <w:t xml:space="preserve">     </w:t>
      </w:r>
      <w:bookmarkStart w:id="8" w:name="_Toc232061779"/>
      <w:r w:rsidR="00D55A76" w:rsidRPr="002F559A">
        <w:rPr>
          <w:rFonts w:asciiTheme="minorHAnsi" w:hAnsiTheme="minorHAnsi" w:cstheme="minorHAnsi"/>
          <w:noProof/>
          <w:lang w:val="en-GB"/>
        </w:rPr>
        <w:t>3.2.1 Formulation</w:t>
      </w:r>
      <w:bookmarkEnd w:id="8"/>
    </w:p>
    <w:p w14:paraId="0ED5081F" w14:textId="398046C8" w:rsidR="00935C90" w:rsidRPr="002F559A" w:rsidRDefault="00935C90" w:rsidP="00935C90">
      <w:pPr>
        <w:rPr>
          <w:rFonts w:asciiTheme="minorHAnsi" w:hAnsiTheme="minorHAnsi" w:cstheme="minorHAnsi"/>
          <w:i/>
          <w:noProof/>
          <w:lang w:val="en-GB"/>
        </w:rPr>
      </w:pPr>
      <w:r w:rsidRPr="002F559A">
        <w:rPr>
          <w:rFonts w:asciiTheme="minorHAnsi" w:hAnsiTheme="minorHAnsi" w:cstheme="minorHAnsi"/>
          <w:noProof/>
          <w:lang w:val="en-GB"/>
        </w:rPr>
        <w:t xml:space="preserve">      </w:t>
      </w:r>
      <w:r w:rsidRPr="002F559A">
        <w:rPr>
          <w:rFonts w:asciiTheme="minorHAnsi" w:hAnsiTheme="minorHAnsi" w:cstheme="minorHAnsi"/>
          <w:i/>
          <w:noProof/>
          <w:lang w:val="en-GB"/>
        </w:rPr>
        <w:t>&lt;</w:t>
      </w:r>
      <w:r w:rsidR="003D41D9" w:rsidRPr="002F559A">
        <w:rPr>
          <w:rFonts w:asciiTheme="minorHAnsi" w:hAnsiTheme="minorHAnsi" w:cstheme="minorHAnsi"/>
          <w:i/>
          <w:noProof/>
          <w:lang w:val="en-GB"/>
        </w:rPr>
        <w:t>F</w:t>
      </w:r>
      <w:r w:rsidRPr="002F559A">
        <w:rPr>
          <w:rFonts w:asciiTheme="minorHAnsi" w:hAnsiTheme="minorHAnsi" w:cstheme="minorHAnsi"/>
          <w:i/>
          <w:noProof/>
          <w:lang w:val="en-GB"/>
        </w:rPr>
        <w:t>inal drug product inclu</w:t>
      </w:r>
      <w:r w:rsidR="003D41D9" w:rsidRPr="002F559A">
        <w:rPr>
          <w:rFonts w:asciiTheme="minorHAnsi" w:hAnsiTheme="minorHAnsi" w:cstheme="minorHAnsi"/>
          <w:i/>
          <w:noProof/>
          <w:lang w:val="en-GB"/>
        </w:rPr>
        <w:t>ding</w:t>
      </w:r>
      <w:r w:rsidRPr="002F559A">
        <w:rPr>
          <w:rFonts w:asciiTheme="minorHAnsi" w:hAnsiTheme="minorHAnsi" w:cstheme="minorHAnsi"/>
          <w:i/>
          <w:noProof/>
          <w:lang w:val="en-GB"/>
        </w:rPr>
        <w:t xml:space="preserve"> excipients&gt;</w:t>
      </w:r>
    </w:p>
    <w:p w14:paraId="7F81AD55" w14:textId="27945779" w:rsidR="00D55A76" w:rsidRPr="002F559A" w:rsidRDefault="00935C90" w:rsidP="00D55A76">
      <w:pPr>
        <w:pStyle w:val="Overskrift3"/>
        <w:rPr>
          <w:rFonts w:asciiTheme="minorHAnsi" w:hAnsiTheme="minorHAnsi" w:cstheme="minorHAnsi"/>
          <w:noProof/>
          <w:lang w:val="en-GB"/>
        </w:rPr>
      </w:pPr>
      <w:r w:rsidRPr="002F559A">
        <w:rPr>
          <w:rFonts w:asciiTheme="minorHAnsi" w:hAnsiTheme="minorHAnsi" w:cstheme="minorHAnsi"/>
          <w:noProof/>
          <w:lang w:val="en-GB"/>
        </w:rPr>
        <w:t xml:space="preserve">     </w:t>
      </w:r>
      <w:bookmarkStart w:id="9" w:name="_Toc232061780"/>
      <w:r w:rsidR="00D55A76" w:rsidRPr="002F559A">
        <w:rPr>
          <w:rFonts w:asciiTheme="minorHAnsi" w:hAnsiTheme="minorHAnsi" w:cstheme="minorHAnsi"/>
          <w:noProof/>
          <w:lang w:val="en-GB"/>
        </w:rPr>
        <w:t>3.2.2 Labelling, Storage and Handling</w:t>
      </w:r>
      <w:bookmarkEnd w:id="9"/>
      <w:r w:rsidR="00D55A76" w:rsidRPr="002F559A">
        <w:rPr>
          <w:rFonts w:asciiTheme="minorHAnsi" w:hAnsiTheme="minorHAnsi" w:cstheme="minorHAnsi"/>
          <w:noProof/>
          <w:lang w:val="en-GB"/>
        </w:rPr>
        <w:t xml:space="preserve"> </w:t>
      </w:r>
    </w:p>
    <w:p w14:paraId="34AE49D6" w14:textId="6536FCB9" w:rsidR="00571246" w:rsidRPr="002F559A" w:rsidRDefault="00935C90" w:rsidP="0017339D">
      <w:pPr>
        <w:rPr>
          <w:rFonts w:asciiTheme="minorHAnsi" w:hAnsiTheme="minorHAnsi" w:cstheme="minorHAnsi"/>
          <w:i/>
          <w:noProof/>
          <w:lang w:val="en-GB"/>
        </w:rPr>
      </w:pPr>
      <w:r w:rsidRPr="002F559A">
        <w:rPr>
          <w:rFonts w:asciiTheme="minorHAnsi" w:hAnsiTheme="minorHAnsi" w:cstheme="minorHAnsi"/>
          <w:noProof/>
          <w:lang w:val="en-GB"/>
        </w:rPr>
        <w:t xml:space="preserve">      </w:t>
      </w:r>
      <w:r w:rsidRPr="002F559A">
        <w:rPr>
          <w:rFonts w:asciiTheme="minorHAnsi" w:hAnsiTheme="minorHAnsi" w:cstheme="minorHAnsi"/>
          <w:i/>
          <w:noProof/>
          <w:lang w:val="en-GB"/>
        </w:rPr>
        <w:t>&lt;</w:t>
      </w:r>
      <w:r w:rsidR="003D41D9" w:rsidRPr="002F559A">
        <w:rPr>
          <w:rFonts w:asciiTheme="minorHAnsi" w:hAnsiTheme="minorHAnsi" w:cstheme="minorHAnsi"/>
          <w:i/>
          <w:noProof/>
          <w:lang w:val="en-GB"/>
        </w:rPr>
        <w:t>I</w:t>
      </w:r>
      <w:r w:rsidRPr="002F559A">
        <w:rPr>
          <w:rFonts w:asciiTheme="minorHAnsi" w:hAnsiTheme="minorHAnsi" w:cstheme="minorHAnsi"/>
          <w:i/>
          <w:noProof/>
          <w:lang w:val="en-GB"/>
        </w:rPr>
        <w:t>nsert&gt;</w:t>
      </w:r>
    </w:p>
    <w:p w14:paraId="21B3533B" w14:textId="19A89AB5" w:rsidR="00571246" w:rsidRPr="002F559A" w:rsidRDefault="00B31CE3" w:rsidP="00571246">
      <w:pPr>
        <w:pStyle w:val="Overskrift1"/>
        <w:rPr>
          <w:rFonts w:asciiTheme="minorHAnsi" w:hAnsiTheme="minorHAnsi" w:cstheme="minorHAnsi"/>
          <w:b/>
          <w:noProof/>
          <w:lang w:val="en-GB"/>
        </w:rPr>
      </w:pPr>
      <w:bookmarkStart w:id="10" w:name="_Toc232061781"/>
      <w:r w:rsidRPr="002F559A">
        <w:rPr>
          <w:rFonts w:asciiTheme="minorHAnsi" w:hAnsiTheme="minorHAnsi" w:cstheme="minorHAnsi"/>
          <w:b/>
          <w:noProof/>
          <w:lang w:val="en-GB"/>
        </w:rPr>
        <w:t>4</w:t>
      </w:r>
      <w:r w:rsidR="00966ABB" w:rsidRPr="002F559A">
        <w:rPr>
          <w:rFonts w:asciiTheme="minorHAnsi" w:hAnsiTheme="minorHAnsi" w:cstheme="minorHAnsi"/>
          <w:b/>
          <w:noProof/>
          <w:lang w:val="en-GB"/>
        </w:rPr>
        <w:t xml:space="preserve">. </w:t>
      </w:r>
      <w:r w:rsidR="00571246" w:rsidRPr="002F559A">
        <w:rPr>
          <w:rFonts w:asciiTheme="minorHAnsi" w:hAnsiTheme="minorHAnsi" w:cstheme="minorHAnsi"/>
          <w:b/>
          <w:noProof/>
          <w:lang w:val="en-GB"/>
        </w:rPr>
        <w:t>Non-clinical Studies</w:t>
      </w:r>
      <w:bookmarkEnd w:id="10"/>
    </w:p>
    <w:p w14:paraId="0F970A1C" w14:textId="774BECDD" w:rsidR="000A2DB6" w:rsidRPr="002F559A" w:rsidRDefault="00B31CE3" w:rsidP="000A2DB6">
      <w:pPr>
        <w:rPr>
          <w:i/>
          <w:noProof/>
          <w:lang w:val="en-GB"/>
        </w:rPr>
      </w:pPr>
      <w:r w:rsidRPr="002F559A">
        <w:rPr>
          <w:i/>
          <w:noProof/>
          <w:lang w:val="en-GB"/>
        </w:rPr>
        <w:t>&lt;</w:t>
      </w:r>
      <w:r w:rsidR="001F1E1D" w:rsidRPr="002F559A">
        <w:rPr>
          <w:i/>
          <w:noProof/>
          <w:lang w:val="en-GB"/>
        </w:rPr>
        <w:t>C</w:t>
      </w:r>
      <w:r w:rsidRPr="002F559A">
        <w:rPr>
          <w:i/>
          <w:noProof/>
          <w:lang w:val="en-GB"/>
        </w:rPr>
        <w:t>onsider a tabulated overview of the conducted non-clinical studies&gt;</w:t>
      </w:r>
      <w:r w:rsidRPr="002F559A">
        <w:rPr>
          <w:i/>
          <w:noProof/>
          <w:lang w:val="en-GB"/>
        </w:rPr>
        <w:br/>
      </w:r>
    </w:p>
    <w:p w14:paraId="6DB07E5E" w14:textId="0E703685" w:rsidR="00DA5D54" w:rsidRPr="002F559A" w:rsidRDefault="00966ABB" w:rsidP="00DA5D54">
      <w:pPr>
        <w:pStyle w:val="Overskrift2"/>
        <w:rPr>
          <w:rFonts w:asciiTheme="minorHAnsi" w:hAnsiTheme="minorHAnsi" w:cstheme="minorHAnsi"/>
          <w:b/>
          <w:noProof/>
          <w:lang w:val="en-GB"/>
        </w:rPr>
      </w:pPr>
      <w:bookmarkStart w:id="11" w:name="_Toc232061782"/>
      <w:r w:rsidRPr="002F559A">
        <w:rPr>
          <w:rFonts w:asciiTheme="minorHAnsi" w:hAnsiTheme="minorHAnsi" w:cstheme="minorHAnsi"/>
          <w:b/>
          <w:noProof/>
          <w:lang w:val="en-GB"/>
        </w:rPr>
        <w:t xml:space="preserve">4.1 </w:t>
      </w:r>
      <w:r w:rsidR="00DA5D54" w:rsidRPr="002F559A">
        <w:rPr>
          <w:rFonts w:asciiTheme="minorHAnsi" w:hAnsiTheme="minorHAnsi" w:cstheme="minorHAnsi"/>
          <w:b/>
          <w:noProof/>
          <w:lang w:val="en-GB"/>
        </w:rPr>
        <w:t>Pharmacology</w:t>
      </w:r>
      <w:bookmarkEnd w:id="11"/>
    </w:p>
    <w:p w14:paraId="1EAC5970" w14:textId="54EFCFE3" w:rsidR="00DA5D54" w:rsidRPr="002F559A" w:rsidRDefault="00DA5D54" w:rsidP="00DA5D54">
      <w:pPr>
        <w:rPr>
          <w:rFonts w:asciiTheme="minorHAnsi" w:hAnsiTheme="minorHAnsi" w:cstheme="minorHAnsi"/>
          <w:noProof/>
          <w:lang w:val="en-GB"/>
        </w:rPr>
      </w:pPr>
    </w:p>
    <w:p w14:paraId="0F072C22" w14:textId="5E1034B3" w:rsidR="00DA5D54" w:rsidRPr="002F559A" w:rsidRDefault="00966ABB" w:rsidP="00DA5D54">
      <w:pPr>
        <w:pStyle w:val="Overskrift3"/>
        <w:rPr>
          <w:rFonts w:asciiTheme="minorHAnsi" w:hAnsiTheme="minorHAnsi" w:cstheme="minorHAnsi"/>
          <w:noProof/>
          <w:lang w:val="en-GB"/>
        </w:rPr>
      </w:pPr>
      <w:bookmarkStart w:id="12" w:name="_Toc232061783"/>
      <w:r w:rsidRPr="002F559A">
        <w:rPr>
          <w:rFonts w:asciiTheme="minorHAnsi" w:hAnsiTheme="minorHAnsi" w:cstheme="minorHAnsi"/>
          <w:noProof/>
          <w:lang w:val="en-GB"/>
        </w:rPr>
        <w:t xml:space="preserve">4.1.1 </w:t>
      </w:r>
      <w:r w:rsidR="00DA5D54" w:rsidRPr="002F559A">
        <w:rPr>
          <w:rFonts w:asciiTheme="minorHAnsi" w:hAnsiTheme="minorHAnsi" w:cstheme="minorHAnsi"/>
          <w:noProof/>
          <w:lang w:val="en-GB"/>
        </w:rPr>
        <w:t>Primary pharmacology</w:t>
      </w:r>
      <w:bookmarkEnd w:id="12"/>
      <w:r w:rsidR="00DA5D54" w:rsidRPr="002F559A">
        <w:rPr>
          <w:rFonts w:asciiTheme="minorHAnsi" w:hAnsiTheme="minorHAnsi" w:cstheme="minorHAnsi"/>
          <w:noProof/>
          <w:lang w:val="en-GB"/>
        </w:rPr>
        <w:t xml:space="preserve"> </w:t>
      </w:r>
    </w:p>
    <w:p w14:paraId="01557342" w14:textId="6E873D23" w:rsidR="00BB13F2" w:rsidRPr="002F559A" w:rsidRDefault="00ED2D7D" w:rsidP="002F559A">
      <w:pPr>
        <w:pStyle w:val="Default"/>
        <w:rPr>
          <w:i/>
          <w:noProof/>
          <w:sz w:val="22"/>
          <w:szCs w:val="22"/>
          <w:lang w:val="en-GB"/>
        </w:rPr>
      </w:pPr>
      <w:r w:rsidRPr="002F559A">
        <w:rPr>
          <w:rFonts w:asciiTheme="minorHAnsi" w:hAnsiTheme="minorHAnsi" w:cstheme="minorHAnsi"/>
          <w:bCs/>
          <w:i/>
          <w:iCs/>
          <w:noProof/>
          <w:sz w:val="22"/>
          <w:szCs w:val="22"/>
          <w:lang w:val="en-GB"/>
        </w:rPr>
        <w:t xml:space="preserve">&lt;See </w:t>
      </w:r>
      <w:r w:rsidR="002F559A" w:rsidRPr="002F559A">
        <w:rPr>
          <w:rFonts w:asciiTheme="minorHAnsi" w:hAnsiTheme="minorHAnsi" w:cstheme="minorHAnsi"/>
          <w:bCs/>
          <w:i/>
          <w:iCs/>
          <w:noProof/>
          <w:sz w:val="22"/>
          <w:szCs w:val="22"/>
          <w:lang w:val="en-GB"/>
        </w:rPr>
        <w:t>the guideance document “</w:t>
      </w:r>
      <w:r w:rsidRPr="002F559A">
        <w:rPr>
          <w:i/>
          <w:noProof/>
          <w:sz w:val="22"/>
          <w:szCs w:val="22"/>
          <w:lang w:val="en-GB"/>
        </w:rPr>
        <w:t xml:space="preserve">Regulatory guidance for the writing of the Investigator´s Brochure </w:t>
      </w:r>
      <w:r w:rsidR="002F559A" w:rsidRPr="002F559A">
        <w:rPr>
          <w:i/>
          <w:noProof/>
          <w:sz w:val="22"/>
          <w:szCs w:val="22"/>
          <w:lang w:val="en-GB"/>
        </w:rPr>
        <w:t xml:space="preserve"> </w:t>
      </w:r>
      <w:r w:rsidRPr="002F559A">
        <w:rPr>
          <w:i/>
          <w:noProof/>
          <w:sz w:val="22"/>
          <w:szCs w:val="22"/>
          <w:lang w:val="en-GB"/>
        </w:rPr>
        <w:t>for a clinical trial application with an Advanced Therapy Medicinal Product</w:t>
      </w:r>
      <w:r w:rsidR="002F559A" w:rsidRPr="002F559A">
        <w:rPr>
          <w:i/>
          <w:noProof/>
          <w:sz w:val="22"/>
          <w:szCs w:val="22"/>
          <w:lang w:val="en-GB"/>
        </w:rPr>
        <w:t>”</w:t>
      </w:r>
      <w:r w:rsidRPr="002F559A">
        <w:rPr>
          <w:i/>
          <w:noProof/>
          <w:sz w:val="22"/>
          <w:szCs w:val="22"/>
          <w:lang w:val="en-GB"/>
        </w:rPr>
        <w:t>&gt;</w:t>
      </w:r>
      <w:r w:rsidR="00526746" w:rsidRPr="002F559A">
        <w:rPr>
          <w:rFonts w:asciiTheme="minorHAnsi" w:hAnsiTheme="minorHAnsi" w:cstheme="minorHAnsi"/>
          <w:bCs/>
          <w:i/>
          <w:iCs/>
          <w:noProof/>
          <w:sz w:val="22"/>
          <w:szCs w:val="22"/>
          <w:lang w:val="en-GB"/>
        </w:rPr>
        <w:br/>
      </w:r>
    </w:p>
    <w:p w14:paraId="6077903A" w14:textId="65E6D8CB" w:rsidR="00BB13F2" w:rsidRPr="002F559A" w:rsidRDefault="00BB13F2" w:rsidP="00BB13F2">
      <w:pPr>
        <w:pStyle w:val="Overskrift4"/>
        <w:ind w:firstLine="1304"/>
        <w:rPr>
          <w:rFonts w:asciiTheme="minorHAnsi" w:hAnsiTheme="minorHAnsi" w:cstheme="minorHAnsi"/>
          <w:bCs/>
          <w:i w:val="0"/>
          <w:iCs w:val="0"/>
          <w:noProof/>
          <w:lang w:val="en-GB"/>
        </w:rPr>
      </w:pPr>
      <w:r w:rsidRPr="002F559A">
        <w:rPr>
          <w:rFonts w:asciiTheme="minorHAnsi" w:hAnsiTheme="minorHAnsi" w:cstheme="minorHAnsi"/>
          <w:bCs/>
          <w:i w:val="0"/>
          <w:iCs w:val="0"/>
          <w:noProof/>
          <w:lang w:val="en-GB"/>
        </w:rPr>
        <w:t>4.1.1.</w:t>
      </w:r>
      <w:r w:rsidR="00116806" w:rsidRPr="002F559A">
        <w:rPr>
          <w:rFonts w:asciiTheme="minorHAnsi" w:hAnsiTheme="minorHAnsi" w:cstheme="minorHAnsi"/>
          <w:bCs/>
          <w:i w:val="0"/>
          <w:iCs w:val="0"/>
          <w:noProof/>
          <w:lang w:val="en-GB"/>
        </w:rPr>
        <w:t>1</w:t>
      </w:r>
      <w:r w:rsidRPr="002F559A">
        <w:rPr>
          <w:rFonts w:asciiTheme="minorHAnsi" w:hAnsiTheme="minorHAnsi" w:cstheme="minorHAnsi"/>
          <w:bCs/>
          <w:i w:val="0"/>
          <w:iCs w:val="0"/>
          <w:noProof/>
          <w:lang w:val="en-GB"/>
        </w:rPr>
        <w:t xml:space="preserve"> Target engagement</w:t>
      </w:r>
      <w:r w:rsidR="00D23912" w:rsidRPr="002F559A">
        <w:rPr>
          <w:rFonts w:asciiTheme="minorHAnsi" w:hAnsiTheme="minorHAnsi" w:cstheme="minorHAnsi"/>
          <w:bCs/>
          <w:i w:val="0"/>
          <w:iCs w:val="0"/>
          <w:noProof/>
          <w:lang w:val="en-GB"/>
        </w:rPr>
        <w:t xml:space="preserve"> </w:t>
      </w:r>
      <w:r w:rsidR="000D7DD0" w:rsidRPr="002F559A">
        <w:rPr>
          <w:rFonts w:asciiTheme="minorHAnsi" w:hAnsiTheme="minorHAnsi" w:cstheme="minorHAnsi"/>
          <w:bCs/>
          <w:i w:val="0"/>
          <w:iCs w:val="0"/>
          <w:noProof/>
          <w:lang w:val="en-GB"/>
        </w:rPr>
        <w:t xml:space="preserve">and </w:t>
      </w:r>
      <w:r w:rsidR="00A47F31" w:rsidRPr="002F559A">
        <w:rPr>
          <w:rFonts w:asciiTheme="minorHAnsi" w:hAnsiTheme="minorHAnsi" w:cstheme="minorHAnsi"/>
          <w:bCs/>
          <w:i w:val="0"/>
          <w:iCs w:val="0"/>
          <w:noProof/>
          <w:lang w:val="en-GB"/>
        </w:rPr>
        <w:t>pharmacodynamic</w:t>
      </w:r>
      <w:r w:rsidR="000D7DD0" w:rsidRPr="002F559A">
        <w:rPr>
          <w:rFonts w:asciiTheme="minorHAnsi" w:hAnsiTheme="minorHAnsi" w:cstheme="minorHAnsi"/>
          <w:bCs/>
          <w:i w:val="0"/>
          <w:iCs w:val="0"/>
          <w:noProof/>
          <w:lang w:val="en-GB"/>
        </w:rPr>
        <w:t xml:space="preserve"> activity</w:t>
      </w:r>
    </w:p>
    <w:p w14:paraId="3CEF8650" w14:textId="27768D96" w:rsidR="000D7DD0" w:rsidRPr="002F559A" w:rsidRDefault="00BB13F2" w:rsidP="00D9102C">
      <w:pPr>
        <w:ind w:left="1304"/>
        <w:rPr>
          <w:rFonts w:asciiTheme="minorHAnsi" w:hAnsiTheme="minorHAnsi" w:cstheme="minorHAnsi"/>
          <w:i/>
          <w:noProof/>
          <w:lang w:val="en-GB"/>
        </w:rPr>
      </w:pPr>
      <w:r w:rsidRPr="002F559A">
        <w:rPr>
          <w:rFonts w:asciiTheme="minorHAnsi" w:hAnsiTheme="minorHAnsi" w:cstheme="minorHAnsi"/>
          <w:bCs/>
          <w:i/>
          <w:iCs/>
          <w:noProof/>
          <w:sz w:val="24"/>
          <w:szCs w:val="24"/>
          <w:lang w:val="en-GB"/>
        </w:rPr>
        <w:t>&lt;</w:t>
      </w:r>
      <w:r w:rsidR="002F559A">
        <w:rPr>
          <w:rFonts w:asciiTheme="minorHAnsi" w:hAnsiTheme="minorHAnsi" w:cstheme="minorHAnsi"/>
          <w:bCs/>
          <w:i/>
          <w:iCs/>
          <w:noProof/>
          <w:lang w:val="en-GB"/>
        </w:rPr>
        <w:t>P</w:t>
      </w:r>
      <w:r w:rsidR="00CC74B7" w:rsidRPr="002F559A">
        <w:rPr>
          <w:rFonts w:asciiTheme="minorHAnsi" w:hAnsiTheme="minorHAnsi" w:cstheme="minorHAnsi"/>
          <w:bCs/>
          <w:i/>
          <w:iCs/>
          <w:noProof/>
          <w:lang w:val="en-GB"/>
        </w:rPr>
        <w:t xml:space="preserve">lease </w:t>
      </w:r>
      <w:r w:rsidR="0002627A">
        <w:rPr>
          <w:rFonts w:asciiTheme="minorHAnsi" w:hAnsiTheme="minorHAnsi" w:cstheme="minorHAnsi"/>
          <w:bCs/>
          <w:i/>
          <w:iCs/>
          <w:noProof/>
          <w:lang w:val="en-GB"/>
        </w:rPr>
        <w:t>provide justification</w:t>
      </w:r>
      <w:r w:rsidR="00E57896">
        <w:rPr>
          <w:rFonts w:asciiTheme="minorHAnsi" w:hAnsiTheme="minorHAnsi" w:cstheme="minorHAnsi"/>
          <w:bCs/>
          <w:i/>
          <w:iCs/>
          <w:noProof/>
          <w:lang w:val="en-GB"/>
        </w:rPr>
        <w:t xml:space="preserve"> for how </w:t>
      </w:r>
      <w:r w:rsidR="00CC74B7" w:rsidRPr="002F559A">
        <w:rPr>
          <w:rFonts w:asciiTheme="minorHAnsi" w:hAnsiTheme="minorHAnsi" w:cstheme="minorHAnsi"/>
          <w:bCs/>
          <w:i/>
          <w:iCs/>
          <w:noProof/>
          <w:lang w:val="en-GB"/>
        </w:rPr>
        <w:t xml:space="preserve">the </w:t>
      </w:r>
      <w:r w:rsidR="00D9102C" w:rsidRPr="002F559A">
        <w:rPr>
          <w:rFonts w:asciiTheme="minorHAnsi" w:hAnsiTheme="minorHAnsi" w:cstheme="minorHAnsi"/>
          <w:bCs/>
          <w:i/>
          <w:iCs/>
          <w:noProof/>
          <w:lang w:val="en-GB"/>
        </w:rPr>
        <w:t xml:space="preserve">cells </w:t>
      </w:r>
      <w:r w:rsidR="0002627A">
        <w:rPr>
          <w:rFonts w:asciiTheme="minorHAnsi" w:hAnsiTheme="minorHAnsi" w:cstheme="minorHAnsi"/>
          <w:bCs/>
          <w:i/>
          <w:iCs/>
          <w:noProof/>
          <w:lang w:val="en-GB"/>
        </w:rPr>
        <w:t xml:space="preserve">reach or </w:t>
      </w:r>
      <w:r w:rsidR="00D9102C" w:rsidRPr="002F559A">
        <w:rPr>
          <w:rFonts w:asciiTheme="minorHAnsi" w:hAnsiTheme="minorHAnsi" w:cstheme="minorHAnsi"/>
          <w:bCs/>
          <w:i/>
          <w:iCs/>
          <w:noProof/>
          <w:lang w:val="en-GB"/>
        </w:rPr>
        <w:t>home to the desired target</w:t>
      </w:r>
      <w:r w:rsidR="002F559A">
        <w:rPr>
          <w:rFonts w:asciiTheme="minorHAnsi" w:hAnsiTheme="minorHAnsi" w:cstheme="minorHAnsi"/>
          <w:bCs/>
          <w:i/>
          <w:iCs/>
          <w:noProof/>
          <w:lang w:val="en-GB"/>
        </w:rPr>
        <w:t xml:space="preserve"> tissue</w:t>
      </w:r>
      <w:r w:rsidR="00F43D56">
        <w:rPr>
          <w:rFonts w:asciiTheme="minorHAnsi" w:hAnsiTheme="minorHAnsi" w:cstheme="minorHAnsi"/>
          <w:bCs/>
          <w:i/>
          <w:iCs/>
          <w:noProof/>
          <w:lang w:val="en-GB"/>
        </w:rPr>
        <w:t>. If a pharmacological</w:t>
      </w:r>
      <w:r w:rsidR="00D9102C" w:rsidRPr="002F559A">
        <w:rPr>
          <w:rFonts w:asciiTheme="minorHAnsi" w:hAnsiTheme="minorHAnsi" w:cstheme="minorHAnsi"/>
          <w:bCs/>
          <w:i/>
          <w:iCs/>
          <w:noProof/>
          <w:lang w:val="en-GB"/>
        </w:rPr>
        <w:t xml:space="preserve"> effect </w:t>
      </w:r>
      <w:r w:rsidR="00F43D56">
        <w:rPr>
          <w:rFonts w:asciiTheme="minorHAnsi" w:hAnsiTheme="minorHAnsi" w:cstheme="minorHAnsi"/>
          <w:bCs/>
          <w:i/>
          <w:iCs/>
          <w:noProof/>
          <w:lang w:val="en-GB"/>
        </w:rPr>
        <w:t>is expected only by a systemic presence</w:t>
      </w:r>
      <w:r w:rsidR="000B18FA">
        <w:rPr>
          <w:rFonts w:asciiTheme="minorHAnsi" w:hAnsiTheme="minorHAnsi" w:cstheme="minorHAnsi"/>
          <w:bCs/>
          <w:i/>
          <w:iCs/>
          <w:noProof/>
          <w:lang w:val="en-GB"/>
        </w:rPr>
        <w:t xml:space="preserve"> of the cells</w:t>
      </w:r>
      <w:r w:rsidR="00F43D56">
        <w:rPr>
          <w:rFonts w:asciiTheme="minorHAnsi" w:hAnsiTheme="minorHAnsi" w:cstheme="minorHAnsi"/>
          <w:bCs/>
          <w:i/>
          <w:iCs/>
          <w:noProof/>
          <w:lang w:val="en-GB"/>
        </w:rPr>
        <w:t>, please scientifically provide a justification for this effect</w:t>
      </w:r>
      <w:r w:rsidR="000D7DD0" w:rsidRPr="002F559A">
        <w:rPr>
          <w:rFonts w:asciiTheme="minorHAnsi" w:hAnsiTheme="minorHAnsi" w:cstheme="minorHAnsi"/>
          <w:bCs/>
          <w:i/>
          <w:iCs/>
          <w:noProof/>
          <w:lang w:val="en-GB"/>
        </w:rPr>
        <w:t xml:space="preserve">. </w:t>
      </w:r>
      <w:r w:rsidR="00F221B6" w:rsidRPr="002F559A">
        <w:rPr>
          <w:rFonts w:asciiTheme="minorHAnsi" w:hAnsiTheme="minorHAnsi" w:cstheme="minorHAnsi"/>
          <w:bCs/>
          <w:i/>
          <w:iCs/>
          <w:noProof/>
          <w:lang w:val="en-GB"/>
        </w:rPr>
        <w:t>If surrogate endpoints i</w:t>
      </w:r>
      <w:r w:rsidR="00F43D56">
        <w:rPr>
          <w:rFonts w:asciiTheme="minorHAnsi" w:hAnsiTheme="minorHAnsi" w:cstheme="minorHAnsi"/>
          <w:bCs/>
          <w:i/>
          <w:iCs/>
          <w:noProof/>
          <w:lang w:val="en-GB"/>
        </w:rPr>
        <w:t>s</w:t>
      </w:r>
      <w:r w:rsidR="00F221B6" w:rsidRPr="002F559A">
        <w:rPr>
          <w:rFonts w:asciiTheme="minorHAnsi" w:hAnsiTheme="minorHAnsi" w:cstheme="minorHAnsi"/>
          <w:bCs/>
          <w:i/>
          <w:iCs/>
          <w:noProof/>
          <w:lang w:val="en-GB"/>
        </w:rPr>
        <w:t xml:space="preserve"> used to measure the extent of biological activity of the cells, the validity of the</w:t>
      </w:r>
      <w:r w:rsidR="000D2F77">
        <w:rPr>
          <w:rFonts w:asciiTheme="minorHAnsi" w:hAnsiTheme="minorHAnsi" w:cstheme="minorHAnsi"/>
          <w:bCs/>
          <w:i/>
          <w:iCs/>
          <w:noProof/>
          <w:lang w:val="en-GB"/>
        </w:rPr>
        <w:t>se</w:t>
      </w:r>
      <w:r w:rsidR="00F221B6" w:rsidRPr="002F559A">
        <w:rPr>
          <w:rFonts w:asciiTheme="minorHAnsi" w:hAnsiTheme="minorHAnsi" w:cstheme="minorHAnsi"/>
          <w:bCs/>
          <w:i/>
          <w:iCs/>
          <w:noProof/>
          <w:lang w:val="en-GB"/>
        </w:rPr>
        <w:t xml:space="preserve"> end points should be justified</w:t>
      </w:r>
      <w:r w:rsidR="00D9102C" w:rsidRPr="002F559A">
        <w:rPr>
          <w:rFonts w:asciiTheme="minorHAnsi" w:hAnsiTheme="minorHAnsi" w:cstheme="minorHAnsi"/>
          <w:i/>
          <w:noProof/>
          <w:lang w:val="en-GB"/>
        </w:rPr>
        <w:t>&gt;</w:t>
      </w:r>
    </w:p>
    <w:p w14:paraId="2EC29969" w14:textId="700EC894" w:rsidR="00BB13F2" w:rsidRPr="002F559A" w:rsidRDefault="00BB13F2" w:rsidP="00F43D56">
      <w:pPr>
        <w:rPr>
          <w:rFonts w:asciiTheme="minorHAnsi" w:hAnsiTheme="minorHAnsi" w:cstheme="minorHAnsi"/>
          <w:i/>
          <w:noProof/>
          <w:lang w:val="en-GB"/>
        </w:rPr>
      </w:pPr>
    </w:p>
    <w:p w14:paraId="340C4AAE" w14:textId="4960015A" w:rsidR="00116806" w:rsidRPr="002F559A" w:rsidRDefault="00116806" w:rsidP="00116806">
      <w:pPr>
        <w:pStyle w:val="Overskrift4"/>
        <w:ind w:firstLine="1304"/>
        <w:rPr>
          <w:rFonts w:asciiTheme="minorHAnsi" w:hAnsiTheme="minorHAnsi" w:cstheme="minorHAnsi"/>
          <w:noProof/>
          <w:lang w:val="en-GB"/>
        </w:rPr>
      </w:pPr>
      <w:r w:rsidRPr="002F559A">
        <w:rPr>
          <w:rFonts w:asciiTheme="minorHAnsi" w:hAnsiTheme="minorHAnsi" w:cstheme="minorHAnsi"/>
          <w:i w:val="0"/>
          <w:noProof/>
          <w:lang w:val="en-GB"/>
        </w:rPr>
        <w:t>4.1.1.</w:t>
      </w:r>
      <w:r w:rsidR="00D9102C" w:rsidRPr="002F559A">
        <w:rPr>
          <w:rFonts w:asciiTheme="minorHAnsi" w:hAnsiTheme="minorHAnsi" w:cstheme="minorHAnsi"/>
          <w:i w:val="0"/>
          <w:noProof/>
          <w:lang w:val="en-GB"/>
        </w:rPr>
        <w:t>2</w:t>
      </w:r>
      <w:r w:rsidR="009710C4" w:rsidRPr="002F559A">
        <w:rPr>
          <w:rFonts w:asciiTheme="minorHAnsi" w:hAnsiTheme="minorHAnsi" w:cstheme="minorHAnsi"/>
          <w:i w:val="0"/>
          <w:noProof/>
          <w:lang w:val="en-GB"/>
        </w:rPr>
        <w:t xml:space="preserve"> </w:t>
      </w:r>
      <w:r w:rsidRPr="002F559A">
        <w:rPr>
          <w:rFonts w:asciiTheme="minorHAnsi" w:hAnsiTheme="minorHAnsi" w:cstheme="minorHAnsi"/>
          <w:i w:val="0"/>
          <w:noProof/>
          <w:lang w:val="en-GB"/>
        </w:rPr>
        <w:t xml:space="preserve">Proof of concept in a </w:t>
      </w:r>
      <w:r w:rsidR="00BF4DC0" w:rsidRPr="002F559A">
        <w:rPr>
          <w:rFonts w:asciiTheme="minorHAnsi" w:hAnsiTheme="minorHAnsi" w:cstheme="minorHAnsi"/>
          <w:i w:val="0"/>
          <w:noProof/>
          <w:lang w:val="en-GB"/>
        </w:rPr>
        <w:t>relevant</w:t>
      </w:r>
      <w:r w:rsidRPr="002F559A">
        <w:rPr>
          <w:rFonts w:asciiTheme="minorHAnsi" w:hAnsiTheme="minorHAnsi" w:cstheme="minorHAnsi"/>
          <w:i w:val="0"/>
          <w:noProof/>
          <w:lang w:val="en-GB"/>
        </w:rPr>
        <w:t xml:space="preserve"> model </w:t>
      </w:r>
    </w:p>
    <w:p w14:paraId="14107D76" w14:textId="3F52B736" w:rsidR="00DA5D54" w:rsidRPr="002F559A" w:rsidRDefault="00116806" w:rsidP="00362A29">
      <w:pPr>
        <w:ind w:left="1304"/>
        <w:rPr>
          <w:rFonts w:asciiTheme="minorHAnsi" w:hAnsiTheme="minorHAnsi" w:cstheme="minorBidi"/>
          <w:i/>
          <w:iCs/>
          <w:noProof/>
          <w:lang w:val="en-GB"/>
        </w:rPr>
      </w:pPr>
      <w:r w:rsidRPr="002F559A">
        <w:rPr>
          <w:rFonts w:asciiTheme="minorHAnsi" w:hAnsiTheme="minorHAnsi" w:cstheme="minorBidi"/>
          <w:i/>
          <w:noProof/>
          <w:lang w:val="en-GB"/>
        </w:rPr>
        <w:t>&lt; The appropriateness of the chosen model for the proof-of-concept study should be scientifically justified. The model should reproduce the disease or condition of the patients as close as possible with ideally similar pathophysiology as in patient</w:t>
      </w:r>
      <w:r w:rsidR="007332B8" w:rsidRPr="002F559A">
        <w:rPr>
          <w:rFonts w:asciiTheme="minorHAnsi" w:hAnsiTheme="minorHAnsi" w:cstheme="minorBidi"/>
          <w:i/>
          <w:noProof/>
          <w:lang w:val="en-GB"/>
        </w:rPr>
        <w:t xml:space="preserve">s. The extrapolation of results from </w:t>
      </w:r>
      <w:r w:rsidR="00F43D56">
        <w:rPr>
          <w:rFonts w:asciiTheme="minorHAnsi" w:hAnsiTheme="minorHAnsi" w:cstheme="minorBidi"/>
          <w:i/>
          <w:noProof/>
          <w:lang w:val="en-GB"/>
        </w:rPr>
        <w:t xml:space="preserve">the </w:t>
      </w:r>
      <w:r w:rsidR="007332B8" w:rsidRPr="002F559A">
        <w:rPr>
          <w:rFonts w:asciiTheme="minorHAnsi" w:hAnsiTheme="minorHAnsi" w:cstheme="minorBidi"/>
          <w:i/>
          <w:noProof/>
          <w:lang w:val="en-GB"/>
        </w:rPr>
        <w:t xml:space="preserve">animal model to humans should be discussed, including the </w:t>
      </w:r>
      <w:r w:rsidR="00ED2D7D" w:rsidRPr="002F559A">
        <w:rPr>
          <w:rFonts w:asciiTheme="minorHAnsi" w:hAnsiTheme="minorHAnsi" w:cstheme="minorBidi"/>
          <w:i/>
          <w:noProof/>
          <w:lang w:val="en-GB"/>
        </w:rPr>
        <w:t>impact of immune responses to the</w:t>
      </w:r>
      <w:r w:rsidR="00D9102C" w:rsidRPr="002F559A">
        <w:rPr>
          <w:rFonts w:asciiTheme="minorHAnsi" w:hAnsiTheme="minorHAnsi" w:cstheme="minorBidi"/>
          <w:i/>
          <w:noProof/>
          <w:lang w:val="en-GB"/>
        </w:rPr>
        <w:t xml:space="preserve"> cells</w:t>
      </w:r>
      <w:r w:rsidR="4084E9C7" w:rsidRPr="002F559A">
        <w:rPr>
          <w:rFonts w:asciiTheme="minorHAnsi" w:hAnsiTheme="minorHAnsi" w:cstheme="minorBidi"/>
          <w:i/>
          <w:iCs/>
          <w:noProof/>
          <w:lang w:val="en-GB"/>
        </w:rPr>
        <w:t>.</w:t>
      </w:r>
      <w:r w:rsidR="00362A29" w:rsidRPr="002F559A">
        <w:rPr>
          <w:rFonts w:asciiTheme="minorHAnsi" w:hAnsiTheme="minorHAnsi" w:cstheme="minorBidi"/>
          <w:i/>
          <w:iCs/>
          <w:noProof/>
          <w:lang w:val="en-GB"/>
        </w:rPr>
        <w:t xml:space="preserve"> If homologous animal cells are used, their similarity to the human cell product and thus the robustness of the study-results should be discussed.</w:t>
      </w:r>
      <w:r w:rsidR="00ED2D7D" w:rsidRPr="002F559A">
        <w:rPr>
          <w:rFonts w:asciiTheme="minorHAnsi" w:hAnsiTheme="minorHAnsi" w:cstheme="minorBidi"/>
          <w:i/>
          <w:noProof/>
          <w:lang w:val="en-GB"/>
        </w:rPr>
        <w:t xml:space="preserve"> </w:t>
      </w:r>
      <w:r w:rsidRPr="002F559A">
        <w:rPr>
          <w:rFonts w:asciiTheme="minorHAnsi" w:hAnsiTheme="minorHAnsi" w:cstheme="minorBidi"/>
          <w:i/>
          <w:noProof/>
          <w:lang w:val="en-GB"/>
        </w:rPr>
        <w:t>Where appropriate, animal testing should be replaced by in vitro, ex vivo or in silico studies or a combination thereof</w:t>
      </w:r>
      <w:r w:rsidR="00D9102C" w:rsidRPr="002F559A">
        <w:rPr>
          <w:rFonts w:asciiTheme="minorHAnsi" w:hAnsiTheme="minorHAnsi" w:cstheme="minorBidi"/>
          <w:i/>
          <w:noProof/>
          <w:lang w:val="en-GB"/>
        </w:rPr>
        <w:t xml:space="preserve">, including 2D </w:t>
      </w:r>
      <w:r w:rsidR="00F43D56">
        <w:rPr>
          <w:rFonts w:asciiTheme="minorHAnsi" w:hAnsiTheme="minorHAnsi" w:cstheme="minorBidi"/>
          <w:i/>
          <w:noProof/>
          <w:lang w:val="en-GB"/>
        </w:rPr>
        <w:t>or</w:t>
      </w:r>
      <w:r w:rsidR="00D9102C" w:rsidRPr="002F559A">
        <w:rPr>
          <w:rFonts w:asciiTheme="minorHAnsi" w:hAnsiTheme="minorHAnsi" w:cstheme="minorBidi"/>
          <w:i/>
          <w:noProof/>
          <w:lang w:val="en-GB"/>
        </w:rPr>
        <w:t xml:space="preserve"> 3D tissue-models, organoids and microfluidics;</w:t>
      </w:r>
      <w:r w:rsidR="00D9102C" w:rsidRPr="002F559A">
        <w:rPr>
          <w:noProof/>
          <w:lang w:val="en-GB"/>
        </w:rPr>
        <w:t xml:space="preserve"> </w:t>
      </w:r>
      <w:r w:rsidR="00D9102C" w:rsidRPr="002F559A">
        <w:rPr>
          <w:rFonts w:asciiTheme="minorHAnsi" w:hAnsiTheme="minorHAnsi" w:cstheme="minorBidi"/>
          <w:i/>
          <w:noProof/>
          <w:lang w:val="en-GB"/>
        </w:rPr>
        <w:t>each model’s strengths and limitations should be discussed</w:t>
      </w:r>
      <w:r w:rsidRPr="002F559A">
        <w:rPr>
          <w:rFonts w:asciiTheme="minorHAnsi" w:hAnsiTheme="minorHAnsi" w:cstheme="minorBidi"/>
          <w:i/>
          <w:noProof/>
          <w:lang w:val="en-GB"/>
        </w:rPr>
        <w:t>&gt;</w:t>
      </w:r>
      <w:r w:rsidR="00720860" w:rsidRPr="002F559A">
        <w:rPr>
          <w:rFonts w:asciiTheme="minorHAnsi" w:hAnsiTheme="minorHAnsi" w:cstheme="minorBidi"/>
          <w:i/>
          <w:noProof/>
          <w:lang w:val="en-GB"/>
        </w:rPr>
        <w:t>.</w:t>
      </w:r>
      <w:r w:rsidR="00BF4DC0" w:rsidRPr="002F559A">
        <w:rPr>
          <w:noProof/>
          <w:lang w:val="en-GB"/>
        </w:rPr>
        <w:br/>
      </w:r>
      <w:r w:rsidR="00BF4DC0" w:rsidRPr="002F559A">
        <w:rPr>
          <w:noProof/>
          <w:lang w:val="en-GB"/>
        </w:rPr>
        <w:br/>
      </w:r>
    </w:p>
    <w:p w14:paraId="26CB4D93" w14:textId="278ED384" w:rsidR="00DA5D54" w:rsidRPr="002F559A" w:rsidRDefault="00966ABB" w:rsidP="00DA5D54">
      <w:pPr>
        <w:pStyle w:val="Overskrift3"/>
        <w:rPr>
          <w:rFonts w:asciiTheme="minorHAnsi" w:hAnsiTheme="minorHAnsi" w:cstheme="minorHAnsi"/>
          <w:noProof/>
          <w:lang w:val="en-GB"/>
        </w:rPr>
      </w:pPr>
      <w:bookmarkStart w:id="13" w:name="_Toc232061784"/>
      <w:r w:rsidRPr="002F559A">
        <w:rPr>
          <w:rFonts w:asciiTheme="minorHAnsi" w:hAnsiTheme="minorHAnsi" w:cstheme="minorHAnsi"/>
          <w:noProof/>
          <w:lang w:val="en-GB"/>
        </w:rPr>
        <w:t xml:space="preserve">4.1.2 </w:t>
      </w:r>
      <w:r w:rsidR="00DA5D54" w:rsidRPr="002F559A">
        <w:rPr>
          <w:rFonts w:asciiTheme="minorHAnsi" w:hAnsiTheme="minorHAnsi" w:cstheme="minorHAnsi"/>
          <w:noProof/>
          <w:lang w:val="en-GB"/>
        </w:rPr>
        <w:t>Secondary pharmacology</w:t>
      </w:r>
      <w:bookmarkEnd w:id="13"/>
    </w:p>
    <w:p w14:paraId="5D13FF53" w14:textId="007F293F" w:rsidR="00DA5D54" w:rsidRDefault="00116806" w:rsidP="00DA5D54">
      <w:pPr>
        <w:rPr>
          <w:rFonts w:asciiTheme="minorHAnsi" w:hAnsiTheme="minorHAnsi" w:cstheme="minorBidi"/>
          <w:i/>
          <w:iCs/>
          <w:noProof/>
          <w:lang w:val="en-GB"/>
        </w:rPr>
      </w:pPr>
      <w:r w:rsidRPr="002F559A">
        <w:rPr>
          <w:rFonts w:asciiTheme="minorHAnsi" w:hAnsiTheme="minorHAnsi" w:cstheme="minorBidi"/>
          <w:noProof/>
          <w:lang w:val="en-GB"/>
        </w:rPr>
        <w:t>&lt;</w:t>
      </w:r>
      <w:r w:rsidR="00F43D56" w:rsidRPr="00F43D56">
        <w:rPr>
          <w:rFonts w:asciiTheme="minorHAnsi" w:hAnsiTheme="minorHAnsi" w:cstheme="minorBidi"/>
          <w:i/>
          <w:iCs/>
          <w:noProof/>
          <w:lang w:val="en-GB"/>
        </w:rPr>
        <w:t xml:space="preserve">As </w:t>
      </w:r>
      <w:r w:rsidR="00F43D56" w:rsidRPr="000B18FA">
        <w:rPr>
          <w:rFonts w:asciiTheme="minorHAnsi" w:hAnsiTheme="minorHAnsi" w:cstheme="minorBidi"/>
          <w:i/>
          <w:iCs/>
          <w:noProof/>
          <w:lang w:val="en-US"/>
        </w:rPr>
        <w:t xml:space="preserve">alterations of </w:t>
      </w:r>
      <w:r w:rsidR="000B18FA">
        <w:rPr>
          <w:rFonts w:asciiTheme="minorHAnsi" w:hAnsiTheme="minorHAnsi" w:cstheme="minorBidi"/>
          <w:i/>
          <w:iCs/>
          <w:noProof/>
          <w:lang w:val="en-US"/>
        </w:rPr>
        <w:t xml:space="preserve">cell </w:t>
      </w:r>
      <w:r w:rsidR="00F43D56" w:rsidRPr="000B18FA">
        <w:rPr>
          <w:rFonts w:asciiTheme="minorHAnsi" w:hAnsiTheme="minorHAnsi" w:cstheme="minorBidi"/>
          <w:i/>
          <w:iCs/>
          <w:noProof/>
          <w:lang w:val="en-US"/>
        </w:rPr>
        <w:t xml:space="preserve">phenotype might occur due to factors in the  in </w:t>
      </w:r>
      <w:r w:rsidR="00224E18">
        <w:rPr>
          <w:rFonts w:asciiTheme="minorHAnsi" w:hAnsiTheme="minorHAnsi" w:cstheme="minorBidi"/>
          <w:i/>
          <w:iCs/>
          <w:noProof/>
          <w:lang w:val="en-US"/>
        </w:rPr>
        <w:t xml:space="preserve">vitro and new in </w:t>
      </w:r>
      <w:r w:rsidR="00F43D56" w:rsidRPr="000B18FA">
        <w:rPr>
          <w:rFonts w:asciiTheme="minorHAnsi" w:hAnsiTheme="minorHAnsi" w:cstheme="minorBidi"/>
          <w:i/>
          <w:iCs/>
          <w:noProof/>
          <w:lang w:val="en-US"/>
        </w:rPr>
        <w:t xml:space="preserve">vivo environment, </w:t>
      </w:r>
      <w:r w:rsidR="00224E18">
        <w:rPr>
          <w:rFonts w:asciiTheme="minorHAnsi" w:hAnsiTheme="minorHAnsi" w:cstheme="minorBidi"/>
          <w:i/>
          <w:iCs/>
          <w:noProof/>
          <w:lang w:val="en-US"/>
        </w:rPr>
        <w:t xml:space="preserve">justification for </w:t>
      </w:r>
      <w:r w:rsidR="00091315" w:rsidRPr="00F43D56">
        <w:rPr>
          <w:rFonts w:asciiTheme="minorHAnsi" w:hAnsiTheme="minorHAnsi" w:cstheme="minorBidi"/>
          <w:i/>
          <w:iCs/>
          <w:noProof/>
          <w:lang w:val="en-GB"/>
        </w:rPr>
        <w:t>the cell</w:t>
      </w:r>
      <w:r w:rsidR="003E7C96" w:rsidRPr="00F43D56">
        <w:rPr>
          <w:rFonts w:asciiTheme="minorHAnsi" w:hAnsiTheme="minorHAnsi" w:cstheme="minorBidi"/>
          <w:i/>
          <w:iCs/>
          <w:noProof/>
          <w:lang w:val="en-GB"/>
        </w:rPr>
        <w:t xml:space="preserve"> phenotype</w:t>
      </w:r>
      <w:r w:rsidR="00224E18">
        <w:rPr>
          <w:rFonts w:asciiTheme="minorHAnsi" w:hAnsiTheme="minorHAnsi" w:cstheme="minorBidi"/>
          <w:i/>
          <w:iCs/>
          <w:noProof/>
          <w:lang w:val="en-GB"/>
        </w:rPr>
        <w:t xml:space="preserve"> robustness</w:t>
      </w:r>
      <w:r w:rsidR="00091315" w:rsidRPr="00F43D56">
        <w:rPr>
          <w:rFonts w:asciiTheme="minorHAnsi" w:hAnsiTheme="minorHAnsi" w:cstheme="minorBidi"/>
          <w:i/>
          <w:iCs/>
          <w:noProof/>
          <w:lang w:val="en-GB"/>
        </w:rPr>
        <w:t xml:space="preserve"> </w:t>
      </w:r>
      <w:r w:rsidR="000B18FA">
        <w:rPr>
          <w:rFonts w:asciiTheme="minorHAnsi" w:hAnsiTheme="minorHAnsi" w:cstheme="minorBidi"/>
          <w:i/>
          <w:iCs/>
          <w:noProof/>
          <w:lang w:val="en-GB"/>
        </w:rPr>
        <w:t xml:space="preserve">following clinical administration </w:t>
      </w:r>
      <w:r w:rsidR="00091315" w:rsidRPr="00F43D56">
        <w:rPr>
          <w:rFonts w:asciiTheme="minorHAnsi" w:hAnsiTheme="minorHAnsi" w:cstheme="minorBidi"/>
          <w:i/>
          <w:iCs/>
          <w:noProof/>
          <w:lang w:val="en-GB"/>
        </w:rPr>
        <w:t>should be included in this section</w:t>
      </w:r>
      <w:r w:rsidR="000B18FA">
        <w:rPr>
          <w:rFonts w:asciiTheme="minorHAnsi" w:hAnsiTheme="minorHAnsi" w:cstheme="minorBidi"/>
          <w:i/>
          <w:iCs/>
          <w:noProof/>
          <w:lang w:val="en-GB"/>
        </w:rPr>
        <w:t>.</w:t>
      </w:r>
      <w:r w:rsidR="00F43D56" w:rsidRPr="00F43D56">
        <w:rPr>
          <w:rFonts w:asciiTheme="minorHAnsi" w:hAnsiTheme="minorHAnsi" w:cstheme="minorBidi"/>
          <w:i/>
          <w:iCs/>
          <w:noProof/>
          <w:lang w:val="en-GB"/>
        </w:rPr>
        <w:t xml:space="preserve"> </w:t>
      </w:r>
      <w:r w:rsidR="000D2F77">
        <w:rPr>
          <w:rFonts w:asciiTheme="minorHAnsi" w:hAnsiTheme="minorHAnsi" w:cstheme="minorBidi"/>
          <w:i/>
          <w:iCs/>
          <w:noProof/>
          <w:lang w:val="en-GB"/>
        </w:rPr>
        <w:t xml:space="preserve">Discussion of risks related to cell phenotype alterration shoud be provided.  </w:t>
      </w:r>
    </w:p>
    <w:p w14:paraId="311B8454" w14:textId="77777777" w:rsidR="00D70D44" w:rsidRPr="002F559A" w:rsidRDefault="00D70D44" w:rsidP="00DA5D54">
      <w:pPr>
        <w:rPr>
          <w:rFonts w:asciiTheme="minorHAnsi" w:hAnsiTheme="minorHAnsi" w:cstheme="minorBidi"/>
          <w:noProof/>
          <w:lang w:val="en-GB"/>
        </w:rPr>
      </w:pPr>
    </w:p>
    <w:p w14:paraId="636D400B" w14:textId="063F070B" w:rsidR="00DA5D54" w:rsidRPr="002F559A" w:rsidRDefault="00966ABB" w:rsidP="00DA5D54">
      <w:pPr>
        <w:pStyle w:val="Overskrift3"/>
        <w:rPr>
          <w:rFonts w:asciiTheme="minorHAnsi" w:hAnsiTheme="minorHAnsi" w:cstheme="minorHAnsi"/>
          <w:noProof/>
          <w:lang w:val="en-GB"/>
        </w:rPr>
      </w:pPr>
      <w:bookmarkStart w:id="14" w:name="_Toc232061785"/>
      <w:r w:rsidRPr="002F559A">
        <w:rPr>
          <w:rFonts w:asciiTheme="minorHAnsi" w:hAnsiTheme="minorHAnsi" w:cstheme="minorHAnsi"/>
          <w:noProof/>
          <w:lang w:val="en-GB"/>
        </w:rPr>
        <w:t xml:space="preserve">4.1.3 </w:t>
      </w:r>
      <w:r w:rsidR="00DA5D54" w:rsidRPr="002F559A">
        <w:rPr>
          <w:rFonts w:asciiTheme="minorHAnsi" w:hAnsiTheme="minorHAnsi" w:cstheme="minorHAnsi"/>
          <w:noProof/>
          <w:lang w:val="en-GB"/>
        </w:rPr>
        <w:t>Safety Pharmacology</w:t>
      </w:r>
      <w:bookmarkEnd w:id="14"/>
    </w:p>
    <w:p w14:paraId="3AFDDAA8" w14:textId="414C4206" w:rsidR="0048668D" w:rsidRPr="002F559A" w:rsidRDefault="0048668D" w:rsidP="0048668D">
      <w:pPr>
        <w:rPr>
          <w:rFonts w:asciiTheme="minorHAnsi" w:hAnsiTheme="minorHAnsi" w:cstheme="minorHAnsi"/>
          <w:i/>
          <w:noProof/>
          <w:lang w:val="en-GB"/>
        </w:rPr>
      </w:pPr>
      <w:r w:rsidRPr="002F559A">
        <w:rPr>
          <w:rFonts w:asciiTheme="minorHAnsi" w:hAnsiTheme="minorHAnsi" w:cstheme="minorHAnsi"/>
          <w:i/>
          <w:noProof/>
          <w:lang w:val="en-GB"/>
        </w:rPr>
        <w:t>&lt;</w:t>
      </w:r>
      <w:r w:rsidR="00B46296" w:rsidRPr="002F559A">
        <w:rPr>
          <w:rFonts w:asciiTheme="minorHAnsi" w:hAnsiTheme="minorHAnsi" w:cstheme="minorHAnsi"/>
          <w:i/>
          <w:noProof/>
          <w:lang w:val="en-GB"/>
        </w:rPr>
        <w:t>Standard safety pharmacology data are not routinely needed for CBMPs, but will depend on the specific product. The studies s</w:t>
      </w:r>
      <w:r w:rsidR="00183DCE" w:rsidRPr="002F559A">
        <w:rPr>
          <w:rFonts w:asciiTheme="minorHAnsi" w:hAnsiTheme="minorHAnsi" w:cstheme="minorHAnsi"/>
          <w:i/>
          <w:noProof/>
          <w:lang w:val="en-GB"/>
        </w:rPr>
        <w:t xml:space="preserve">hould be conducted in </w:t>
      </w:r>
      <w:r w:rsidR="000B18FA">
        <w:rPr>
          <w:rFonts w:asciiTheme="minorHAnsi" w:hAnsiTheme="minorHAnsi" w:cstheme="minorHAnsi"/>
          <w:i/>
          <w:noProof/>
          <w:lang w:val="en-GB"/>
        </w:rPr>
        <w:t xml:space="preserve">a </w:t>
      </w:r>
      <w:r w:rsidR="00183DCE" w:rsidRPr="002F559A">
        <w:rPr>
          <w:rFonts w:asciiTheme="minorHAnsi" w:hAnsiTheme="minorHAnsi" w:cstheme="minorHAnsi"/>
          <w:i/>
          <w:noProof/>
          <w:lang w:val="en-GB"/>
        </w:rPr>
        <w:t>pharmacological relevant species</w:t>
      </w:r>
      <w:r w:rsidR="005D5C02" w:rsidRPr="002F559A">
        <w:rPr>
          <w:rFonts w:asciiTheme="minorHAnsi" w:hAnsiTheme="minorHAnsi" w:cstheme="minorHAnsi"/>
          <w:i/>
          <w:noProof/>
          <w:lang w:val="en-GB"/>
        </w:rPr>
        <w:t>, especially if the cells secrete a protein with pharmacodynamic effects</w:t>
      </w:r>
      <w:r w:rsidR="00043D58" w:rsidRPr="002F559A">
        <w:rPr>
          <w:rFonts w:asciiTheme="minorHAnsi" w:hAnsiTheme="minorHAnsi" w:cstheme="minorHAnsi"/>
          <w:i/>
          <w:noProof/>
          <w:lang w:val="en-GB"/>
        </w:rPr>
        <w:t xml:space="preserve"> or if the cells are intended to restore damaged tissue in the </w:t>
      </w:r>
      <w:r w:rsidR="00043D58" w:rsidRPr="002F559A">
        <w:rPr>
          <w:rFonts w:asciiTheme="minorHAnsi" w:hAnsiTheme="minorHAnsi" w:cstheme="minorHAnsi"/>
          <w:i/>
          <w:noProof/>
          <w:lang w:val="en-GB"/>
        </w:rPr>
        <w:lastRenderedPageBreak/>
        <w:t>heart, CNS or respiratory organs</w:t>
      </w:r>
      <w:r w:rsidR="005D5C02" w:rsidRPr="002F559A">
        <w:rPr>
          <w:rFonts w:asciiTheme="minorHAnsi" w:hAnsiTheme="minorHAnsi" w:cstheme="minorHAnsi"/>
          <w:i/>
          <w:noProof/>
          <w:lang w:val="en-GB"/>
        </w:rPr>
        <w:t>. Studies can be included in the toxicology studies</w:t>
      </w:r>
      <w:r w:rsidR="00D2446C" w:rsidRPr="002F559A">
        <w:rPr>
          <w:rFonts w:asciiTheme="minorHAnsi" w:hAnsiTheme="minorHAnsi" w:cstheme="minorHAnsi"/>
          <w:i/>
          <w:noProof/>
          <w:lang w:val="en-GB"/>
        </w:rPr>
        <w:t>&gt;</w:t>
      </w:r>
      <w:r w:rsidRPr="002F559A">
        <w:rPr>
          <w:rFonts w:asciiTheme="minorHAnsi" w:hAnsiTheme="minorHAnsi" w:cstheme="minorHAnsi"/>
          <w:i/>
          <w:noProof/>
          <w:lang w:val="en-GB"/>
        </w:rPr>
        <w:br/>
      </w:r>
    </w:p>
    <w:p w14:paraId="7B5C03D4" w14:textId="3908EDA3" w:rsidR="00DA5D54" w:rsidRPr="002F559A" w:rsidRDefault="00966ABB" w:rsidP="00DA5D54">
      <w:pPr>
        <w:pStyle w:val="Overskrift2"/>
        <w:rPr>
          <w:rFonts w:asciiTheme="minorHAnsi" w:hAnsiTheme="minorHAnsi" w:cstheme="minorHAnsi"/>
          <w:b/>
          <w:noProof/>
          <w:lang w:val="en-GB"/>
        </w:rPr>
      </w:pPr>
      <w:bookmarkStart w:id="15" w:name="_Toc232061786"/>
      <w:r w:rsidRPr="002F559A">
        <w:rPr>
          <w:rFonts w:asciiTheme="minorHAnsi" w:hAnsiTheme="minorHAnsi" w:cstheme="minorHAnsi"/>
          <w:b/>
          <w:noProof/>
          <w:lang w:val="en-GB"/>
        </w:rPr>
        <w:t xml:space="preserve">4.2 </w:t>
      </w:r>
      <w:r w:rsidR="00DA5D54" w:rsidRPr="002F559A">
        <w:rPr>
          <w:rFonts w:asciiTheme="minorHAnsi" w:hAnsiTheme="minorHAnsi" w:cstheme="minorHAnsi"/>
          <w:b/>
          <w:noProof/>
          <w:lang w:val="en-GB"/>
        </w:rPr>
        <w:t>Pharmacokinetics</w:t>
      </w:r>
      <w:bookmarkEnd w:id="15"/>
      <w:r w:rsidR="00DA5D54" w:rsidRPr="002F559A">
        <w:rPr>
          <w:rFonts w:asciiTheme="minorHAnsi" w:hAnsiTheme="minorHAnsi" w:cstheme="minorHAnsi"/>
          <w:b/>
          <w:noProof/>
          <w:lang w:val="en-GB"/>
        </w:rPr>
        <w:t xml:space="preserve"> </w:t>
      </w:r>
      <w:r w:rsidR="00BF4DC0" w:rsidRPr="002F559A">
        <w:rPr>
          <w:rFonts w:asciiTheme="minorHAnsi" w:hAnsiTheme="minorHAnsi" w:cstheme="minorHAnsi"/>
          <w:b/>
          <w:noProof/>
          <w:lang w:val="en-GB"/>
        </w:rPr>
        <w:br/>
      </w:r>
    </w:p>
    <w:p w14:paraId="55894FA0" w14:textId="76F68096" w:rsidR="00DA5D54" w:rsidRPr="002F559A" w:rsidRDefault="00966ABB" w:rsidP="00DA5D54">
      <w:pPr>
        <w:pStyle w:val="Overskrift3"/>
        <w:rPr>
          <w:rFonts w:asciiTheme="minorHAnsi" w:hAnsiTheme="minorHAnsi" w:cstheme="minorHAnsi"/>
          <w:noProof/>
          <w:lang w:val="en-GB"/>
        </w:rPr>
      </w:pPr>
      <w:bookmarkStart w:id="16" w:name="_Toc232061787"/>
      <w:r w:rsidRPr="002F559A">
        <w:rPr>
          <w:rFonts w:asciiTheme="minorHAnsi" w:hAnsiTheme="minorHAnsi" w:cstheme="minorHAnsi"/>
          <w:noProof/>
          <w:lang w:val="en-GB"/>
        </w:rPr>
        <w:t xml:space="preserve">4.2.1 </w:t>
      </w:r>
      <w:r w:rsidR="00DA5D54" w:rsidRPr="002F559A">
        <w:rPr>
          <w:rFonts w:asciiTheme="minorHAnsi" w:hAnsiTheme="minorHAnsi" w:cstheme="minorHAnsi"/>
          <w:noProof/>
          <w:lang w:val="en-GB"/>
        </w:rPr>
        <w:t>Methods of analysis</w:t>
      </w:r>
      <w:bookmarkEnd w:id="16"/>
    </w:p>
    <w:p w14:paraId="69AFED5B" w14:textId="0B31E665" w:rsidR="005D1EDA" w:rsidRPr="002F559A" w:rsidRDefault="005D1EDA" w:rsidP="005D1EDA">
      <w:pPr>
        <w:rPr>
          <w:rFonts w:asciiTheme="minorHAnsi" w:hAnsiTheme="minorHAnsi" w:cstheme="minorBidi"/>
          <w:i/>
          <w:noProof/>
          <w:lang w:val="en-GB"/>
        </w:rPr>
      </w:pPr>
      <w:r w:rsidRPr="002F559A">
        <w:rPr>
          <w:rFonts w:asciiTheme="minorHAnsi" w:hAnsiTheme="minorHAnsi" w:cstheme="minorBidi"/>
          <w:i/>
          <w:noProof/>
          <w:lang w:val="en-GB"/>
        </w:rPr>
        <w:t>&lt;</w:t>
      </w:r>
      <w:r w:rsidR="00D27954" w:rsidRPr="002F559A">
        <w:rPr>
          <w:rFonts w:asciiTheme="minorHAnsi" w:hAnsiTheme="minorHAnsi" w:cstheme="minorBidi"/>
          <w:i/>
          <w:noProof/>
          <w:lang w:val="en-GB"/>
        </w:rPr>
        <w:t>A</w:t>
      </w:r>
      <w:r w:rsidRPr="002F559A">
        <w:rPr>
          <w:rFonts w:asciiTheme="minorHAnsi" w:hAnsiTheme="minorHAnsi" w:cstheme="minorBidi"/>
          <w:i/>
          <w:noProof/>
          <w:lang w:val="en-GB"/>
        </w:rPr>
        <w:t xml:space="preserve"> short description </w:t>
      </w:r>
      <w:r w:rsidR="002B6094" w:rsidRPr="002F559A">
        <w:rPr>
          <w:rFonts w:asciiTheme="minorHAnsi" w:hAnsiTheme="minorHAnsi" w:cstheme="minorBidi"/>
          <w:i/>
          <w:noProof/>
          <w:lang w:val="en-GB"/>
        </w:rPr>
        <w:t>should be provided</w:t>
      </w:r>
      <w:r w:rsidR="006F0CA6" w:rsidRPr="002F559A">
        <w:rPr>
          <w:rFonts w:asciiTheme="minorHAnsi" w:hAnsiTheme="minorHAnsi" w:cstheme="minorBidi"/>
          <w:i/>
          <w:noProof/>
          <w:lang w:val="en-GB"/>
        </w:rPr>
        <w:t xml:space="preserve">; </w:t>
      </w:r>
      <w:r w:rsidR="007D19B1">
        <w:rPr>
          <w:rFonts w:asciiTheme="minorHAnsi" w:hAnsiTheme="minorHAnsi" w:cstheme="minorBidi"/>
          <w:i/>
          <w:noProof/>
          <w:lang w:val="en-GB"/>
        </w:rPr>
        <w:t xml:space="preserve">State of the art analytical methods </w:t>
      </w:r>
      <w:r w:rsidR="006F0CA6" w:rsidRPr="002F559A">
        <w:rPr>
          <w:rFonts w:asciiTheme="minorHAnsi" w:hAnsiTheme="minorHAnsi" w:cstheme="minorBidi"/>
          <w:i/>
          <w:noProof/>
          <w:lang w:val="en-GB"/>
        </w:rPr>
        <w:t>should be used</w:t>
      </w:r>
      <w:r w:rsidR="009801DC">
        <w:rPr>
          <w:rFonts w:asciiTheme="minorHAnsi" w:hAnsiTheme="minorHAnsi" w:cstheme="minorBidi"/>
          <w:i/>
          <w:noProof/>
          <w:lang w:val="en-GB"/>
        </w:rPr>
        <w:t xml:space="preserve"> </w:t>
      </w:r>
      <w:r w:rsidR="006F0CA6" w:rsidRPr="002F559A">
        <w:rPr>
          <w:rFonts w:asciiTheme="minorHAnsi" w:hAnsiTheme="minorHAnsi" w:cstheme="minorBidi"/>
          <w:i/>
          <w:noProof/>
          <w:lang w:val="en-GB"/>
        </w:rPr>
        <w:t xml:space="preserve">to investigate tissue distribution and persistence of the </w:t>
      </w:r>
      <w:r w:rsidR="00043D58" w:rsidRPr="002F559A">
        <w:rPr>
          <w:rFonts w:asciiTheme="minorHAnsi" w:hAnsiTheme="minorHAnsi" w:cstheme="minorBidi"/>
          <w:i/>
          <w:noProof/>
          <w:lang w:val="en-GB"/>
        </w:rPr>
        <w:t>cells</w:t>
      </w:r>
      <w:r w:rsidR="006F0CA6" w:rsidRPr="002F559A">
        <w:rPr>
          <w:rFonts w:asciiTheme="minorHAnsi" w:hAnsiTheme="minorHAnsi" w:cstheme="minorBidi"/>
          <w:i/>
          <w:noProof/>
          <w:lang w:val="en-GB"/>
        </w:rPr>
        <w:t>&gt;</w:t>
      </w:r>
      <w:r w:rsidRPr="002F559A">
        <w:rPr>
          <w:rFonts w:asciiTheme="minorHAnsi" w:hAnsiTheme="minorHAnsi" w:cstheme="minorBidi"/>
          <w:i/>
          <w:noProof/>
          <w:lang w:val="en-GB"/>
        </w:rPr>
        <w:t xml:space="preserve"> </w:t>
      </w:r>
    </w:p>
    <w:p w14:paraId="133D0E4A" w14:textId="2859D87E" w:rsidR="00DA5D54" w:rsidRPr="002F559A" w:rsidRDefault="00DA5D54" w:rsidP="00DA5D54">
      <w:pPr>
        <w:rPr>
          <w:rFonts w:asciiTheme="minorHAnsi" w:hAnsiTheme="minorHAnsi" w:cstheme="minorHAnsi"/>
          <w:noProof/>
          <w:lang w:val="en-GB"/>
        </w:rPr>
      </w:pPr>
    </w:p>
    <w:p w14:paraId="19D328AD" w14:textId="5A4775BA" w:rsidR="00DA5D54" w:rsidRPr="002F559A" w:rsidRDefault="00966ABB" w:rsidP="00DA5D54">
      <w:pPr>
        <w:pStyle w:val="Overskrift3"/>
        <w:rPr>
          <w:rFonts w:asciiTheme="minorHAnsi" w:hAnsiTheme="minorHAnsi" w:cstheme="minorHAnsi"/>
          <w:noProof/>
          <w:lang w:val="en-GB"/>
        </w:rPr>
      </w:pPr>
      <w:bookmarkStart w:id="17" w:name="_Toc232061788"/>
      <w:r w:rsidRPr="002F559A">
        <w:rPr>
          <w:rFonts w:asciiTheme="minorHAnsi" w:hAnsiTheme="minorHAnsi" w:cstheme="minorHAnsi"/>
          <w:noProof/>
          <w:lang w:val="en-GB"/>
        </w:rPr>
        <w:t xml:space="preserve">4.2.2 </w:t>
      </w:r>
      <w:r w:rsidR="00DA5D54" w:rsidRPr="002F559A">
        <w:rPr>
          <w:rFonts w:asciiTheme="minorHAnsi" w:hAnsiTheme="minorHAnsi" w:cstheme="minorHAnsi"/>
          <w:noProof/>
          <w:lang w:val="en-GB"/>
        </w:rPr>
        <w:t xml:space="preserve">Absorption, Distribution, Metabolism, Excretion and </w:t>
      </w:r>
      <w:r w:rsidR="005D1EDA" w:rsidRPr="002F559A">
        <w:rPr>
          <w:rFonts w:asciiTheme="minorHAnsi" w:hAnsiTheme="minorHAnsi" w:cstheme="minorHAnsi"/>
          <w:noProof/>
          <w:lang w:val="en-GB"/>
        </w:rPr>
        <w:t>Toxicokinetic</w:t>
      </w:r>
      <w:bookmarkEnd w:id="17"/>
      <w:r w:rsidR="00DA5D54" w:rsidRPr="002F559A">
        <w:rPr>
          <w:rFonts w:asciiTheme="minorHAnsi" w:hAnsiTheme="minorHAnsi" w:cstheme="minorHAnsi"/>
          <w:noProof/>
          <w:lang w:val="en-GB"/>
        </w:rPr>
        <w:t xml:space="preserve"> </w:t>
      </w:r>
    </w:p>
    <w:p w14:paraId="76F5A06E" w14:textId="77777777" w:rsidR="003512EC" w:rsidRDefault="00991789" w:rsidP="003512EC">
      <w:pPr>
        <w:rPr>
          <w:rFonts w:asciiTheme="minorHAnsi" w:hAnsiTheme="minorHAnsi" w:cstheme="minorBidi"/>
          <w:i/>
          <w:noProof/>
          <w:lang w:val="en-GB"/>
        </w:rPr>
      </w:pPr>
      <w:r w:rsidRPr="002F559A">
        <w:rPr>
          <w:rFonts w:asciiTheme="minorHAnsi" w:hAnsiTheme="minorHAnsi" w:cstheme="minorBidi"/>
          <w:noProof/>
          <w:lang w:val="en-GB"/>
        </w:rPr>
        <w:t>&lt;</w:t>
      </w:r>
      <w:r w:rsidR="00CF49CC" w:rsidRPr="002F559A">
        <w:rPr>
          <w:rFonts w:asciiTheme="minorHAnsi" w:hAnsiTheme="minorHAnsi" w:cstheme="minorBidi"/>
          <w:noProof/>
          <w:lang w:val="en-GB"/>
        </w:rPr>
        <w:t xml:space="preserve"> </w:t>
      </w:r>
      <w:r w:rsidR="00DA5D54" w:rsidRPr="002F559A">
        <w:rPr>
          <w:rFonts w:asciiTheme="minorHAnsi" w:hAnsiTheme="minorHAnsi" w:cstheme="minorBidi"/>
          <w:i/>
          <w:noProof/>
          <w:lang w:val="en-GB"/>
        </w:rPr>
        <w:t xml:space="preserve">This section should include </w:t>
      </w:r>
      <w:r w:rsidR="001053D4" w:rsidRPr="002F559A">
        <w:rPr>
          <w:rFonts w:asciiTheme="minorHAnsi" w:hAnsiTheme="minorHAnsi" w:cstheme="minorBidi"/>
          <w:i/>
          <w:noProof/>
          <w:lang w:val="en-GB"/>
        </w:rPr>
        <w:t xml:space="preserve">an </w:t>
      </w:r>
      <w:r w:rsidR="00DA5D54" w:rsidRPr="002F559A">
        <w:rPr>
          <w:rFonts w:asciiTheme="minorHAnsi" w:hAnsiTheme="minorHAnsi" w:cstheme="minorBidi"/>
          <w:i/>
          <w:noProof/>
          <w:lang w:val="en-GB"/>
        </w:rPr>
        <w:t xml:space="preserve">analysis of </w:t>
      </w:r>
      <w:r w:rsidR="00CF49CC" w:rsidRPr="002F559A">
        <w:rPr>
          <w:rFonts w:asciiTheme="minorHAnsi" w:hAnsiTheme="minorHAnsi" w:cstheme="minorBidi"/>
          <w:i/>
          <w:noProof/>
          <w:lang w:val="en-GB"/>
        </w:rPr>
        <w:t>biodistribution of the</w:t>
      </w:r>
      <w:r w:rsidR="00043D58" w:rsidRPr="002F559A">
        <w:rPr>
          <w:rFonts w:asciiTheme="minorHAnsi" w:hAnsiTheme="minorHAnsi" w:cstheme="minorBidi"/>
          <w:i/>
          <w:noProof/>
          <w:lang w:val="en-GB"/>
        </w:rPr>
        <w:t xml:space="preserve"> cells following the desired clinical route of administration</w:t>
      </w:r>
      <w:r w:rsidR="002C2272" w:rsidRPr="002F559A">
        <w:rPr>
          <w:rFonts w:asciiTheme="minorHAnsi" w:hAnsiTheme="minorHAnsi" w:cstheme="minorBidi"/>
          <w:i/>
          <w:noProof/>
          <w:lang w:val="en-GB"/>
        </w:rPr>
        <w:t xml:space="preserve">. </w:t>
      </w:r>
      <w:r w:rsidR="00CE66FB" w:rsidRPr="002F559A">
        <w:rPr>
          <w:rFonts w:asciiTheme="minorHAnsi" w:hAnsiTheme="minorHAnsi" w:cstheme="minorBidi"/>
          <w:i/>
          <w:noProof/>
          <w:lang w:val="en-GB"/>
        </w:rPr>
        <w:t>A</w:t>
      </w:r>
      <w:r w:rsidR="002C2272" w:rsidRPr="002F559A">
        <w:rPr>
          <w:rFonts w:asciiTheme="minorHAnsi" w:hAnsiTheme="minorHAnsi" w:cstheme="minorBidi"/>
          <w:i/>
          <w:noProof/>
          <w:lang w:val="en-GB"/>
        </w:rPr>
        <w:t xml:space="preserve">n assessment of </w:t>
      </w:r>
      <w:r w:rsidR="00043D58" w:rsidRPr="002F559A">
        <w:rPr>
          <w:rFonts w:asciiTheme="minorHAnsi" w:hAnsiTheme="minorHAnsi" w:cstheme="minorBidi"/>
          <w:i/>
          <w:noProof/>
          <w:lang w:val="en-GB"/>
        </w:rPr>
        <w:t>persistence of</w:t>
      </w:r>
      <w:r w:rsidR="002C2272" w:rsidRPr="002F559A">
        <w:rPr>
          <w:rFonts w:asciiTheme="minorHAnsi" w:hAnsiTheme="minorHAnsi" w:cstheme="minorBidi"/>
          <w:i/>
          <w:noProof/>
          <w:lang w:val="en-GB"/>
        </w:rPr>
        <w:t xml:space="preserve"> the </w:t>
      </w:r>
      <w:r w:rsidR="00043D58" w:rsidRPr="002F559A">
        <w:rPr>
          <w:rFonts w:asciiTheme="minorHAnsi" w:hAnsiTheme="minorHAnsi" w:cstheme="minorBidi"/>
          <w:i/>
          <w:noProof/>
          <w:lang w:val="en-GB"/>
        </w:rPr>
        <w:t>cells</w:t>
      </w:r>
      <w:r w:rsidR="009D0632" w:rsidRPr="002F559A">
        <w:rPr>
          <w:rFonts w:asciiTheme="minorHAnsi" w:hAnsiTheme="minorHAnsi" w:cstheme="minorBidi"/>
          <w:i/>
          <w:noProof/>
          <w:lang w:val="en-GB"/>
        </w:rPr>
        <w:t xml:space="preserve"> and ability of the cells to </w:t>
      </w:r>
      <w:r w:rsidR="00B94EFF" w:rsidRPr="002F559A">
        <w:rPr>
          <w:rFonts w:asciiTheme="minorHAnsi" w:hAnsiTheme="minorHAnsi" w:cstheme="minorBidi"/>
          <w:i/>
          <w:noProof/>
          <w:lang w:val="en-GB"/>
        </w:rPr>
        <w:t>proliferate a</w:t>
      </w:r>
      <w:r w:rsidR="003E7C96" w:rsidRPr="002F559A">
        <w:rPr>
          <w:rFonts w:asciiTheme="minorHAnsi" w:hAnsiTheme="minorHAnsi" w:cstheme="minorBidi"/>
          <w:i/>
          <w:noProof/>
          <w:lang w:val="en-GB"/>
        </w:rPr>
        <w:t>fter administration</w:t>
      </w:r>
      <w:r w:rsidR="009D0632" w:rsidRPr="002F559A">
        <w:rPr>
          <w:rFonts w:asciiTheme="minorHAnsi" w:hAnsiTheme="minorHAnsi" w:cstheme="minorBidi"/>
          <w:i/>
          <w:noProof/>
          <w:lang w:val="en-GB"/>
        </w:rPr>
        <w:t xml:space="preserve"> should be investigated</w:t>
      </w:r>
      <w:r w:rsidR="002C2272" w:rsidRPr="002F559A">
        <w:rPr>
          <w:rFonts w:asciiTheme="minorHAnsi" w:hAnsiTheme="minorHAnsi" w:cstheme="minorBidi"/>
          <w:i/>
          <w:noProof/>
          <w:lang w:val="en-GB"/>
        </w:rPr>
        <w:t>.</w:t>
      </w:r>
      <w:r w:rsidR="003512EC">
        <w:rPr>
          <w:rFonts w:asciiTheme="minorHAnsi" w:hAnsiTheme="minorHAnsi" w:cstheme="minorBidi"/>
          <w:i/>
          <w:noProof/>
          <w:lang w:val="en-GB"/>
        </w:rPr>
        <w:t xml:space="preserve"> </w:t>
      </w:r>
    </w:p>
    <w:p w14:paraId="7485CA3B" w14:textId="28138009" w:rsidR="003512EC" w:rsidRPr="005C2005" w:rsidRDefault="003512EC" w:rsidP="003512EC">
      <w:pPr>
        <w:rPr>
          <w:rFonts w:asciiTheme="minorHAnsi" w:hAnsiTheme="minorHAnsi" w:cstheme="minorBidi"/>
          <w:i/>
          <w:noProof/>
          <w:lang w:val="en-US"/>
        </w:rPr>
      </w:pPr>
      <w:r>
        <w:rPr>
          <w:rFonts w:asciiTheme="minorHAnsi" w:hAnsiTheme="minorHAnsi" w:cstheme="minorBidi"/>
          <w:i/>
          <w:noProof/>
          <w:lang w:val="en-GB"/>
        </w:rPr>
        <w:t>T</w:t>
      </w:r>
      <w:r w:rsidRPr="005C2005">
        <w:rPr>
          <w:rFonts w:asciiTheme="minorHAnsi" w:hAnsiTheme="minorHAnsi" w:cstheme="minorBidi"/>
          <w:i/>
          <w:iCs/>
          <w:noProof/>
          <w:lang w:val="en-US"/>
        </w:rPr>
        <w:t>he extrapolation of results from the animal model to humans should be discussed</w:t>
      </w:r>
      <w:r>
        <w:rPr>
          <w:rFonts w:asciiTheme="minorHAnsi" w:hAnsiTheme="minorHAnsi" w:cstheme="minorBidi"/>
          <w:i/>
          <w:iCs/>
          <w:noProof/>
          <w:lang w:val="en-US"/>
        </w:rPr>
        <w:t>.</w:t>
      </w:r>
    </w:p>
    <w:p w14:paraId="412ED3A8" w14:textId="4BAC2614" w:rsidR="00DA5D54" w:rsidRPr="002F559A" w:rsidRDefault="00CF49CC" w:rsidP="00DA5D54">
      <w:pPr>
        <w:rPr>
          <w:rFonts w:asciiTheme="minorHAnsi" w:hAnsiTheme="minorHAnsi" w:cstheme="minorBidi"/>
          <w:noProof/>
          <w:lang w:val="en-GB"/>
        </w:rPr>
      </w:pPr>
      <w:r w:rsidRPr="002F559A">
        <w:rPr>
          <w:rFonts w:asciiTheme="minorHAnsi" w:hAnsiTheme="minorHAnsi" w:cstheme="minorBidi"/>
          <w:i/>
          <w:noProof/>
          <w:lang w:val="en-GB"/>
        </w:rPr>
        <w:t xml:space="preserve"> </w:t>
      </w:r>
      <w:r w:rsidR="00043D58" w:rsidRPr="002F559A">
        <w:rPr>
          <w:rFonts w:asciiTheme="minorHAnsi" w:hAnsiTheme="minorHAnsi" w:cstheme="minorBidi"/>
          <w:i/>
          <w:noProof/>
          <w:lang w:val="en-GB"/>
        </w:rPr>
        <w:t>If the cells</w:t>
      </w:r>
      <w:r w:rsidR="009D0632" w:rsidRPr="002F559A">
        <w:rPr>
          <w:rFonts w:asciiTheme="minorHAnsi" w:hAnsiTheme="minorHAnsi" w:cstheme="minorBidi"/>
          <w:i/>
          <w:noProof/>
          <w:lang w:val="en-GB"/>
        </w:rPr>
        <w:t xml:space="preserve"> are</w:t>
      </w:r>
      <w:r w:rsidR="00043D58" w:rsidRPr="002F559A">
        <w:rPr>
          <w:rFonts w:asciiTheme="minorHAnsi" w:hAnsiTheme="minorHAnsi" w:cstheme="minorBidi"/>
          <w:i/>
          <w:noProof/>
          <w:lang w:val="en-GB"/>
        </w:rPr>
        <w:t xml:space="preserve"> administered locally and/or kept isolated by physical or biological means, risk of </w:t>
      </w:r>
      <w:r w:rsidR="009D0632" w:rsidRPr="002F559A">
        <w:rPr>
          <w:rFonts w:asciiTheme="minorHAnsi" w:hAnsiTheme="minorHAnsi" w:cstheme="minorBidi"/>
          <w:i/>
          <w:noProof/>
          <w:lang w:val="en-GB"/>
        </w:rPr>
        <w:t>migration</w:t>
      </w:r>
      <w:r w:rsidR="00043D58" w:rsidRPr="002F559A">
        <w:rPr>
          <w:rFonts w:asciiTheme="minorHAnsi" w:hAnsiTheme="minorHAnsi" w:cstheme="minorBidi"/>
          <w:i/>
          <w:noProof/>
          <w:lang w:val="en-GB"/>
        </w:rPr>
        <w:t xml:space="preserve"> should stil</w:t>
      </w:r>
      <w:r w:rsidR="0004773B" w:rsidRPr="002F559A">
        <w:rPr>
          <w:rFonts w:asciiTheme="minorHAnsi" w:hAnsiTheme="minorHAnsi" w:cstheme="minorBidi"/>
          <w:i/>
          <w:noProof/>
          <w:lang w:val="en-GB"/>
        </w:rPr>
        <w:t>l</w:t>
      </w:r>
      <w:r w:rsidR="00043D58" w:rsidRPr="002F559A">
        <w:rPr>
          <w:rFonts w:asciiTheme="minorHAnsi" w:hAnsiTheme="minorHAnsi" w:cstheme="minorBidi"/>
          <w:i/>
          <w:noProof/>
          <w:lang w:val="en-GB"/>
        </w:rPr>
        <w:t xml:space="preserve"> be discussed</w:t>
      </w:r>
      <w:r w:rsidR="0004773B" w:rsidRPr="002F559A">
        <w:rPr>
          <w:rFonts w:asciiTheme="minorHAnsi" w:hAnsiTheme="minorHAnsi" w:cstheme="minorBidi"/>
          <w:i/>
          <w:noProof/>
          <w:lang w:val="en-GB"/>
        </w:rPr>
        <w:t xml:space="preserve"> and lack of biodistribution studies should be robustly justified</w:t>
      </w:r>
      <w:r w:rsidR="00043D58" w:rsidRPr="002F559A">
        <w:rPr>
          <w:rFonts w:asciiTheme="minorHAnsi" w:hAnsiTheme="minorHAnsi" w:cstheme="minorBidi"/>
          <w:i/>
          <w:noProof/>
          <w:lang w:val="en-GB"/>
        </w:rPr>
        <w:t xml:space="preserve">. </w:t>
      </w:r>
      <w:r w:rsidR="00226B00" w:rsidRPr="002F559A">
        <w:rPr>
          <w:rFonts w:asciiTheme="minorHAnsi" w:hAnsiTheme="minorHAnsi" w:cstheme="minorBidi"/>
          <w:i/>
          <w:noProof/>
          <w:lang w:val="en-GB"/>
        </w:rPr>
        <w:t xml:space="preserve">Please note, that </w:t>
      </w:r>
      <w:r w:rsidR="00821695" w:rsidRPr="002F559A">
        <w:rPr>
          <w:rFonts w:asciiTheme="minorHAnsi" w:hAnsiTheme="minorHAnsi" w:cstheme="minorBidi"/>
          <w:i/>
          <w:noProof/>
          <w:lang w:val="en-GB"/>
        </w:rPr>
        <w:t xml:space="preserve">in general </w:t>
      </w:r>
      <w:r w:rsidR="00226B00" w:rsidRPr="002F559A">
        <w:rPr>
          <w:rFonts w:asciiTheme="minorHAnsi" w:hAnsiTheme="minorHAnsi" w:cstheme="minorBidi"/>
          <w:i/>
          <w:noProof/>
          <w:lang w:val="en-GB"/>
        </w:rPr>
        <w:t xml:space="preserve">for </w:t>
      </w:r>
      <w:r w:rsidR="00D943E7" w:rsidRPr="002F559A">
        <w:rPr>
          <w:rFonts w:asciiTheme="minorHAnsi" w:hAnsiTheme="minorHAnsi" w:cstheme="minorBidi"/>
          <w:i/>
          <w:noProof/>
          <w:lang w:val="en-GB"/>
        </w:rPr>
        <w:t xml:space="preserve">ATMPs, </w:t>
      </w:r>
      <w:r w:rsidR="00226B00" w:rsidRPr="002F559A">
        <w:rPr>
          <w:rFonts w:asciiTheme="minorHAnsi" w:hAnsiTheme="minorHAnsi" w:cstheme="minorBidi"/>
          <w:i/>
          <w:noProof/>
          <w:lang w:val="en-GB"/>
        </w:rPr>
        <w:t>both biodistribution and relevant safety endpoints can be included in a proof-of-concept study</w:t>
      </w:r>
      <w:r w:rsidR="00226B00" w:rsidRPr="002F559A">
        <w:rPr>
          <w:rFonts w:asciiTheme="minorHAnsi" w:hAnsiTheme="minorHAnsi" w:cstheme="minorBidi"/>
          <w:noProof/>
          <w:lang w:val="en-GB"/>
        </w:rPr>
        <w:t xml:space="preserve"> </w:t>
      </w:r>
      <w:r w:rsidR="002D6939" w:rsidRPr="002F559A">
        <w:rPr>
          <w:rFonts w:asciiTheme="minorHAnsi" w:hAnsiTheme="minorHAnsi" w:cstheme="minorBidi"/>
          <w:noProof/>
          <w:lang w:val="en-GB"/>
        </w:rPr>
        <w:t xml:space="preserve">(see section </w:t>
      </w:r>
      <w:r w:rsidR="00A87542" w:rsidRPr="002F559A">
        <w:rPr>
          <w:rFonts w:asciiTheme="minorHAnsi" w:hAnsiTheme="minorHAnsi" w:cstheme="minorBidi"/>
          <w:noProof/>
          <w:lang w:val="en-GB"/>
        </w:rPr>
        <w:t xml:space="preserve">5.3. in </w:t>
      </w:r>
      <w:r w:rsidR="00350F9F" w:rsidRPr="002F559A">
        <w:rPr>
          <w:rFonts w:asciiTheme="minorHAnsi" w:hAnsiTheme="minorHAnsi" w:cstheme="minorBidi"/>
          <w:noProof/>
          <w:lang w:val="en-GB"/>
        </w:rPr>
        <w:t xml:space="preserve">EMA/CAT/22473/2025) </w:t>
      </w:r>
      <w:r w:rsidR="00991789" w:rsidRPr="002F559A">
        <w:rPr>
          <w:rFonts w:asciiTheme="minorHAnsi" w:hAnsiTheme="minorHAnsi" w:cstheme="minorBidi"/>
          <w:noProof/>
          <w:lang w:val="en-GB"/>
        </w:rPr>
        <w:t>&gt;</w:t>
      </w:r>
    </w:p>
    <w:p w14:paraId="59332DA4" w14:textId="1B6ACCB7" w:rsidR="00DA5D54" w:rsidRPr="002F559A" w:rsidRDefault="00DA5D54" w:rsidP="00DA5D54">
      <w:pPr>
        <w:rPr>
          <w:rFonts w:asciiTheme="minorHAnsi" w:hAnsiTheme="minorHAnsi" w:cstheme="minorHAnsi"/>
          <w:noProof/>
          <w:lang w:val="en-GB"/>
        </w:rPr>
      </w:pPr>
    </w:p>
    <w:p w14:paraId="6B3C3DAD" w14:textId="011714B5" w:rsidR="00DA5D54" w:rsidRPr="002F559A" w:rsidRDefault="00DA5D54" w:rsidP="00DA5D54">
      <w:pPr>
        <w:rPr>
          <w:rFonts w:asciiTheme="minorHAnsi" w:hAnsiTheme="minorHAnsi" w:cstheme="minorHAnsi"/>
          <w:noProof/>
          <w:lang w:val="en-GB"/>
        </w:rPr>
      </w:pPr>
    </w:p>
    <w:p w14:paraId="501898C9" w14:textId="5792A78F" w:rsidR="005B6968" w:rsidRPr="002F559A" w:rsidRDefault="00966ABB" w:rsidP="00CD1871">
      <w:pPr>
        <w:rPr>
          <w:rFonts w:asciiTheme="minorHAnsi" w:hAnsiTheme="minorHAnsi" w:cstheme="minorBidi"/>
          <w:i/>
          <w:noProof/>
          <w:lang w:val="en-GB"/>
        </w:rPr>
      </w:pPr>
      <w:bookmarkStart w:id="18" w:name="_Toc232061789"/>
      <w:r w:rsidRPr="002F559A">
        <w:rPr>
          <w:rStyle w:val="Overskrift3Tegn"/>
          <w:rFonts w:asciiTheme="minorHAnsi" w:hAnsiTheme="minorHAnsi" w:cstheme="minorBidi"/>
          <w:noProof/>
          <w:lang w:val="en-GB"/>
        </w:rPr>
        <w:t xml:space="preserve">4.2.3 </w:t>
      </w:r>
      <w:r w:rsidR="00DA5D54" w:rsidRPr="002F559A">
        <w:rPr>
          <w:rStyle w:val="Overskrift3Tegn"/>
          <w:rFonts w:asciiTheme="minorHAnsi" w:hAnsiTheme="minorHAnsi" w:cstheme="minorBidi"/>
          <w:noProof/>
          <w:lang w:val="en-GB"/>
        </w:rPr>
        <w:t>Pharmacokinetic</w:t>
      </w:r>
      <w:r w:rsidR="00D32890" w:rsidRPr="002F559A">
        <w:rPr>
          <w:rStyle w:val="Overskrift3Tegn"/>
          <w:rFonts w:asciiTheme="minorHAnsi" w:hAnsiTheme="minorHAnsi" w:cstheme="minorBidi"/>
          <w:noProof/>
          <w:lang w:val="en-GB"/>
        </w:rPr>
        <w:t>/Pharmacodynamic</w:t>
      </w:r>
      <w:r w:rsidR="00DA5D54" w:rsidRPr="002F559A">
        <w:rPr>
          <w:rStyle w:val="Overskrift3Tegn"/>
          <w:rFonts w:asciiTheme="minorHAnsi" w:hAnsiTheme="minorHAnsi" w:cstheme="minorBidi"/>
          <w:noProof/>
          <w:lang w:val="en-GB"/>
        </w:rPr>
        <w:t xml:space="preserve"> Drug </w:t>
      </w:r>
      <w:r w:rsidR="00D32890" w:rsidRPr="002F559A">
        <w:rPr>
          <w:rStyle w:val="Overskrift3Tegn"/>
          <w:rFonts w:asciiTheme="minorHAnsi" w:hAnsiTheme="minorHAnsi" w:cstheme="minorBidi"/>
          <w:noProof/>
          <w:lang w:val="en-GB"/>
        </w:rPr>
        <w:t>I</w:t>
      </w:r>
      <w:r w:rsidR="00DA5D54" w:rsidRPr="002F559A">
        <w:rPr>
          <w:rStyle w:val="Overskrift3Tegn"/>
          <w:rFonts w:asciiTheme="minorHAnsi" w:hAnsiTheme="minorHAnsi" w:cstheme="minorBidi"/>
          <w:noProof/>
          <w:lang w:val="en-GB"/>
        </w:rPr>
        <w:t>nteractions</w:t>
      </w:r>
      <w:bookmarkEnd w:id="18"/>
      <w:r w:rsidR="00CD1871" w:rsidRPr="002F559A">
        <w:rPr>
          <w:noProof/>
          <w:lang w:val="en-GB"/>
        </w:rPr>
        <w:br/>
      </w:r>
      <w:r w:rsidR="00CD1871" w:rsidRPr="002F559A">
        <w:rPr>
          <w:rFonts w:asciiTheme="minorHAnsi" w:hAnsiTheme="minorHAnsi" w:cstheme="minorBidi"/>
          <w:i/>
          <w:noProof/>
          <w:lang w:val="en-GB"/>
        </w:rPr>
        <w:t xml:space="preserve">&lt;This section is </w:t>
      </w:r>
      <w:r w:rsidR="00193634" w:rsidRPr="002F559A">
        <w:rPr>
          <w:rFonts w:asciiTheme="minorHAnsi" w:hAnsiTheme="minorHAnsi" w:cstheme="minorBidi"/>
          <w:i/>
          <w:noProof/>
          <w:lang w:val="en-GB"/>
        </w:rPr>
        <w:t>seldomly</w:t>
      </w:r>
      <w:r w:rsidR="00CD1871" w:rsidRPr="002F559A">
        <w:rPr>
          <w:rFonts w:asciiTheme="minorHAnsi" w:hAnsiTheme="minorHAnsi" w:cstheme="minorBidi"/>
          <w:i/>
          <w:noProof/>
          <w:lang w:val="en-GB"/>
        </w:rPr>
        <w:t xml:space="preserve"> relevant for </w:t>
      </w:r>
      <w:r w:rsidR="0004773B" w:rsidRPr="002F559A">
        <w:rPr>
          <w:rFonts w:asciiTheme="minorHAnsi" w:hAnsiTheme="minorHAnsi" w:cstheme="minorBidi"/>
          <w:i/>
          <w:noProof/>
          <w:lang w:val="en-GB"/>
        </w:rPr>
        <w:t>CBMPs</w:t>
      </w:r>
      <w:r w:rsidR="00466B25" w:rsidRPr="002F559A">
        <w:rPr>
          <w:rFonts w:asciiTheme="minorHAnsi" w:hAnsiTheme="minorHAnsi" w:cstheme="minorBidi"/>
          <w:i/>
          <w:noProof/>
          <w:lang w:val="en-GB"/>
        </w:rPr>
        <w:t xml:space="preserve">, however, this point </w:t>
      </w:r>
      <w:r w:rsidR="00CE66FB" w:rsidRPr="002F559A">
        <w:rPr>
          <w:rFonts w:asciiTheme="minorHAnsi" w:hAnsiTheme="minorHAnsi" w:cstheme="minorBidi"/>
          <w:i/>
          <w:noProof/>
          <w:lang w:val="en-GB"/>
        </w:rPr>
        <w:t>should be</w:t>
      </w:r>
      <w:r w:rsidR="00466B25" w:rsidRPr="002F559A">
        <w:rPr>
          <w:rFonts w:asciiTheme="minorHAnsi" w:hAnsiTheme="minorHAnsi" w:cstheme="minorBidi"/>
          <w:i/>
          <w:noProof/>
          <w:lang w:val="en-GB"/>
        </w:rPr>
        <w:t xml:space="preserve"> addressed if a</w:t>
      </w:r>
      <w:r w:rsidR="0004773B" w:rsidRPr="002F559A">
        <w:rPr>
          <w:rFonts w:asciiTheme="minorHAnsi" w:hAnsiTheme="minorHAnsi" w:cstheme="minorBidi"/>
          <w:i/>
          <w:noProof/>
          <w:lang w:val="en-GB"/>
        </w:rPr>
        <w:t xml:space="preserve"> secreted protein is at risk of causing PD drug interactions, or if release of cytokines might cause alterations in metabolic enzyme </w:t>
      </w:r>
      <w:r w:rsidR="003E7C96" w:rsidRPr="002F559A">
        <w:rPr>
          <w:rFonts w:asciiTheme="minorHAnsi" w:hAnsiTheme="minorHAnsi" w:cstheme="minorBidi"/>
          <w:i/>
          <w:noProof/>
          <w:lang w:val="en-GB"/>
        </w:rPr>
        <w:t>activity</w:t>
      </w:r>
      <w:r w:rsidR="0004773B" w:rsidRPr="002F559A">
        <w:rPr>
          <w:rFonts w:asciiTheme="minorHAnsi" w:hAnsiTheme="minorHAnsi" w:cstheme="minorBidi"/>
          <w:i/>
          <w:noProof/>
          <w:lang w:val="en-GB"/>
        </w:rPr>
        <w:t xml:space="preserve"> in the liver</w:t>
      </w:r>
      <w:r w:rsidR="003E7C96" w:rsidRPr="002F559A">
        <w:rPr>
          <w:rFonts w:asciiTheme="minorHAnsi" w:hAnsiTheme="minorHAnsi" w:cstheme="minorBidi"/>
          <w:i/>
          <w:noProof/>
          <w:lang w:val="en-GB"/>
        </w:rPr>
        <w:t xml:space="preserve"> affecting </w:t>
      </w:r>
      <w:r w:rsidR="00F9714E">
        <w:rPr>
          <w:rFonts w:asciiTheme="minorHAnsi" w:hAnsiTheme="minorHAnsi" w:cstheme="minorBidi"/>
          <w:i/>
          <w:noProof/>
          <w:lang w:val="en-GB"/>
        </w:rPr>
        <w:t xml:space="preserve">PK of </w:t>
      </w:r>
      <w:r w:rsidR="003E7C96" w:rsidRPr="002F559A">
        <w:rPr>
          <w:rFonts w:asciiTheme="minorHAnsi" w:hAnsiTheme="minorHAnsi" w:cstheme="minorBidi"/>
          <w:i/>
          <w:noProof/>
          <w:lang w:val="en-GB"/>
        </w:rPr>
        <w:t>co-administered medicinal products</w:t>
      </w:r>
      <w:r w:rsidR="0004773B" w:rsidRPr="002F559A">
        <w:rPr>
          <w:rFonts w:asciiTheme="minorHAnsi" w:hAnsiTheme="minorHAnsi" w:cstheme="minorBidi"/>
          <w:i/>
          <w:noProof/>
          <w:lang w:val="en-GB"/>
        </w:rPr>
        <w:t>&gt;</w:t>
      </w:r>
    </w:p>
    <w:p w14:paraId="6D8204CB" w14:textId="21B286EC" w:rsidR="00DA5D54" w:rsidRPr="002F559A" w:rsidRDefault="006334D5" w:rsidP="00CD1871">
      <w:pPr>
        <w:rPr>
          <w:rFonts w:asciiTheme="minorHAnsi" w:hAnsiTheme="minorHAnsi" w:cstheme="minorBidi"/>
          <w:noProof/>
          <w:lang w:val="en-GB"/>
        </w:rPr>
      </w:pPr>
      <w:r w:rsidRPr="002F559A">
        <w:rPr>
          <w:noProof/>
          <w:lang w:val="en-GB"/>
        </w:rPr>
        <w:br/>
      </w:r>
    </w:p>
    <w:p w14:paraId="7A975679" w14:textId="0A7E3F12" w:rsidR="006334D5" w:rsidRPr="002F559A" w:rsidRDefault="00966ABB" w:rsidP="006334D5">
      <w:pPr>
        <w:pStyle w:val="Overskrift2"/>
        <w:rPr>
          <w:rFonts w:asciiTheme="minorHAnsi" w:hAnsiTheme="minorHAnsi" w:cstheme="minorHAnsi"/>
          <w:b/>
          <w:noProof/>
          <w:lang w:val="en-GB"/>
        </w:rPr>
      </w:pPr>
      <w:bookmarkStart w:id="19" w:name="_Toc232061790"/>
      <w:r w:rsidRPr="002F559A">
        <w:rPr>
          <w:rFonts w:asciiTheme="minorHAnsi" w:hAnsiTheme="minorHAnsi" w:cstheme="minorHAnsi"/>
          <w:b/>
          <w:noProof/>
          <w:lang w:val="en-GB"/>
        </w:rPr>
        <w:t>4.3 T</w:t>
      </w:r>
      <w:r w:rsidR="006334D5" w:rsidRPr="002F559A">
        <w:rPr>
          <w:rFonts w:asciiTheme="minorHAnsi" w:hAnsiTheme="minorHAnsi" w:cstheme="minorHAnsi"/>
          <w:b/>
          <w:noProof/>
          <w:lang w:val="en-GB"/>
        </w:rPr>
        <w:t>oxicology</w:t>
      </w:r>
      <w:bookmarkEnd w:id="19"/>
    </w:p>
    <w:p w14:paraId="0D8C6513" w14:textId="5E0E3C54" w:rsidR="00DA5D54" w:rsidRPr="002F559A" w:rsidRDefault="00DA5D54" w:rsidP="00DA5D54">
      <w:pPr>
        <w:rPr>
          <w:rFonts w:asciiTheme="minorHAnsi" w:hAnsiTheme="minorHAnsi" w:cstheme="minorHAnsi"/>
          <w:noProof/>
          <w:lang w:val="en-GB"/>
        </w:rPr>
      </w:pPr>
    </w:p>
    <w:p w14:paraId="632D45B8" w14:textId="059D7DF2" w:rsidR="00DA5D54" w:rsidRPr="002F559A" w:rsidRDefault="00966ABB" w:rsidP="006334D5">
      <w:pPr>
        <w:pStyle w:val="Overskrift3"/>
        <w:rPr>
          <w:rFonts w:asciiTheme="minorHAnsi" w:hAnsiTheme="minorHAnsi" w:cstheme="minorHAnsi"/>
          <w:noProof/>
          <w:lang w:val="en-GB"/>
        </w:rPr>
      </w:pPr>
      <w:bookmarkStart w:id="20" w:name="_Toc232061791"/>
      <w:r w:rsidRPr="002F559A">
        <w:rPr>
          <w:rFonts w:asciiTheme="minorHAnsi" w:hAnsiTheme="minorHAnsi" w:cstheme="minorHAnsi"/>
          <w:noProof/>
          <w:lang w:val="en-GB"/>
        </w:rPr>
        <w:t xml:space="preserve">4.3.1 </w:t>
      </w:r>
      <w:r w:rsidR="006334D5" w:rsidRPr="002F559A">
        <w:rPr>
          <w:rFonts w:asciiTheme="minorHAnsi" w:hAnsiTheme="minorHAnsi" w:cstheme="minorHAnsi"/>
          <w:noProof/>
          <w:lang w:val="en-GB"/>
        </w:rPr>
        <w:t>Summary</w:t>
      </w:r>
      <w:bookmarkEnd w:id="20"/>
    </w:p>
    <w:p w14:paraId="1D0782F0" w14:textId="77777777" w:rsidR="00A46A37" w:rsidRDefault="00991789" w:rsidP="006334D5">
      <w:pPr>
        <w:rPr>
          <w:rFonts w:asciiTheme="minorHAnsi" w:hAnsiTheme="minorHAnsi" w:cstheme="minorBidi"/>
          <w:i/>
          <w:noProof/>
          <w:lang w:val="en-GB"/>
        </w:rPr>
      </w:pPr>
      <w:r w:rsidRPr="002F559A">
        <w:rPr>
          <w:rFonts w:asciiTheme="minorHAnsi" w:hAnsiTheme="minorHAnsi" w:cstheme="minorBidi"/>
          <w:i/>
          <w:noProof/>
          <w:lang w:val="en-GB"/>
        </w:rPr>
        <w:t>&lt;</w:t>
      </w:r>
      <w:r w:rsidR="00BB53DE" w:rsidRPr="002F559A">
        <w:rPr>
          <w:rFonts w:asciiTheme="minorHAnsi" w:hAnsiTheme="minorHAnsi" w:cstheme="minorBidi"/>
          <w:i/>
          <w:noProof/>
          <w:lang w:val="en-GB"/>
        </w:rPr>
        <w:t xml:space="preserve"> </w:t>
      </w:r>
      <w:r w:rsidR="00E3433E">
        <w:rPr>
          <w:rFonts w:asciiTheme="minorHAnsi" w:hAnsiTheme="minorHAnsi" w:cstheme="minorBidi"/>
          <w:i/>
          <w:noProof/>
          <w:lang w:val="en-GB"/>
        </w:rPr>
        <w:t>I</w:t>
      </w:r>
      <w:r w:rsidR="0014453F" w:rsidRPr="002F559A">
        <w:rPr>
          <w:rFonts w:asciiTheme="minorHAnsi" w:hAnsiTheme="minorHAnsi" w:cstheme="minorBidi"/>
          <w:i/>
          <w:noProof/>
          <w:lang w:val="en-GB"/>
        </w:rPr>
        <w:t xml:space="preserve">f </w:t>
      </w:r>
      <w:r w:rsidR="00830805" w:rsidRPr="002F559A">
        <w:rPr>
          <w:rFonts w:asciiTheme="minorHAnsi" w:hAnsiTheme="minorHAnsi" w:cstheme="minorBidi"/>
          <w:i/>
          <w:noProof/>
          <w:lang w:val="en-GB"/>
        </w:rPr>
        <w:t>t</w:t>
      </w:r>
      <w:r w:rsidR="00D90B5C" w:rsidRPr="002F559A">
        <w:rPr>
          <w:rFonts w:asciiTheme="minorHAnsi" w:hAnsiTheme="minorHAnsi" w:cstheme="minorBidi"/>
          <w:i/>
          <w:noProof/>
          <w:lang w:val="en-GB"/>
        </w:rPr>
        <w:t xml:space="preserve">he </w:t>
      </w:r>
      <w:r w:rsidR="00263950" w:rsidRPr="002F559A">
        <w:rPr>
          <w:rFonts w:asciiTheme="minorHAnsi" w:hAnsiTheme="minorHAnsi" w:cstheme="minorBidi"/>
          <w:i/>
          <w:noProof/>
          <w:lang w:val="en-GB"/>
        </w:rPr>
        <w:t>administered cells</w:t>
      </w:r>
      <w:r w:rsidR="00D90B5C" w:rsidRPr="002F559A">
        <w:rPr>
          <w:rFonts w:asciiTheme="minorHAnsi" w:hAnsiTheme="minorHAnsi" w:cstheme="minorBidi"/>
          <w:i/>
          <w:noProof/>
          <w:lang w:val="en-GB"/>
        </w:rPr>
        <w:t xml:space="preserve"> </w:t>
      </w:r>
      <w:r w:rsidR="00E3433E">
        <w:rPr>
          <w:rFonts w:asciiTheme="minorHAnsi" w:hAnsiTheme="minorHAnsi" w:cstheme="minorBidi"/>
          <w:i/>
          <w:noProof/>
          <w:lang w:val="en-GB"/>
        </w:rPr>
        <w:t xml:space="preserve">are intended to </w:t>
      </w:r>
      <w:r w:rsidR="00263950" w:rsidRPr="002F559A">
        <w:rPr>
          <w:rFonts w:asciiTheme="minorHAnsi" w:hAnsiTheme="minorHAnsi" w:cstheme="minorBidi"/>
          <w:i/>
          <w:noProof/>
          <w:lang w:val="en-GB"/>
        </w:rPr>
        <w:t xml:space="preserve">secrete </w:t>
      </w:r>
      <w:r w:rsidR="009801DC">
        <w:rPr>
          <w:rFonts w:asciiTheme="minorHAnsi" w:hAnsiTheme="minorHAnsi" w:cstheme="minorBidi"/>
          <w:i/>
          <w:noProof/>
          <w:lang w:val="en-GB"/>
        </w:rPr>
        <w:t xml:space="preserve">an intended theraputic </w:t>
      </w:r>
      <w:r w:rsidR="00263950" w:rsidRPr="002F559A">
        <w:rPr>
          <w:rFonts w:asciiTheme="minorHAnsi" w:hAnsiTheme="minorHAnsi" w:cstheme="minorBidi"/>
          <w:i/>
          <w:noProof/>
          <w:lang w:val="en-GB"/>
        </w:rPr>
        <w:t>protein</w:t>
      </w:r>
      <w:r w:rsidR="0014453F" w:rsidRPr="002F559A">
        <w:rPr>
          <w:rFonts w:asciiTheme="minorHAnsi" w:hAnsiTheme="minorHAnsi" w:cstheme="minorBidi"/>
          <w:i/>
          <w:noProof/>
          <w:lang w:val="en-GB"/>
        </w:rPr>
        <w:t xml:space="preserve">, </w:t>
      </w:r>
      <w:r w:rsidR="009801DC">
        <w:rPr>
          <w:rFonts w:asciiTheme="minorHAnsi" w:hAnsiTheme="minorHAnsi" w:cstheme="minorBidi"/>
          <w:i/>
          <w:noProof/>
          <w:lang w:val="en-GB"/>
        </w:rPr>
        <w:t>it should be discussed wh</w:t>
      </w:r>
      <w:r w:rsidR="00E3433E">
        <w:rPr>
          <w:rFonts w:asciiTheme="minorHAnsi" w:hAnsiTheme="minorHAnsi" w:cstheme="minorBidi"/>
          <w:i/>
          <w:noProof/>
          <w:lang w:val="en-GB"/>
        </w:rPr>
        <w:t>e</w:t>
      </w:r>
      <w:r w:rsidR="009801DC">
        <w:rPr>
          <w:rFonts w:asciiTheme="minorHAnsi" w:hAnsiTheme="minorHAnsi" w:cstheme="minorBidi"/>
          <w:i/>
          <w:noProof/>
          <w:lang w:val="en-GB"/>
        </w:rPr>
        <w:t>ther there is a possibility for exagerated pharmacology</w:t>
      </w:r>
      <w:r w:rsidR="00E3433E">
        <w:rPr>
          <w:rFonts w:asciiTheme="minorHAnsi" w:hAnsiTheme="minorHAnsi" w:cstheme="minorBidi"/>
          <w:i/>
          <w:noProof/>
          <w:lang w:val="en-GB"/>
        </w:rPr>
        <w:t>.</w:t>
      </w:r>
      <w:r w:rsidR="00C96939" w:rsidRPr="002F559A">
        <w:rPr>
          <w:rFonts w:asciiTheme="minorHAnsi" w:hAnsiTheme="minorHAnsi" w:cstheme="minorBidi"/>
          <w:i/>
          <w:noProof/>
          <w:lang w:val="en-GB"/>
        </w:rPr>
        <w:t xml:space="preserve"> The persistence of the </w:t>
      </w:r>
      <w:r w:rsidR="00263950" w:rsidRPr="002F559A">
        <w:rPr>
          <w:rFonts w:asciiTheme="minorHAnsi" w:hAnsiTheme="minorHAnsi" w:cstheme="minorBidi"/>
          <w:i/>
          <w:noProof/>
          <w:lang w:val="en-GB"/>
        </w:rPr>
        <w:t xml:space="preserve">CBMP </w:t>
      </w:r>
      <w:r w:rsidR="00C96939" w:rsidRPr="002F559A">
        <w:rPr>
          <w:rFonts w:asciiTheme="minorHAnsi" w:hAnsiTheme="minorHAnsi" w:cstheme="minorBidi"/>
          <w:i/>
          <w:noProof/>
          <w:lang w:val="en-GB"/>
        </w:rPr>
        <w:t>should be considered in the design of the studies</w:t>
      </w:r>
      <w:r w:rsidR="00263950" w:rsidRPr="002F559A">
        <w:rPr>
          <w:rFonts w:asciiTheme="minorHAnsi" w:hAnsiTheme="minorHAnsi" w:cstheme="minorBidi"/>
          <w:i/>
          <w:noProof/>
          <w:lang w:val="en-GB"/>
        </w:rPr>
        <w:t xml:space="preserve"> (is persistence expected to be similar between animals and humans?)</w:t>
      </w:r>
      <w:r w:rsidR="0014453F" w:rsidRPr="002F559A">
        <w:rPr>
          <w:rFonts w:asciiTheme="minorHAnsi" w:hAnsiTheme="minorHAnsi" w:cstheme="minorBidi"/>
          <w:i/>
          <w:noProof/>
          <w:lang w:val="en-GB"/>
        </w:rPr>
        <w:t>.</w:t>
      </w:r>
      <w:r w:rsidR="001573A4" w:rsidRPr="002F559A">
        <w:rPr>
          <w:rFonts w:asciiTheme="minorHAnsi" w:hAnsiTheme="minorHAnsi" w:cstheme="minorBidi"/>
          <w:i/>
          <w:noProof/>
          <w:lang w:val="en-GB"/>
        </w:rPr>
        <w:t xml:space="preserve"> </w:t>
      </w:r>
      <w:r w:rsidR="00B46296" w:rsidRPr="002F559A">
        <w:rPr>
          <w:rFonts w:asciiTheme="minorHAnsi" w:hAnsiTheme="minorHAnsi" w:cstheme="minorBidi"/>
          <w:i/>
          <w:noProof/>
          <w:lang w:val="en-GB"/>
        </w:rPr>
        <w:t xml:space="preserve">One animal species is sufficient if the model is considered predictive for humans. </w:t>
      </w:r>
    </w:p>
    <w:p w14:paraId="0BDD692E" w14:textId="77777777" w:rsidR="00A46A37" w:rsidRDefault="00A46A37" w:rsidP="006334D5">
      <w:pPr>
        <w:rPr>
          <w:rFonts w:asciiTheme="minorHAnsi" w:hAnsiTheme="minorHAnsi" w:cstheme="minorBidi"/>
          <w:i/>
          <w:noProof/>
          <w:lang w:val="en-GB"/>
        </w:rPr>
      </w:pPr>
    </w:p>
    <w:p w14:paraId="55B7A71D" w14:textId="4436F839" w:rsidR="0048668D" w:rsidRDefault="00CD229F" w:rsidP="006334D5">
      <w:pPr>
        <w:rPr>
          <w:rFonts w:asciiTheme="minorHAnsi" w:hAnsiTheme="minorHAnsi" w:cstheme="minorBidi"/>
          <w:i/>
          <w:noProof/>
          <w:lang w:val="en-GB"/>
        </w:rPr>
      </w:pPr>
      <w:r w:rsidRPr="002F559A">
        <w:rPr>
          <w:rFonts w:asciiTheme="minorHAnsi" w:hAnsiTheme="minorHAnsi" w:cstheme="minorBidi"/>
          <w:i/>
          <w:noProof/>
          <w:lang w:val="en-GB"/>
        </w:rPr>
        <w:t>Pivotal toxicity studies should be conducted in compliance with the OECD GLP principles. If this is not feasible, this divergence should be robustly justified. If literature references are used</w:t>
      </w:r>
      <w:r w:rsidR="00B94EFF" w:rsidRPr="002F559A">
        <w:rPr>
          <w:rFonts w:asciiTheme="minorHAnsi" w:hAnsiTheme="minorHAnsi" w:cstheme="minorBidi"/>
          <w:i/>
          <w:noProof/>
          <w:lang w:val="en-GB"/>
        </w:rPr>
        <w:t xml:space="preserve"> instead of a pivotal safety stud</w:t>
      </w:r>
      <w:r w:rsidR="00F9714E">
        <w:rPr>
          <w:rFonts w:asciiTheme="minorHAnsi" w:hAnsiTheme="minorHAnsi" w:cstheme="minorBidi"/>
          <w:i/>
          <w:noProof/>
          <w:lang w:val="en-GB"/>
        </w:rPr>
        <w:t>ies</w:t>
      </w:r>
      <w:r w:rsidRPr="002F559A">
        <w:rPr>
          <w:rFonts w:asciiTheme="minorHAnsi" w:hAnsiTheme="minorHAnsi" w:cstheme="minorBidi"/>
          <w:i/>
          <w:noProof/>
          <w:lang w:val="en-GB"/>
        </w:rPr>
        <w:t>, it sh</w:t>
      </w:r>
      <w:r w:rsidR="00F9714E">
        <w:rPr>
          <w:rFonts w:asciiTheme="minorHAnsi" w:hAnsiTheme="minorHAnsi" w:cstheme="minorBidi"/>
          <w:i/>
          <w:noProof/>
          <w:lang w:val="en-GB"/>
        </w:rPr>
        <w:t xml:space="preserve">ould </w:t>
      </w:r>
      <w:r w:rsidRPr="002F559A">
        <w:rPr>
          <w:rFonts w:asciiTheme="minorHAnsi" w:hAnsiTheme="minorHAnsi" w:cstheme="minorBidi"/>
          <w:i/>
          <w:noProof/>
          <w:lang w:val="en-GB"/>
        </w:rPr>
        <w:t>be scientifically justified that the cells are identical</w:t>
      </w:r>
      <w:r w:rsidR="00F9714E">
        <w:rPr>
          <w:rFonts w:asciiTheme="minorHAnsi" w:hAnsiTheme="minorHAnsi" w:cstheme="minorBidi"/>
          <w:i/>
          <w:noProof/>
          <w:lang w:val="en-GB"/>
        </w:rPr>
        <w:t xml:space="preserve"> to the cells used in the reference</w:t>
      </w:r>
      <w:r w:rsidR="00043E6A">
        <w:rPr>
          <w:rFonts w:asciiTheme="minorHAnsi" w:hAnsiTheme="minorHAnsi" w:cstheme="minorBidi"/>
          <w:i/>
          <w:noProof/>
          <w:lang w:val="en-GB"/>
        </w:rPr>
        <w:t xml:space="preserve">. </w:t>
      </w:r>
    </w:p>
    <w:p w14:paraId="412B8D31" w14:textId="77777777" w:rsidR="00D70D44" w:rsidRPr="002F559A" w:rsidRDefault="00D70D44" w:rsidP="006334D5">
      <w:pPr>
        <w:rPr>
          <w:rFonts w:asciiTheme="minorHAnsi" w:hAnsiTheme="minorHAnsi" w:cstheme="minorBidi"/>
          <w:i/>
          <w:noProof/>
          <w:lang w:val="en-GB"/>
        </w:rPr>
      </w:pPr>
    </w:p>
    <w:p w14:paraId="276BBDC5" w14:textId="1C62F218" w:rsidR="006334D5" w:rsidRPr="002F559A" w:rsidRDefault="00966ABB" w:rsidP="006334D5">
      <w:pPr>
        <w:pStyle w:val="Overskrift3"/>
        <w:rPr>
          <w:rFonts w:asciiTheme="minorHAnsi" w:hAnsiTheme="minorHAnsi" w:cstheme="minorHAnsi"/>
          <w:noProof/>
          <w:lang w:val="en-GB"/>
        </w:rPr>
      </w:pPr>
      <w:bookmarkStart w:id="21" w:name="_Toc232061792"/>
      <w:r w:rsidRPr="002F559A">
        <w:rPr>
          <w:rFonts w:asciiTheme="minorHAnsi" w:hAnsiTheme="minorHAnsi" w:cstheme="minorHAnsi"/>
          <w:noProof/>
          <w:lang w:val="en-GB"/>
        </w:rPr>
        <w:t xml:space="preserve">4.3.2 </w:t>
      </w:r>
      <w:r w:rsidR="006334D5" w:rsidRPr="002F559A">
        <w:rPr>
          <w:rFonts w:asciiTheme="minorHAnsi" w:hAnsiTheme="minorHAnsi" w:cstheme="minorHAnsi"/>
          <w:noProof/>
          <w:lang w:val="en-GB"/>
        </w:rPr>
        <w:t>Single dose toxicity studies</w:t>
      </w:r>
      <w:bookmarkEnd w:id="21"/>
    </w:p>
    <w:p w14:paraId="1AEE3B71" w14:textId="49F23D19" w:rsidR="00B140E7" w:rsidRPr="002F559A" w:rsidRDefault="00B140E7" w:rsidP="00B140E7">
      <w:pPr>
        <w:rPr>
          <w:rFonts w:asciiTheme="minorHAnsi" w:hAnsiTheme="minorHAnsi" w:cstheme="minorHAnsi"/>
          <w:i/>
          <w:noProof/>
          <w:lang w:val="en-GB"/>
        </w:rPr>
      </w:pPr>
      <w:r w:rsidRPr="002F559A">
        <w:rPr>
          <w:rFonts w:asciiTheme="minorHAnsi" w:hAnsiTheme="minorHAnsi" w:cstheme="minorHAnsi"/>
          <w:i/>
          <w:noProof/>
          <w:lang w:val="en-GB"/>
        </w:rPr>
        <w:t>&lt;</w:t>
      </w:r>
      <w:r w:rsidR="00BB53DE" w:rsidRPr="002F559A">
        <w:rPr>
          <w:rFonts w:asciiTheme="minorHAnsi" w:hAnsiTheme="minorHAnsi" w:cstheme="minorHAnsi"/>
          <w:i/>
          <w:noProof/>
          <w:lang w:val="en-GB"/>
        </w:rPr>
        <w:t xml:space="preserve">The duration of the </w:t>
      </w:r>
      <w:r w:rsidR="00B3589F" w:rsidRPr="002F559A">
        <w:rPr>
          <w:rFonts w:asciiTheme="minorHAnsi" w:hAnsiTheme="minorHAnsi" w:cstheme="minorHAnsi"/>
          <w:i/>
          <w:noProof/>
          <w:lang w:val="en-GB"/>
        </w:rPr>
        <w:t>observation period</w:t>
      </w:r>
      <w:r w:rsidR="00BB53DE" w:rsidRPr="002F559A">
        <w:rPr>
          <w:rFonts w:asciiTheme="minorHAnsi" w:hAnsiTheme="minorHAnsi" w:cstheme="minorHAnsi"/>
          <w:i/>
          <w:noProof/>
          <w:lang w:val="en-GB"/>
        </w:rPr>
        <w:t xml:space="preserve"> may</w:t>
      </w:r>
      <w:r w:rsidR="00B3589F" w:rsidRPr="002F559A">
        <w:rPr>
          <w:rFonts w:asciiTheme="minorHAnsi" w:hAnsiTheme="minorHAnsi" w:cstheme="minorHAnsi"/>
          <w:i/>
          <w:noProof/>
          <w:lang w:val="en-GB"/>
        </w:rPr>
        <w:t xml:space="preserve"> have to</w:t>
      </w:r>
      <w:r w:rsidR="00BB53DE" w:rsidRPr="002F559A">
        <w:rPr>
          <w:rFonts w:asciiTheme="minorHAnsi" w:hAnsiTheme="minorHAnsi" w:cstheme="minorHAnsi"/>
          <w:i/>
          <w:noProof/>
          <w:lang w:val="en-GB"/>
        </w:rPr>
        <w:t xml:space="preserve"> be </w:t>
      </w:r>
      <w:r w:rsidR="00B3589F" w:rsidRPr="002F559A">
        <w:rPr>
          <w:rFonts w:asciiTheme="minorHAnsi" w:hAnsiTheme="minorHAnsi" w:cstheme="minorHAnsi"/>
          <w:i/>
          <w:noProof/>
          <w:lang w:val="en-GB"/>
        </w:rPr>
        <w:t>extended compared to</w:t>
      </w:r>
      <w:r w:rsidR="00BB53DE" w:rsidRPr="002F559A">
        <w:rPr>
          <w:rFonts w:asciiTheme="minorHAnsi" w:hAnsiTheme="minorHAnsi" w:cstheme="minorHAnsi"/>
          <w:i/>
          <w:noProof/>
          <w:lang w:val="en-GB"/>
        </w:rPr>
        <w:t xml:space="preserve"> standard toxicity studies, depending on the persistence </w:t>
      </w:r>
      <w:r w:rsidR="005E0C9D" w:rsidRPr="002F559A">
        <w:rPr>
          <w:rFonts w:asciiTheme="minorHAnsi" w:hAnsiTheme="minorHAnsi" w:cstheme="minorHAnsi"/>
          <w:i/>
          <w:noProof/>
          <w:lang w:val="en-GB"/>
        </w:rPr>
        <w:t>of the CBMP</w:t>
      </w:r>
      <w:r w:rsidR="005F72F2" w:rsidRPr="002F559A">
        <w:rPr>
          <w:rFonts w:asciiTheme="minorHAnsi" w:hAnsiTheme="minorHAnsi" w:cstheme="minorHAnsi"/>
          <w:i/>
          <w:noProof/>
          <w:lang w:val="en-GB"/>
        </w:rPr>
        <w:t xml:space="preserve"> including exposure to secreted proteins</w:t>
      </w:r>
      <w:r w:rsidR="00BB53DE" w:rsidRPr="002F559A">
        <w:rPr>
          <w:rFonts w:asciiTheme="minorHAnsi" w:hAnsiTheme="minorHAnsi" w:cstheme="minorHAnsi"/>
          <w:i/>
          <w:noProof/>
          <w:lang w:val="en-GB"/>
        </w:rPr>
        <w:t>. Study durat</w:t>
      </w:r>
      <w:r w:rsidR="00B3589F" w:rsidRPr="002F559A">
        <w:rPr>
          <w:rFonts w:asciiTheme="minorHAnsi" w:hAnsiTheme="minorHAnsi" w:cstheme="minorHAnsi"/>
          <w:i/>
          <w:noProof/>
          <w:lang w:val="en-GB"/>
        </w:rPr>
        <w:t>i</w:t>
      </w:r>
      <w:r w:rsidR="00BB53DE" w:rsidRPr="002F559A">
        <w:rPr>
          <w:rFonts w:asciiTheme="minorHAnsi" w:hAnsiTheme="minorHAnsi" w:cstheme="minorHAnsi"/>
          <w:i/>
          <w:noProof/>
          <w:lang w:val="en-GB"/>
        </w:rPr>
        <w:t>o</w:t>
      </w:r>
      <w:r w:rsidR="00B3589F" w:rsidRPr="002F559A">
        <w:rPr>
          <w:rFonts w:asciiTheme="minorHAnsi" w:hAnsiTheme="minorHAnsi" w:cstheme="minorHAnsi"/>
          <w:i/>
          <w:noProof/>
          <w:lang w:val="en-GB"/>
        </w:rPr>
        <w:t>n</w:t>
      </w:r>
      <w:r w:rsidR="00BB53DE" w:rsidRPr="002F559A">
        <w:rPr>
          <w:rFonts w:asciiTheme="minorHAnsi" w:hAnsiTheme="minorHAnsi" w:cstheme="minorHAnsi"/>
          <w:i/>
          <w:noProof/>
          <w:lang w:val="en-GB"/>
        </w:rPr>
        <w:t xml:space="preserve"> should be justified</w:t>
      </w:r>
      <w:r w:rsidR="0098709F" w:rsidRPr="002F559A">
        <w:rPr>
          <w:rFonts w:asciiTheme="minorHAnsi" w:hAnsiTheme="minorHAnsi" w:cstheme="minorHAnsi"/>
          <w:i/>
          <w:noProof/>
          <w:lang w:val="en-GB"/>
        </w:rPr>
        <w:t>&gt;</w:t>
      </w:r>
      <w:r w:rsidR="00CE66FB" w:rsidRPr="002F559A">
        <w:rPr>
          <w:rFonts w:asciiTheme="minorHAnsi" w:hAnsiTheme="minorHAnsi" w:cstheme="minorHAnsi"/>
          <w:i/>
          <w:noProof/>
          <w:lang w:val="en-GB"/>
        </w:rPr>
        <w:br/>
      </w:r>
    </w:p>
    <w:p w14:paraId="3CEA2C1D" w14:textId="3384329B" w:rsidR="006334D5" w:rsidRPr="002F559A" w:rsidRDefault="00966ABB" w:rsidP="006334D5">
      <w:pPr>
        <w:pStyle w:val="Overskrift3"/>
        <w:rPr>
          <w:rFonts w:asciiTheme="minorHAnsi" w:hAnsiTheme="minorHAnsi" w:cstheme="minorHAnsi"/>
          <w:noProof/>
          <w:lang w:val="en-GB"/>
        </w:rPr>
      </w:pPr>
      <w:bookmarkStart w:id="22" w:name="_Toc232061793"/>
      <w:r w:rsidRPr="002F559A">
        <w:rPr>
          <w:rFonts w:asciiTheme="minorHAnsi" w:hAnsiTheme="minorHAnsi" w:cstheme="minorHAnsi"/>
          <w:noProof/>
          <w:lang w:val="en-GB"/>
        </w:rPr>
        <w:lastRenderedPageBreak/>
        <w:t xml:space="preserve">4.3.3 </w:t>
      </w:r>
      <w:r w:rsidR="006334D5" w:rsidRPr="002F559A">
        <w:rPr>
          <w:rFonts w:asciiTheme="minorHAnsi" w:hAnsiTheme="minorHAnsi" w:cstheme="minorHAnsi"/>
          <w:noProof/>
          <w:lang w:val="en-GB"/>
        </w:rPr>
        <w:t>Repeated dose toxicity studies</w:t>
      </w:r>
      <w:bookmarkEnd w:id="22"/>
      <w:r w:rsidR="006334D5" w:rsidRPr="002F559A">
        <w:rPr>
          <w:rFonts w:asciiTheme="minorHAnsi" w:hAnsiTheme="minorHAnsi" w:cstheme="minorHAnsi"/>
          <w:noProof/>
          <w:lang w:val="en-GB"/>
        </w:rPr>
        <w:t xml:space="preserve"> </w:t>
      </w:r>
    </w:p>
    <w:p w14:paraId="71963800" w14:textId="7A0A35FE" w:rsidR="0098709F" w:rsidRPr="002F559A" w:rsidRDefault="0098709F" w:rsidP="0098709F">
      <w:pPr>
        <w:rPr>
          <w:rFonts w:asciiTheme="minorHAnsi" w:hAnsiTheme="minorHAnsi" w:cstheme="minorHAnsi"/>
          <w:i/>
          <w:noProof/>
          <w:lang w:val="en-GB"/>
        </w:rPr>
      </w:pPr>
      <w:r w:rsidRPr="002F559A">
        <w:rPr>
          <w:rFonts w:asciiTheme="minorHAnsi" w:hAnsiTheme="minorHAnsi" w:cstheme="minorHAnsi"/>
          <w:i/>
          <w:noProof/>
          <w:lang w:val="en-GB"/>
        </w:rPr>
        <w:t>&lt;</w:t>
      </w:r>
      <w:r w:rsidR="00104F6F" w:rsidRPr="002F559A">
        <w:rPr>
          <w:rFonts w:asciiTheme="minorHAnsi" w:hAnsiTheme="minorHAnsi" w:cstheme="minorHAnsi"/>
          <w:i/>
          <w:noProof/>
          <w:lang w:val="en-GB"/>
        </w:rPr>
        <w:t xml:space="preserve"> If</w:t>
      </w:r>
      <w:r w:rsidR="00C96939" w:rsidRPr="002F559A">
        <w:rPr>
          <w:rFonts w:asciiTheme="minorHAnsi" w:hAnsiTheme="minorHAnsi" w:cstheme="minorHAnsi"/>
          <w:i/>
          <w:noProof/>
          <w:lang w:val="en-GB"/>
        </w:rPr>
        <w:t xml:space="preserve"> prolonged </w:t>
      </w:r>
      <w:r w:rsidR="005F72F2" w:rsidRPr="002F559A">
        <w:rPr>
          <w:rFonts w:asciiTheme="minorHAnsi" w:hAnsiTheme="minorHAnsi" w:cstheme="minorHAnsi"/>
          <w:i/>
          <w:noProof/>
          <w:lang w:val="en-GB"/>
        </w:rPr>
        <w:t xml:space="preserve">persistence of the cells </w:t>
      </w:r>
      <w:r w:rsidR="00810D39" w:rsidRPr="002F559A">
        <w:rPr>
          <w:rFonts w:asciiTheme="minorHAnsi" w:hAnsiTheme="minorHAnsi" w:cstheme="minorHAnsi"/>
          <w:i/>
          <w:noProof/>
          <w:lang w:val="en-GB"/>
        </w:rPr>
        <w:t>is expected</w:t>
      </w:r>
      <w:r w:rsidR="00C96939" w:rsidRPr="002F559A">
        <w:rPr>
          <w:rFonts w:asciiTheme="minorHAnsi" w:hAnsiTheme="minorHAnsi" w:cstheme="minorHAnsi"/>
          <w:i/>
          <w:noProof/>
          <w:lang w:val="en-GB"/>
        </w:rPr>
        <w:t xml:space="preserve"> in humans</w:t>
      </w:r>
      <w:r w:rsidR="00810D39" w:rsidRPr="002F559A">
        <w:rPr>
          <w:rFonts w:asciiTheme="minorHAnsi" w:hAnsiTheme="minorHAnsi" w:cstheme="minorHAnsi"/>
          <w:i/>
          <w:noProof/>
          <w:lang w:val="en-GB"/>
        </w:rPr>
        <w:t xml:space="preserve"> after a single dose administration</w:t>
      </w:r>
      <w:r w:rsidR="00C96939" w:rsidRPr="002F559A">
        <w:rPr>
          <w:rFonts w:asciiTheme="minorHAnsi" w:hAnsiTheme="minorHAnsi" w:cstheme="minorHAnsi"/>
          <w:i/>
          <w:noProof/>
          <w:lang w:val="en-GB"/>
        </w:rPr>
        <w:t xml:space="preserve">, but </w:t>
      </w:r>
      <w:r w:rsidR="00810D39" w:rsidRPr="002F559A">
        <w:rPr>
          <w:rFonts w:asciiTheme="minorHAnsi" w:hAnsiTheme="minorHAnsi" w:cstheme="minorHAnsi"/>
          <w:i/>
          <w:noProof/>
          <w:lang w:val="en-GB"/>
        </w:rPr>
        <w:t>the</w:t>
      </w:r>
      <w:r w:rsidR="005F72F2" w:rsidRPr="002F559A">
        <w:rPr>
          <w:rFonts w:asciiTheme="minorHAnsi" w:hAnsiTheme="minorHAnsi" w:cstheme="minorHAnsi"/>
          <w:i/>
          <w:noProof/>
          <w:lang w:val="en-GB"/>
        </w:rPr>
        <w:t xml:space="preserve"> </w:t>
      </w:r>
      <w:r w:rsidR="00810D39" w:rsidRPr="002F559A">
        <w:rPr>
          <w:rFonts w:asciiTheme="minorHAnsi" w:hAnsiTheme="minorHAnsi" w:cstheme="minorHAnsi"/>
          <w:i/>
          <w:noProof/>
          <w:lang w:val="en-GB"/>
        </w:rPr>
        <w:t xml:space="preserve">same effect cannot be reached by a single administration </w:t>
      </w:r>
      <w:r w:rsidR="00C96939" w:rsidRPr="002F559A">
        <w:rPr>
          <w:rFonts w:asciiTheme="minorHAnsi" w:hAnsiTheme="minorHAnsi" w:cstheme="minorHAnsi"/>
          <w:i/>
          <w:noProof/>
          <w:lang w:val="en-GB"/>
        </w:rPr>
        <w:t xml:space="preserve">in the animal model, repeated dose toxicity studies </w:t>
      </w:r>
      <w:r w:rsidR="005F72F2" w:rsidRPr="002F559A">
        <w:rPr>
          <w:rFonts w:asciiTheme="minorHAnsi" w:hAnsiTheme="minorHAnsi" w:cstheme="minorHAnsi"/>
          <w:i/>
          <w:noProof/>
          <w:lang w:val="en-GB"/>
        </w:rPr>
        <w:t xml:space="preserve">might be relevant </w:t>
      </w:r>
      <w:r w:rsidR="00C96939" w:rsidRPr="002F559A">
        <w:rPr>
          <w:rFonts w:asciiTheme="minorHAnsi" w:hAnsiTheme="minorHAnsi" w:cstheme="minorHAnsi"/>
          <w:i/>
          <w:noProof/>
          <w:lang w:val="en-GB"/>
        </w:rPr>
        <w:t xml:space="preserve">to mimic the </w:t>
      </w:r>
      <w:r w:rsidR="00810D39" w:rsidRPr="002F559A">
        <w:rPr>
          <w:rFonts w:asciiTheme="minorHAnsi" w:hAnsiTheme="minorHAnsi" w:cstheme="minorHAnsi"/>
          <w:i/>
          <w:noProof/>
          <w:lang w:val="en-GB"/>
        </w:rPr>
        <w:t xml:space="preserve">exposure in </w:t>
      </w:r>
      <w:r w:rsidR="00C96939" w:rsidRPr="002F559A">
        <w:rPr>
          <w:rFonts w:asciiTheme="minorHAnsi" w:hAnsiTheme="minorHAnsi" w:cstheme="minorHAnsi"/>
          <w:i/>
          <w:noProof/>
          <w:lang w:val="en-GB"/>
        </w:rPr>
        <w:t>human</w:t>
      </w:r>
      <w:r w:rsidR="00810D39" w:rsidRPr="002F559A">
        <w:rPr>
          <w:rFonts w:asciiTheme="minorHAnsi" w:hAnsiTheme="minorHAnsi" w:cstheme="minorHAnsi"/>
          <w:i/>
          <w:noProof/>
          <w:lang w:val="en-GB"/>
        </w:rPr>
        <w:t>s</w:t>
      </w:r>
      <w:r w:rsidR="005F72F2" w:rsidRPr="002F559A">
        <w:rPr>
          <w:rFonts w:asciiTheme="minorHAnsi" w:hAnsiTheme="minorHAnsi" w:cstheme="minorHAnsi"/>
          <w:i/>
          <w:noProof/>
          <w:lang w:val="en-GB"/>
        </w:rPr>
        <w:t xml:space="preserve"> – especially if the cells are intended to secrete a pharmacological</w:t>
      </w:r>
      <w:r w:rsidR="00A46A37">
        <w:rPr>
          <w:rFonts w:asciiTheme="minorHAnsi" w:hAnsiTheme="minorHAnsi" w:cstheme="minorHAnsi"/>
          <w:i/>
          <w:noProof/>
          <w:lang w:val="en-GB"/>
        </w:rPr>
        <w:t>ly</w:t>
      </w:r>
      <w:r w:rsidR="005F72F2" w:rsidRPr="002F559A">
        <w:rPr>
          <w:rFonts w:asciiTheme="minorHAnsi" w:hAnsiTheme="minorHAnsi" w:cstheme="minorHAnsi"/>
          <w:i/>
          <w:noProof/>
          <w:lang w:val="en-GB"/>
        </w:rPr>
        <w:t xml:space="preserve"> </w:t>
      </w:r>
      <w:r w:rsidR="001E7131" w:rsidRPr="002F559A">
        <w:rPr>
          <w:rFonts w:asciiTheme="minorHAnsi" w:hAnsiTheme="minorHAnsi" w:cstheme="minorHAnsi"/>
          <w:i/>
          <w:noProof/>
          <w:lang w:val="en-GB"/>
        </w:rPr>
        <w:t xml:space="preserve">active </w:t>
      </w:r>
      <w:r w:rsidR="005F72F2" w:rsidRPr="002F559A">
        <w:rPr>
          <w:rFonts w:asciiTheme="minorHAnsi" w:hAnsiTheme="minorHAnsi" w:cstheme="minorHAnsi"/>
          <w:i/>
          <w:noProof/>
          <w:lang w:val="en-GB"/>
        </w:rPr>
        <w:t>protein</w:t>
      </w:r>
      <w:r w:rsidR="00D90B5C" w:rsidRPr="002F559A">
        <w:rPr>
          <w:rFonts w:asciiTheme="minorHAnsi" w:hAnsiTheme="minorHAnsi" w:cstheme="minorHAnsi"/>
          <w:i/>
          <w:noProof/>
          <w:lang w:val="en-GB"/>
        </w:rPr>
        <w:t>&gt;</w:t>
      </w:r>
    </w:p>
    <w:p w14:paraId="2598F62A" w14:textId="782869EB" w:rsidR="006334D5" w:rsidRPr="002F559A" w:rsidRDefault="006334D5" w:rsidP="006334D5">
      <w:pPr>
        <w:rPr>
          <w:rFonts w:asciiTheme="minorHAnsi" w:hAnsiTheme="minorHAnsi" w:cstheme="minorHAnsi"/>
          <w:noProof/>
          <w:lang w:val="en-GB"/>
        </w:rPr>
      </w:pPr>
    </w:p>
    <w:p w14:paraId="41745335" w14:textId="4780C138" w:rsidR="006334D5" w:rsidRPr="002F559A" w:rsidRDefault="00966ABB" w:rsidP="006334D5">
      <w:pPr>
        <w:pStyle w:val="Overskrift3"/>
        <w:rPr>
          <w:rFonts w:asciiTheme="minorHAnsi" w:hAnsiTheme="minorHAnsi" w:cstheme="minorHAnsi"/>
          <w:noProof/>
          <w:lang w:val="en-GB"/>
        </w:rPr>
      </w:pPr>
      <w:bookmarkStart w:id="23" w:name="_Toc232061794"/>
      <w:r w:rsidRPr="002F559A">
        <w:rPr>
          <w:rFonts w:asciiTheme="minorHAnsi" w:hAnsiTheme="minorHAnsi" w:cstheme="minorHAnsi"/>
          <w:noProof/>
          <w:lang w:val="en-GB"/>
        </w:rPr>
        <w:t xml:space="preserve">4.3.4 </w:t>
      </w:r>
      <w:r w:rsidR="006334D5" w:rsidRPr="002F559A">
        <w:rPr>
          <w:rFonts w:asciiTheme="minorHAnsi" w:hAnsiTheme="minorHAnsi" w:cstheme="minorHAnsi"/>
          <w:noProof/>
          <w:lang w:val="en-GB"/>
        </w:rPr>
        <w:t>Genotoxicity studies</w:t>
      </w:r>
      <w:bookmarkEnd w:id="23"/>
    </w:p>
    <w:p w14:paraId="31816646" w14:textId="2F9D3C53" w:rsidR="006A3606" w:rsidRPr="002F559A" w:rsidRDefault="006A3606" w:rsidP="006A3606">
      <w:pPr>
        <w:rPr>
          <w:rFonts w:asciiTheme="minorHAnsi" w:hAnsiTheme="minorHAnsi" w:cstheme="minorHAnsi"/>
          <w:i/>
          <w:noProof/>
          <w:lang w:val="en-GB"/>
        </w:rPr>
      </w:pPr>
      <w:r w:rsidRPr="002F559A">
        <w:rPr>
          <w:rFonts w:asciiTheme="minorHAnsi" w:hAnsiTheme="minorHAnsi" w:cstheme="minorHAnsi"/>
          <w:i/>
          <w:noProof/>
          <w:lang w:val="en-GB"/>
        </w:rPr>
        <w:t>&lt;</w:t>
      </w:r>
      <w:r w:rsidR="00431A26" w:rsidRPr="002F559A">
        <w:rPr>
          <w:rFonts w:asciiTheme="minorHAnsi" w:hAnsiTheme="minorHAnsi" w:cstheme="minorHAnsi"/>
          <w:i/>
          <w:noProof/>
          <w:lang w:val="en-GB"/>
        </w:rPr>
        <w:t xml:space="preserve">Not relevant for CBMPs. For </w:t>
      </w:r>
      <w:r w:rsidR="00A46A37">
        <w:rPr>
          <w:rFonts w:asciiTheme="minorHAnsi" w:hAnsiTheme="minorHAnsi" w:cstheme="minorHAnsi"/>
          <w:i/>
          <w:noProof/>
          <w:lang w:val="en-GB"/>
        </w:rPr>
        <w:t>gene modified cells</w:t>
      </w:r>
      <w:r w:rsidR="00431A26" w:rsidRPr="002F559A">
        <w:rPr>
          <w:rFonts w:asciiTheme="minorHAnsi" w:hAnsiTheme="minorHAnsi" w:cstheme="minorHAnsi"/>
          <w:i/>
          <w:noProof/>
          <w:lang w:val="en-GB"/>
        </w:rPr>
        <w:t>, please consult the IB template for GTMPs</w:t>
      </w:r>
      <w:r w:rsidRPr="002F559A">
        <w:rPr>
          <w:rFonts w:asciiTheme="minorHAnsi" w:hAnsiTheme="minorHAnsi" w:cstheme="minorHAnsi"/>
          <w:i/>
          <w:noProof/>
          <w:lang w:val="en-GB"/>
        </w:rPr>
        <w:t>&gt;</w:t>
      </w:r>
    </w:p>
    <w:p w14:paraId="326C471A" w14:textId="7EF0863C" w:rsidR="006334D5" w:rsidRPr="002F559A" w:rsidRDefault="006334D5" w:rsidP="006334D5">
      <w:pPr>
        <w:rPr>
          <w:rFonts w:asciiTheme="minorHAnsi" w:hAnsiTheme="minorHAnsi" w:cstheme="minorHAnsi"/>
          <w:noProof/>
          <w:lang w:val="en-GB"/>
        </w:rPr>
      </w:pPr>
    </w:p>
    <w:p w14:paraId="6C5AAB2C" w14:textId="6D65AF18" w:rsidR="006334D5" w:rsidRPr="002F559A" w:rsidRDefault="006334D5" w:rsidP="006334D5">
      <w:pPr>
        <w:rPr>
          <w:rFonts w:asciiTheme="minorHAnsi" w:hAnsiTheme="minorHAnsi" w:cstheme="minorHAnsi"/>
          <w:noProof/>
          <w:lang w:val="en-GB"/>
        </w:rPr>
      </w:pPr>
    </w:p>
    <w:p w14:paraId="70FB0C26" w14:textId="3753C1FF" w:rsidR="006334D5" w:rsidRPr="002F559A" w:rsidRDefault="00966ABB" w:rsidP="006334D5">
      <w:pPr>
        <w:pStyle w:val="Overskrift3"/>
        <w:rPr>
          <w:rFonts w:asciiTheme="minorHAnsi" w:hAnsiTheme="minorHAnsi" w:cstheme="minorHAnsi"/>
          <w:noProof/>
          <w:lang w:val="en-GB"/>
        </w:rPr>
      </w:pPr>
      <w:bookmarkStart w:id="24" w:name="_Toc232061795"/>
      <w:r w:rsidRPr="002F559A">
        <w:rPr>
          <w:rFonts w:asciiTheme="minorHAnsi" w:hAnsiTheme="minorHAnsi" w:cstheme="minorHAnsi"/>
          <w:noProof/>
          <w:lang w:val="en-GB"/>
        </w:rPr>
        <w:t xml:space="preserve">4.3.5 </w:t>
      </w:r>
      <w:r w:rsidR="00D90B5C" w:rsidRPr="002F559A">
        <w:rPr>
          <w:rFonts w:asciiTheme="minorHAnsi" w:hAnsiTheme="minorHAnsi" w:cstheme="minorHAnsi"/>
          <w:noProof/>
          <w:lang w:val="en-GB"/>
        </w:rPr>
        <w:t>Carcinogenicity</w:t>
      </w:r>
      <w:r w:rsidR="006334D5" w:rsidRPr="002F559A">
        <w:rPr>
          <w:rFonts w:asciiTheme="minorHAnsi" w:hAnsiTheme="minorHAnsi" w:cstheme="minorHAnsi"/>
          <w:noProof/>
          <w:lang w:val="en-GB"/>
        </w:rPr>
        <w:t xml:space="preserve"> studies</w:t>
      </w:r>
      <w:bookmarkEnd w:id="24"/>
      <w:r w:rsidR="006334D5" w:rsidRPr="002F559A">
        <w:rPr>
          <w:rFonts w:asciiTheme="minorHAnsi" w:hAnsiTheme="minorHAnsi" w:cstheme="minorHAnsi"/>
          <w:noProof/>
          <w:lang w:val="en-GB"/>
        </w:rPr>
        <w:t xml:space="preserve"> </w:t>
      </w:r>
    </w:p>
    <w:p w14:paraId="23462E61" w14:textId="0A59BE75" w:rsidR="004D1B51" w:rsidRPr="002F559A" w:rsidRDefault="00B0659E" w:rsidP="004D1B51">
      <w:pPr>
        <w:rPr>
          <w:rFonts w:asciiTheme="minorHAnsi" w:hAnsiTheme="minorHAnsi" w:cstheme="minorBidi"/>
          <w:i/>
          <w:noProof/>
          <w:lang w:val="en-GB"/>
        </w:rPr>
      </w:pPr>
      <w:r w:rsidRPr="002F559A">
        <w:rPr>
          <w:rFonts w:asciiTheme="minorHAnsi" w:hAnsiTheme="minorHAnsi" w:cstheme="minorBidi"/>
          <w:i/>
          <w:noProof/>
          <w:lang w:val="en-GB"/>
        </w:rPr>
        <w:t>&lt;</w:t>
      </w:r>
      <w:r w:rsidR="00F738D0" w:rsidRPr="002F559A">
        <w:rPr>
          <w:rFonts w:ascii="Times New Roman" w:eastAsiaTheme="minorHAnsi" w:hAnsi="Times New Roman" w:cs="Times New Roman"/>
          <w:noProof/>
          <w:color w:val="000000"/>
          <w:lang w:val="en-GB" w:eastAsia="en-US"/>
        </w:rPr>
        <w:t xml:space="preserve"> </w:t>
      </w:r>
      <w:r w:rsidR="00F738D0" w:rsidRPr="002F559A">
        <w:rPr>
          <w:rFonts w:asciiTheme="minorHAnsi" w:hAnsiTheme="minorHAnsi" w:cstheme="minorBidi"/>
          <w:i/>
          <w:noProof/>
          <w:lang w:val="en-GB"/>
        </w:rPr>
        <w:t>Conventional carcinogenicity studies may not be feasible, however, t</w:t>
      </w:r>
      <w:r w:rsidRPr="002F559A">
        <w:rPr>
          <w:rFonts w:asciiTheme="minorHAnsi" w:hAnsiTheme="minorHAnsi" w:cstheme="minorBidi"/>
          <w:i/>
          <w:noProof/>
          <w:lang w:val="en-GB"/>
        </w:rPr>
        <w:t xml:space="preserve">he risk of inducing tumourigenesis due to neoplastic transformation of host cells and cells from the CBMP should be </w:t>
      </w:r>
      <w:r w:rsidR="00F738D0" w:rsidRPr="002F559A">
        <w:rPr>
          <w:rFonts w:asciiTheme="minorHAnsi" w:hAnsiTheme="minorHAnsi" w:cstheme="minorBidi"/>
          <w:i/>
          <w:noProof/>
          <w:lang w:val="en-GB"/>
        </w:rPr>
        <w:t>addressed</w:t>
      </w:r>
      <w:r w:rsidR="005B6968" w:rsidRPr="002F559A">
        <w:rPr>
          <w:rFonts w:asciiTheme="minorHAnsi" w:hAnsiTheme="minorHAnsi" w:cstheme="minorBidi"/>
          <w:i/>
          <w:noProof/>
          <w:lang w:val="en-GB"/>
        </w:rPr>
        <w:t>, otherwise based on in vitro/ex vivo analysis and supported by relevant literature</w:t>
      </w:r>
      <w:r w:rsidRPr="002F559A">
        <w:rPr>
          <w:rFonts w:asciiTheme="minorHAnsi" w:hAnsiTheme="minorHAnsi" w:cstheme="minorBidi"/>
          <w:i/>
          <w:noProof/>
          <w:lang w:val="en-GB"/>
        </w:rPr>
        <w:t>&gt;</w:t>
      </w:r>
    </w:p>
    <w:p w14:paraId="68D8DAA9" w14:textId="6249848C" w:rsidR="006334D5" w:rsidRPr="002F559A" w:rsidRDefault="006334D5" w:rsidP="006334D5">
      <w:pPr>
        <w:rPr>
          <w:rFonts w:asciiTheme="minorHAnsi" w:hAnsiTheme="minorHAnsi" w:cstheme="minorHAnsi"/>
          <w:i/>
          <w:noProof/>
          <w:lang w:val="en-GB"/>
        </w:rPr>
      </w:pPr>
    </w:p>
    <w:p w14:paraId="396ED211" w14:textId="6B7D9C88" w:rsidR="006334D5" w:rsidRPr="002F559A" w:rsidRDefault="006334D5" w:rsidP="006334D5">
      <w:pPr>
        <w:rPr>
          <w:rFonts w:asciiTheme="minorHAnsi" w:hAnsiTheme="minorHAnsi" w:cstheme="minorHAnsi"/>
          <w:noProof/>
          <w:lang w:val="en-GB"/>
        </w:rPr>
      </w:pPr>
    </w:p>
    <w:p w14:paraId="4CEAFCC0" w14:textId="284CBCD4" w:rsidR="006334D5" w:rsidRPr="002F559A" w:rsidRDefault="00966ABB" w:rsidP="006334D5">
      <w:pPr>
        <w:pStyle w:val="Overskrift3"/>
        <w:rPr>
          <w:rFonts w:asciiTheme="minorHAnsi" w:hAnsiTheme="minorHAnsi" w:cstheme="minorHAnsi"/>
          <w:noProof/>
          <w:lang w:val="en-GB"/>
        </w:rPr>
      </w:pPr>
      <w:bookmarkStart w:id="25" w:name="_Toc232061796"/>
      <w:r w:rsidRPr="002F559A">
        <w:rPr>
          <w:rFonts w:asciiTheme="minorHAnsi" w:hAnsiTheme="minorHAnsi" w:cstheme="minorHAnsi"/>
          <w:noProof/>
          <w:lang w:val="en-GB"/>
        </w:rPr>
        <w:t xml:space="preserve">4.3.6 </w:t>
      </w:r>
      <w:r w:rsidR="006334D5" w:rsidRPr="002F559A">
        <w:rPr>
          <w:rFonts w:asciiTheme="minorHAnsi" w:hAnsiTheme="minorHAnsi" w:cstheme="minorHAnsi"/>
          <w:noProof/>
          <w:lang w:val="en-GB"/>
        </w:rPr>
        <w:t>Reproductive and development toxicity studies</w:t>
      </w:r>
      <w:bookmarkEnd w:id="25"/>
      <w:r w:rsidR="006334D5" w:rsidRPr="002F559A">
        <w:rPr>
          <w:rFonts w:asciiTheme="minorHAnsi" w:hAnsiTheme="minorHAnsi" w:cstheme="minorHAnsi"/>
          <w:noProof/>
          <w:lang w:val="en-GB"/>
        </w:rPr>
        <w:t xml:space="preserve"> </w:t>
      </w:r>
    </w:p>
    <w:p w14:paraId="316ECAD8" w14:textId="1A438129" w:rsidR="00F76D3D" w:rsidRPr="002F559A" w:rsidRDefault="00991789" w:rsidP="00F76D3D">
      <w:pPr>
        <w:rPr>
          <w:rFonts w:asciiTheme="minorHAnsi" w:hAnsiTheme="minorHAnsi" w:cstheme="minorBidi"/>
          <w:i/>
          <w:noProof/>
          <w:lang w:val="en-GB"/>
        </w:rPr>
      </w:pPr>
      <w:r w:rsidRPr="002F559A">
        <w:rPr>
          <w:rFonts w:asciiTheme="minorHAnsi" w:hAnsiTheme="minorHAnsi" w:cstheme="minorBidi"/>
          <w:i/>
          <w:noProof/>
          <w:lang w:val="en-GB"/>
        </w:rPr>
        <w:t>&lt;</w:t>
      </w:r>
      <w:r w:rsidR="00A56B62" w:rsidRPr="002F559A">
        <w:rPr>
          <w:rFonts w:ascii="Verdana" w:eastAsiaTheme="minorHAnsi" w:hAnsi="Verdana" w:cs="Verdana"/>
          <w:noProof/>
          <w:color w:val="000000"/>
          <w:sz w:val="18"/>
          <w:szCs w:val="18"/>
          <w:lang w:val="en-GB" w:eastAsia="en-US"/>
        </w:rPr>
        <w:t xml:space="preserve"> </w:t>
      </w:r>
      <w:r w:rsidR="00B46296" w:rsidRPr="002F559A">
        <w:rPr>
          <w:rFonts w:asciiTheme="minorHAnsi" w:hAnsiTheme="minorHAnsi" w:cstheme="minorBidi"/>
          <w:i/>
          <w:noProof/>
          <w:lang w:val="en-GB"/>
        </w:rPr>
        <w:t>The need for reproductive toxicity studies s</w:t>
      </w:r>
      <w:r w:rsidR="00A56B62" w:rsidRPr="002F559A">
        <w:rPr>
          <w:rFonts w:asciiTheme="minorHAnsi" w:hAnsiTheme="minorHAnsi" w:cstheme="minorBidi"/>
          <w:i/>
          <w:noProof/>
          <w:lang w:val="en-GB"/>
        </w:rPr>
        <w:t>hould be determined on a case-by-case basis taking into consideration the risks related to the nature and characteristics of the CBMP</w:t>
      </w:r>
      <w:r w:rsidR="00B46296" w:rsidRPr="002F559A">
        <w:rPr>
          <w:rFonts w:asciiTheme="minorHAnsi" w:hAnsiTheme="minorHAnsi" w:cstheme="minorBidi"/>
          <w:i/>
          <w:noProof/>
          <w:lang w:val="en-GB"/>
        </w:rPr>
        <w:t xml:space="preserve"> including secreted products</w:t>
      </w:r>
      <w:r w:rsidR="00A56B62" w:rsidRPr="002F559A">
        <w:rPr>
          <w:rFonts w:asciiTheme="minorHAnsi" w:hAnsiTheme="minorHAnsi" w:cstheme="minorBidi"/>
          <w:i/>
          <w:noProof/>
          <w:lang w:val="en-GB"/>
        </w:rPr>
        <w:t xml:space="preserve"> and intended clinical use</w:t>
      </w:r>
      <w:r w:rsidRPr="002F559A">
        <w:rPr>
          <w:rFonts w:asciiTheme="minorHAnsi" w:hAnsiTheme="minorHAnsi" w:cstheme="minorBidi"/>
          <w:i/>
          <w:noProof/>
          <w:lang w:val="en-GB"/>
        </w:rPr>
        <w:t>&gt;</w:t>
      </w:r>
    </w:p>
    <w:p w14:paraId="59433877" w14:textId="02DA0AF8" w:rsidR="00F76D3D" w:rsidRPr="002F559A" w:rsidRDefault="00F76D3D" w:rsidP="00F76D3D">
      <w:pPr>
        <w:rPr>
          <w:rFonts w:asciiTheme="minorHAnsi" w:hAnsiTheme="minorHAnsi" w:cstheme="minorHAnsi"/>
          <w:i/>
          <w:noProof/>
          <w:lang w:val="en-GB"/>
        </w:rPr>
      </w:pPr>
    </w:p>
    <w:p w14:paraId="787ACEC8" w14:textId="77777777" w:rsidR="00743C01" w:rsidRPr="002F559A" w:rsidRDefault="00743C01" w:rsidP="00F76D3D">
      <w:pPr>
        <w:rPr>
          <w:rFonts w:asciiTheme="minorHAnsi" w:hAnsiTheme="minorHAnsi" w:cstheme="minorHAnsi"/>
          <w:noProof/>
          <w:lang w:val="en-GB"/>
        </w:rPr>
      </w:pPr>
    </w:p>
    <w:p w14:paraId="4AFC6041" w14:textId="77777777" w:rsidR="00192750" w:rsidRPr="002F559A" w:rsidRDefault="00966ABB" w:rsidP="00F76D3D">
      <w:pPr>
        <w:pStyle w:val="Overskrift3"/>
        <w:rPr>
          <w:rFonts w:asciiTheme="minorHAnsi" w:hAnsiTheme="minorHAnsi" w:cstheme="minorHAnsi"/>
          <w:noProof/>
          <w:lang w:val="en-GB"/>
        </w:rPr>
      </w:pPr>
      <w:bookmarkStart w:id="26" w:name="_Toc232061797"/>
      <w:r w:rsidRPr="002F559A">
        <w:rPr>
          <w:rFonts w:asciiTheme="minorHAnsi" w:hAnsiTheme="minorHAnsi" w:cstheme="minorHAnsi"/>
          <w:noProof/>
          <w:lang w:val="en-GB"/>
        </w:rPr>
        <w:t xml:space="preserve">4.3.7 </w:t>
      </w:r>
      <w:r w:rsidR="00F76D3D" w:rsidRPr="002F559A">
        <w:rPr>
          <w:rFonts w:asciiTheme="minorHAnsi" w:hAnsiTheme="minorHAnsi" w:cstheme="minorHAnsi"/>
          <w:noProof/>
          <w:lang w:val="en-GB"/>
        </w:rPr>
        <w:t>Juvenile toxicity studies</w:t>
      </w:r>
      <w:bookmarkEnd w:id="26"/>
      <w:r w:rsidR="00F76D3D" w:rsidRPr="002F559A">
        <w:rPr>
          <w:rFonts w:asciiTheme="minorHAnsi" w:hAnsiTheme="minorHAnsi" w:cstheme="minorHAnsi"/>
          <w:noProof/>
          <w:lang w:val="en-GB"/>
        </w:rPr>
        <w:t xml:space="preserve"> </w:t>
      </w:r>
    </w:p>
    <w:p w14:paraId="047CAEEA" w14:textId="381F3EA1" w:rsidR="00B31CE3" w:rsidRPr="002F559A" w:rsidRDefault="00192750" w:rsidP="00192750">
      <w:pPr>
        <w:rPr>
          <w:i/>
          <w:noProof/>
          <w:lang w:val="en-GB"/>
        </w:rPr>
      </w:pPr>
      <w:r w:rsidRPr="002F559A">
        <w:rPr>
          <w:i/>
          <w:noProof/>
          <w:lang w:val="en-GB"/>
        </w:rPr>
        <w:t>&lt;</w:t>
      </w:r>
      <w:r w:rsidR="00743C01" w:rsidRPr="002F559A">
        <w:rPr>
          <w:i/>
          <w:noProof/>
          <w:lang w:val="en-GB"/>
        </w:rPr>
        <w:t>Insert if applicable</w:t>
      </w:r>
      <w:r w:rsidRPr="002F559A">
        <w:rPr>
          <w:i/>
          <w:noProof/>
          <w:lang w:val="en-GB"/>
        </w:rPr>
        <w:t>&gt;</w:t>
      </w:r>
      <w:r w:rsidR="00021C12" w:rsidRPr="002F559A">
        <w:rPr>
          <w:i/>
          <w:noProof/>
          <w:lang w:val="en-GB"/>
        </w:rPr>
        <w:br/>
      </w:r>
    </w:p>
    <w:p w14:paraId="2E8155BC" w14:textId="77777777" w:rsidR="00743C01" w:rsidRPr="002F559A" w:rsidRDefault="00743C01" w:rsidP="00192750">
      <w:pPr>
        <w:rPr>
          <w:i/>
          <w:noProof/>
          <w:lang w:val="en-GB"/>
        </w:rPr>
      </w:pPr>
    </w:p>
    <w:p w14:paraId="449921DB" w14:textId="7A4A46D5" w:rsidR="00966ABB" w:rsidRPr="002F559A" w:rsidRDefault="00966ABB" w:rsidP="00682A7A">
      <w:pPr>
        <w:pStyle w:val="Overskrift3"/>
        <w:rPr>
          <w:rFonts w:asciiTheme="minorHAnsi" w:hAnsiTheme="minorHAnsi" w:cstheme="minorHAnsi"/>
          <w:noProof/>
          <w:lang w:val="en-GB"/>
        </w:rPr>
      </w:pPr>
      <w:bookmarkStart w:id="27" w:name="_Toc232061798"/>
      <w:r w:rsidRPr="002F559A">
        <w:rPr>
          <w:rFonts w:asciiTheme="minorHAnsi" w:hAnsiTheme="minorHAnsi" w:cstheme="minorHAnsi"/>
          <w:noProof/>
          <w:lang w:val="en-GB"/>
        </w:rPr>
        <w:t>4.</w:t>
      </w:r>
      <w:r w:rsidR="00682A7A" w:rsidRPr="002F559A">
        <w:rPr>
          <w:rFonts w:asciiTheme="minorHAnsi" w:hAnsiTheme="minorHAnsi" w:cstheme="minorHAnsi"/>
          <w:noProof/>
          <w:lang w:val="en-GB"/>
        </w:rPr>
        <w:t xml:space="preserve">3.8 </w:t>
      </w:r>
      <w:r w:rsidRPr="002F559A">
        <w:rPr>
          <w:rFonts w:asciiTheme="minorHAnsi" w:hAnsiTheme="minorHAnsi" w:cstheme="minorHAnsi"/>
          <w:noProof/>
          <w:lang w:val="en-GB"/>
        </w:rPr>
        <w:t>Other studies</w:t>
      </w:r>
      <w:bookmarkEnd w:id="27"/>
      <w:r w:rsidRPr="002F559A">
        <w:rPr>
          <w:rFonts w:asciiTheme="minorHAnsi" w:hAnsiTheme="minorHAnsi" w:cstheme="minorHAnsi"/>
          <w:noProof/>
          <w:lang w:val="en-GB"/>
        </w:rPr>
        <w:t xml:space="preserve"> </w:t>
      </w:r>
    </w:p>
    <w:p w14:paraId="333EF738" w14:textId="2300A0BE" w:rsidR="00021C12" w:rsidRPr="002F559A" w:rsidRDefault="00CF0B9C" w:rsidP="00021C12">
      <w:pPr>
        <w:rPr>
          <w:rFonts w:asciiTheme="minorHAnsi" w:hAnsiTheme="minorHAnsi" w:cstheme="minorHAnsi"/>
          <w:i/>
          <w:noProof/>
          <w:lang w:val="en-GB"/>
        </w:rPr>
      </w:pPr>
      <w:r w:rsidRPr="002F559A">
        <w:rPr>
          <w:rFonts w:asciiTheme="minorHAnsi" w:hAnsiTheme="minorHAnsi" w:cstheme="minorHAnsi"/>
          <w:i/>
          <w:noProof/>
          <w:lang w:val="en-GB"/>
        </w:rPr>
        <w:t xml:space="preserve">&lt;This includes </w:t>
      </w:r>
      <w:r w:rsidR="00192750" w:rsidRPr="002F559A">
        <w:rPr>
          <w:rFonts w:asciiTheme="minorHAnsi" w:hAnsiTheme="minorHAnsi" w:cstheme="minorHAnsi"/>
          <w:i/>
          <w:noProof/>
          <w:lang w:val="en-GB"/>
        </w:rPr>
        <w:t>stu</w:t>
      </w:r>
      <w:r w:rsidRPr="002F559A">
        <w:rPr>
          <w:rFonts w:asciiTheme="minorHAnsi" w:hAnsiTheme="minorHAnsi" w:cstheme="minorHAnsi"/>
          <w:i/>
          <w:noProof/>
          <w:lang w:val="en-GB"/>
        </w:rPr>
        <w:t>d</w:t>
      </w:r>
      <w:r w:rsidR="00192750" w:rsidRPr="002F559A">
        <w:rPr>
          <w:rFonts w:asciiTheme="minorHAnsi" w:hAnsiTheme="minorHAnsi" w:cstheme="minorHAnsi"/>
          <w:i/>
          <w:noProof/>
          <w:lang w:val="en-GB"/>
        </w:rPr>
        <w:t>i</w:t>
      </w:r>
      <w:r w:rsidRPr="002F559A">
        <w:rPr>
          <w:rFonts w:asciiTheme="minorHAnsi" w:hAnsiTheme="minorHAnsi" w:cstheme="minorHAnsi"/>
          <w:i/>
          <w:noProof/>
          <w:lang w:val="en-GB"/>
        </w:rPr>
        <w:t xml:space="preserve">es that have relevance for the specific IMP; i.e. phototoxicity, </w:t>
      </w:r>
      <w:r w:rsidR="00192750" w:rsidRPr="002F559A">
        <w:rPr>
          <w:rFonts w:asciiTheme="minorHAnsi" w:hAnsiTheme="minorHAnsi" w:cstheme="minorHAnsi"/>
          <w:i/>
          <w:noProof/>
          <w:lang w:val="en-GB"/>
        </w:rPr>
        <w:t>immunotoxicity</w:t>
      </w:r>
      <w:r w:rsidRPr="002F559A">
        <w:rPr>
          <w:rFonts w:asciiTheme="minorHAnsi" w:hAnsiTheme="minorHAnsi" w:cstheme="minorHAnsi"/>
          <w:i/>
          <w:noProof/>
          <w:lang w:val="en-GB"/>
        </w:rPr>
        <w:t xml:space="preserve">, etc.&gt; </w:t>
      </w:r>
      <w:r w:rsidRPr="002F559A">
        <w:rPr>
          <w:rFonts w:asciiTheme="minorHAnsi" w:hAnsiTheme="minorHAnsi" w:cstheme="minorHAnsi"/>
          <w:i/>
          <w:noProof/>
          <w:lang w:val="en-GB"/>
        </w:rPr>
        <w:br/>
      </w:r>
    </w:p>
    <w:p w14:paraId="19F2BB73" w14:textId="67AB1F71" w:rsidR="00021C12" w:rsidRPr="002F559A" w:rsidRDefault="00966ABB" w:rsidP="00682A7A">
      <w:pPr>
        <w:pStyle w:val="Overskrift4"/>
        <w:rPr>
          <w:noProof/>
          <w:lang w:val="en-GB"/>
        </w:rPr>
      </w:pPr>
      <w:r w:rsidRPr="002F559A">
        <w:rPr>
          <w:noProof/>
          <w:lang w:val="en-GB"/>
        </w:rPr>
        <w:t>4.</w:t>
      </w:r>
      <w:r w:rsidR="00682A7A" w:rsidRPr="002F559A">
        <w:rPr>
          <w:noProof/>
          <w:lang w:val="en-GB"/>
        </w:rPr>
        <w:t>3.8</w:t>
      </w:r>
      <w:r w:rsidRPr="002F559A">
        <w:rPr>
          <w:noProof/>
          <w:lang w:val="en-GB"/>
        </w:rPr>
        <w:t xml:space="preserve">.1 </w:t>
      </w:r>
      <w:r w:rsidR="00021C12" w:rsidRPr="002F559A">
        <w:rPr>
          <w:noProof/>
          <w:lang w:val="en-GB"/>
        </w:rPr>
        <w:t xml:space="preserve">Local tolerance </w:t>
      </w:r>
    </w:p>
    <w:p w14:paraId="462E9350" w14:textId="56CA3477" w:rsidR="00F76D3D" w:rsidRPr="002F559A" w:rsidRDefault="007469E8" w:rsidP="00682A7A">
      <w:pPr>
        <w:rPr>
          <w:rFonts w:asciiTheme="minorHAnsi" w:hAnsiTheme="minorHAnsi" w:cstheme="minorHAnsi"/>
          <w:i/>
          <w:noProof/>
          <w:lang w:val="en-GB"/>
        </w:rPr>
      </w:pPr>
      <w:r w:rsidRPr="002F559A">
        <w:rPr>
          <w:rFonts w:asciiTheme="minorHAnsi" w:hAnsiTheme="minorHAnsi" w:cstheme="minorHAnsi"/>
          <w:i/>
          <w:noProof/>
          <w:lang w:val="en-GB"/>
        </w:rPr>
        <w:t>&lt;Can be included in the biodistribution/toxicity studie</w:t>
      </w:r>
      <w:r w:rsidR="00D02D8A" w:rsidRPr="002F559A">
        <w:rPr>
          <w:rFonts w:asciiTheme="minorHAnsi" w:hAnsiTheme="minorHAnsi" w:cstheme="minorHAnsi"/>
          <w:i/>
          <w:noProof/>
          <w:lang w:val="en-GB"/>
        </w:rPr>
        <w:t>s</w:t>
      </w:r>
      <w:r w:rsidRPr="002F559A">
        <w:rPr>
          <w:rFonts w:asciiTheme="minorHAnsi" w:hAnsiTheme="minorHAnsi" w:cstheme="minorHAnsi"/>
          <w:i/>
          <w:noProof/>
          <w:lang w:val="en-GB"/>
        </w:rPr>
        <w:t>&gt;</w:t>
      </w:r>
      <w:r w:rsidR="00021C12" w:rsidRPr="002F559A">
        <w:rPr>
          <w:rFonts w:asciiTheme="minorHAnsi" w:hAnsiTheme="minorHAnsi" w:cstheme="minorHAnsi"/>
          <w:i/>
          <w:noProof/>
          <w:lang w:val="en-GB"/>
        </w:rPr>
        <w:br/>
      </w:r>
    </w:p>
    <w:p w14:paraId="1325B1AB" w14:textId="566D3F39" w:rsidR="00021C12" w:rsidRPr="002F559A" w:rsidRDefault="00966ABB" w:rsidP="00682A7A">
      <w:pPr>
        <w:pStyle w:val="Overskrift4"/>
        <w:rPr>
          <w:noProof/>
          <w:lang w:val="en-GB"/>
        </w:rPr>
      </w:pPr>
      <w:r w:rsidRPr="002F559A">
        <w:rPr>
          <w:noProof/>
          <w:lang w:val="en-GB"/>
        </w:rPr>
        <w:t>4.</w:t>
      </w:r>
      <w:r w:rsidR="00682A7A" w:rsidRPr="002F559A">
        <w:rPr>
          <w:noProof/>
          <w:lang w:val="en-GB"/>
        </w:rPr>
        <w:t>3.8.1</w:t>
      </w:r>
      <w:r w:rsidRPr="002F559A">
        <w:rPr>
          <w:noProof/>
          <w:lang w:val="en-GB"/>
        </w:rPr>
        <w:t xml:space="preserve"> </w:t>
      </w:r>
      <w:r w:rsidR="00565CB1" w:rsidRPr="002F559A">
        <w:rPr>
          <w:noProof/>
          <w:lang w:val="en-GB"/>
        </w:rPr>
        <w:t>Immunogenicity</w:t>
      </w:r>
      <w:r w:rsidR="00A62566" w:rsidRPr="002F559A">
        <w:rPr>
          <w:noProof/>
          <w:lang w:val="en-GB"/>
        </w:rPr>
        <w:t xml:space="preserve"> and immunotoxicity</w:t>
      </w:r>
      <w:r w:rsidR="00565CB1" w:rsidRPr="002F559A">
        <w:rPr>
          <w:noProof/>
          <w:lang w:val="en-GB"/>
        </w:rPr>
        <w:t xml:space="preserve"> </w:t>
      </w:r>
    </w:p>
    <w:p w14:paraId="02BFC0BE" w14:textId="379E5843" w:rsidR="00021C12" w:rsidRPr="002F559A" w:rsidRDefault="00991789" w:rsidP="00682A7A">
      <w:pPr>
        <w:rPr>
          <w:rFonts w:asciiTheme="minorHAnsi" w:hAnsiTheme="minorHAnsi" w:cstheme="minorBidi"/>
          <w:i/>
          <w:noProof/>
          <w:lang w:val="en-GB"/>
        </w:rPr>
      </w:pPr>
      <w:r w:rsidRPr="002F559A">
        <w:rPr>
          <w:rFonts w:asciiTheme="minorHAnsi" w:hAnsiTheme="minorHAnsi" w:cstheme="minorBidi"/>
          <w:i/>
          <w:noProof/>
          <w:lang w:val="en-GB"/>
        </w:rPr>
        <w:t>&lt;</w:t>
      </w:r>
      <w:r w:rsidR="007469E8" w:rsidRPr="002F559A">
        <w:rPr>
          <w:rFonts w:asciiTheme="minorHAnsi" w:hAnsiTheme="minorHAnsi" w:cstheme="minorBidi"/>
          <w:i/>
          <w:noProof/>
          <w:lang w:val="en-GB"/>
        </w:rPr>
        <w:t xml:space="preserve"> Include reactions</w:t>
      </w:r>
      <w:r w:rsidR="00021C12" w:rsidRPr="002F559A">
        <w:rPr>
          <w:rFonts w:asciiTheme="minorHAnsi" w:hAnsiTheme="minorHAnsi" w:cstheme="minorBidi"/>
          <w:i/>
          <w:noProof/>
          <w:lang w:val="en-GB"/>
        </w:rPr>
        <w:t xml:space="preserve"> related </w:t>
      </w:r>
      <w:r w:rsidR="00565CB1" w:rsidRPr="002F559A">
        <w:rPr>
          <w:rFonts w:asciiTheme="minorHAnsi" w:hAnsiTheme="minorHAnsi" w:cstheme="minorBidi"/>
          <w:i/>
          <w:noProof/>
          <w:lang w:val="en-GB"/>
        </w:rPr>
        <w:t xml:space="preserve">directly </w:t>
      </w:r>
      <w:r w:rsidR="00021C12" w:rsidRPr="002F559A">
        <w:rPr>
          <w:rFonts w:asciiTheme="minorHAnsi" w:hAnsiTheme="minorHAnsi" w:cstheme="minorBidi"/>
          <w:i/>
          <w:noProof/>
          <w:lang w:val="en-GB"/>
        </w:rPr>
        <w:t xml:space="preserve">to the </w:t>
      </w:r>
      <w:r w:rsidR="0072126C" w:rsidRPr="002F559A">
        <w:rPr>
          <w:rFonts w:asciiTheme="minorHAnsi" w:hAnsiTheme="minorHAnsi" w:cstheme="minorBidi"/>
          <w:i/>
          <w:noProof/>
          <w:lang w:val="en-GB"/>
        </w:rPr>
        <w:t>CBMP</w:t>
      </w:r>
      <w:r w:rsidR="007469E8" w:rsidRPr="002F559A">
        <w:rPr>
          <w:rFonts w:asciiTheme="minorHAnsi" w:hAnsiTheme="minorHAnsi" w:cstheme="minorBidi"/>
          <w:i/>
          <w:noProof/>
          <w:lang w:val="en-GB"/>
        </w:rPr>
        <w:t>.</w:t>
      </w:r>
      <w:r w:rsidR="0072126C" w:rsidRPr="002F559A">
        <w:rPr>
          <w:rFonts w:asciiTheme="minorHAnsi" w:hAnsiTheme="minorHAnsi" w:cstheme="minorBidi"/>
          <w:i/>
          <w:noProof/>
          <w:lang w:val="en-GB"/>
        </w:rPr>
        <w:t xml:space="preserve"> </w:t>
      </w:r>
      <w:r w:rsidR="00E97E16" w:rsidRPr="002F559A">
        <w:rPr>
          <w:rFonts w:asciiTheme="minorHAnsi" w:hAnsiTheme="minorHAnsi" w:cstheme="minorBidi"/>
          <w:i/>
          <w:noProof/>
          <w:lang w:val="en-GB"/>
        </w:rPr>
        <w:t>See 5.4 regarding HLA matching</w:t>
      </w:r>
      <w:r w:rsidR="00D1780C" w:rsidRPr="002F559A">
        <w:rPr>
          <w:rFonts w:asciiTheme="minorHAnsi" w:hAnsiTheme="minorHAnsi" w:cstheme="minorBidi"/>
          <w:i/>
          <w:noProof/>
          <w:lang w:val="en-GB"/>
        </w:rPr>
        <w:t>&gt;</w:t>
      </w:r>
    </w:p>
    <w:p w14:paraId="6AA36EB1" w14:textId="1ADA6BB9" w:rsidR="003968AD" w:rsidRPr="002F559A" w:rsidRDefault="003968AD" w:rsidP="00021C12">
      <w:pPr>
        <w:rPr>
          <w:rFonts w:asciiTheme="minorHAnsi" w:hAnsiTheme="minorHAnsi" w:cstheme="minorHAnsi"/>
          <w:i/>
          <w:noProof/>
          <w:lang w:val="en-GB"/>
        </w:rPr>
      </w:pPr>
    </w:p>
    <w:p w14:paraId="618F5EAA" w14:textId="1627A77E" w:rsidR="003968AD" w:rsidRPr="002F559A" w:rsidRDefault="003968AD" w:rsidP="003968AD">
      <w:pPr>
        <w:pStyle w:val="Overskrift2"/>
        <w:rPr>
          <w:rFonts w:asciiTheme="minorHAnsi" w:hAnsiTheme="minorHAnsi" w:cstheme="minorHAnsi"/>
          <w:b/>
          <w:noProof/>
          <w:lang w:val="en-GB"/>
        </w:rPr>
      </w:pPr>
      <w:bookmarkStart w:id="28" w:name="_Toc232061799"/>
      <w:r w:rsidRPr="002F559A">
        <w:rPr>
          <w:rFonts w:asciiTheme="minorHAnsi" w:hAnsiTheme="minorHAnsi" w:cstheme="minorHAnsi"/>
          <w:b/>
          <w:noProof/>
          <w:lang w:val="en-GB"/>
        </w:rPr>
        <w:t xml:space="preserve">4.5 </w:t>
      </w:r>
      <w:r w:rsidR="00FF4E3A" w:rsidRPr="002F559A">
        <w:rPr>
          <w:rFonts w:asciiTheme="minorHAnsi" w:hAnsiTheme="minorHAnsi" w:cstheme="minorHAnsi"/>
          <w:b/>
          <w:noProof/>
          <w:lang w:val="en-GB"/>
        </w:rPr>
        <w:t xml:space="preserve">Nonclinical </w:t>
      </w:r>
      <w:r w:rsidRPr="002F559A">
        <w:rPr>
          <w:rFonts w:asciiTheme="minorHAnsi" w:hAnsiTheme="minorHAnsi" w:cstheme="minorHAnsi"/>
          <w:b/>
          <w:noProof/>
          <w:lang w:val="en-GB"/>
        </w:rPr>
        <w:t xml:space="preserve">Safety </w:t>
      </w:r>
      <w:r w:rsidR="00FF4E3A" w:rsidRPr="002F559A">
        <w:rPr>
          <w:rFonts w:asciiTheme="minorHAnsi" w:hAnsiTheme="minorHAnsi" w:cstheme="minorHAnsi"/>
          <w:b/>
          <w:noProof/>
          <w:lang w:val="en-GB"/>
        </w:rPr>
        <w:t>S</w:t>
      </w:r>
      <w:r w:rsidRPr="002F559A">
        <w:rPr>
          <w:rFonts w:asciiTheme="minorHAnsi" w:hAnsiTheme="minorHAnsi" w:cstheme="minorHAnsi"/>
          <w:b/>
          <w:noProof/>
          <w:lang w:val="en-GB"/>
        </w:rPr>
        <w:t>ummary</w:t>
      </w:r>
      <w:bookmarkEnd w:id="28"/>
      <w:r w:rsidRPr="002F559A">
        <w:rPr>
          <w:rFonts w:asciiTheme="minorHAnsi" w:hAnsiTheme="minorHAnsi" w:cstheme="minorHAnsi"/>
          <w:b/>
          <w:noProof/>
          <w:lang w:val="en-GB"/>
        </w:rPr>
        <w:t xml:space="preserve"> </w:t>
      </w:r>
    </w:p>
    <w:p w14:paraId="3610E437" w14:textId="7344E4EB" w:rsidR="003968AD" w:rsidRPr="002F559A" w:rsidRDefault="003968AD" w:rsidP="009F43E9">
      <w:pPr>
        <w:pStyle w:val="NormalWeb"/>
        <w:rPr>
          <w:rFonts w:asciiTheme="minorHAnsi" w:hAnsiTheme="minorHAnsi" w:cstheme="minorHAnsi"/>
          <w:i/>
          <w:noProof/>
          <w:lang w:val="en-GB"/>
        </w:rPr>
      </w:pPr>
      <w:r w:rsidRPr="002F559A">
        <w:rPr>
          <w:rFonts w:asciiTheme="minorHAnsi" w:hAnsiTheme="minorHAnsi" w:cstheme="minorHAnsi"/>
          <w:i/>
          <w:noProof/>
          <w:sz w:val="22"/>
          <w:lang w:val="en-GB"/>
        </w:rPr>
        <w:t>&lt;</w:t>
      </w:r>
      <w:r w:rsidR="00743C01" w:rsidRPr="002F559A">
        <w:rPr>
          <w:rFonts w:asciiTheme="minorHAnsi" w:hAnsiTheme="minorHAnsi" w:cstheme="minorHAnsi"/>
          <w:i/>
          <w:noProof/>
          <w:sz w:val="22"/>
          <w:szCs w:val="22"/>
          <w:lang w:val="en-GB"/>
        </w:rPr>
        <w:t>T</w:t>
      </w:r>
      <w:r w:rsidR="009F43E9" w:rsidRPr="002F559A">
        <w:rPr>
          <w:rFonts w:asciiTheme="minorHAnsi" w:hAnsiTheme="minorHAnsi" w:cstheme="minorHAnsi"/>
          <w:i/>
          <w:noProof/>
          <w:sz w:val="22"/>
          <w:szCs w:val="22"/>
          <w:lang w:val="en-GB"/>
        </w:rPr>
        <w:t>he most significant safety concerns should be addressed, including a discussion of their clinical relevance</w:t>
      </w:r>
      <w:r w:rsidR="000B36B7" w:rsidRPr="002F559A">
        <w:rPr>
          <w:rFonts w:asciiTheme="minorHAnsi" w:hAnsiTheme="minorHAnsi" w:cstheme="minorHAnsi"/>
          <w:i/>
          <w:noProof/>
          <w:sz w:val="22"/>
          <w:szCs w:val="22"/>
          <w:lang w:val="en-GB"/>
        </w:rPr>
        <w:t xml:space="preserve"> </w:t>
      </w:r>
      <w:r w:rsidR="004B1E91" w:rsidRPr="002F559A">
        <w:rPr>
          <w:rFonts w:asciiTheme="minorHAnsi" w:hAnsiTheme="minorHAnsi" w:cstheme="minorHAnsi"/>
          <w:i/>
          <w:noProof/>
          <w:sz w:val="22"/>
          <w:szCs w:val="22"/>
          <w:lang w:val="en-GB"/>
        </w:rPr>
        <w:t>considering</w:t>
      </w:r>
      <w:r w:rsidR="000B36B7" w:rsidRPr="002F559A">
        <w:rPr>
          <w:rFonts w:asciiTheme="minorHAnsi" w:hAnsiTheme="minorHAnsi" w:cstheme="minorHAnsi"/>
          <w:i/>
          <w:noProof/>
          <w:sz w:val="22"/>
          <w:szCs w:val="22"/>
          <w:lang w:val="en-GB"/>
        </w:rPr>
        <w:t xml:space="preserve"> the expected </w:t>
      </w:r>
      <w:r w:rsidR="004B1E91" w:rsidRPr="002F559A">
        <w:rPr>
          <w:rFonts w:asciiTheme="minorHAnsi" w:hAnsiTheme="minorHAnsi" w:cstheme="minorHAnsi"/>
          <w:i/>
          <w:noProof/>
          <w:sz w:val="22"/>
          <w:szCs w:val="22"/>
          <w:lang w:val="en-GB"/>
        </w:rPr>
        <w:t>persistence of the cells and exposure of any secreted products</w:t>
      </w:r>
      <w:r w:rsidR="0060395C" w:rsidRPr="002F559A">
        <w:rPr>
          <w:rFonts w:asciiTheme="minorHAnsi" w:hAnsiTheme="minorHAnsi" w:cstheme="minorHAnsi"/>
          <w:i/>
          <w:noProof/>
          <w:sz w:val="22"/>
          <w:szCs w:val="22"/>
          <w:lang w:val="en-GB"/>
        </w:rPr>
        <w:t xml:space="preserve">. </w:t>
      </w:r>
      <w:r w:rsidR="009F43E9" w:rsidRPr="002F559A">
        <w:rPr>
          <w:rFonts w:asciiTheme="minorHAnsi" w:hAnsiTheme="minorHAnsi" w:cstheme="minorHAnsi"/>
          <w:i/>
          <w:noProof/>
          <w:sz w:val="22"/>
          <w:szCs w:val="22"/>
          <w:lang w:val="en-GB"/>
        </w:rPr>
        <w:t>It is acknowledged, that th</w:t>
      </w:r>
      <w:r w:rsidR="00226B00" w:rsidRPr="002F559A">
        <w:rPr>
          <w:rFonts w:asciiTheme="minorHAnsi" w:hAnsiTheme="minorHAnsi" w:cstheme="minorHAnsi"/>
          <w:i/>
          <w:noProof/>
          <w:sz w:val="22"/>
          <w:szCs w:val="22"/>
          <w:lang w:val="en-GB"/>
        </w:rPr>
        <w:t xml:space="preserve">e </w:t>
      </w:r>
      <w:r w:rsidR="009F43E9" w:rsidRPr="002F559A">
        <w:rPr>
          <w:rFonts w:asciiTheme="minorHAnsi" w:hAnsiTheme="minorHAnsi" w:cstheme="minorHAnsi"/>
          <w:i/>
          <w:noProof/>
          <w:sz w:val="22"/>
          <w:szCs w:val="22"/>
          <w:lang w:val="en-GB"/>
        </w:rPr>
        <w:t>general approach to establis</w:t>
      </w:r>
      <w:r w:rsidR="00743C01" w:rsidRPr="002F559A">
        <w:rPr>
          <w:rFonts w:asciiTheme="minorHAnsi" w:hAnsiTheme="minorHAnsi" w:cstheme="minorHAnsi"/>
          <w:i/>
          <w:noProof/>
          <w:sz w:val="22"/>
          <w:szCs w:val="22"/>
          <w:lang w:val="en-GB"/>
        </w:rPr>
        <w:t>h a</w:t>
      </w:r>
      <w:r w:rsidR="009F43E9" w:rsidRPr="002F559A">
        <w:rPr>
          <w:rFonts w:asciiTheme="minorHAnsi" w:hAnsiTheme="minorHAnsi" w:cstheme="minorHAnsi"/>
          <w:i/>
          <w:noProof/>
          <w:sz w:val="22"/>
          <w:szCs w:val="22"/>
          <w:lang w:val="en-GB"/>
        </w:rPr>
        <w:t xml:space="preserve"> </w:t>
      </w:r>
      <w:r w:rsidR="000A3637" w:rsidRPr="002F559A">
        <w:rPr>
          <w:rFonts w:asciiTheme="minorHAnsi" w:hAnsiTheme="minorHAnsi" w:cstheme="minorHAnsi"/>
          <w:i/>
          <w:noProof/>
          <w:sz w:val="22"/>
          <w:szCs w:val="22"/>
          <w:lang w:val="en-GB"/>
        </w:rPr>
        <w:t xml:space="preserve">dose level </w:t>
      </w:r>
      <w:r w:rsidR="009F43E9" w:rsidRPr="002F559A">
        <w:rPr>
          <w:rFonts w:asciiTheme="minorHAnsi" w:hAnsiTheme="minorHAnsi" w:cstheme="minorHAnsi"/>
          <w:i/>
          <w:noProof/>
          <w:sz w:val="22"/>
          <w:szCs w:val="22"/>
          <w:lang w:val="en-GB"/>
        </w:rPr>
        <w:t>safety margin may not always be feasible</w:t>
      </w:r>
      <w:r w:rsidR="004B1E91" w:rsidRPr="002F559A">
        <w:rPr>
          <w:rFonts w:asciiTheme="minorHAnsi" w:hAnsiTheme="minorHAnsi" w:cstheme="minorHAnsi"/>
          <w:i/>
          <w:noProof/>
          <w:sz w:val="22"/>
          <w:szCs w:val="22"/>
          <w:lang w:val="en-GB"/>
        </w:rPr>
        <w:t xml:space="preserve">, </w:t>
      </w:r>
      <w:r w:rsidR="000A3637" w:rsidRPr="002F559A">
        <w:rPr>
          <w:rFonts w:asciiTheme="minorHAnsi" w:hAnsiTheme="minorHAnsi" w:cstheme="minorHAnsi"/>
          <w:i/>
          <w:noProof/>
          <w:sz w:val="22"/>
          <w:szCs w:val="22"/>
          <w:lang w:val="en-GB"/>
        </w:rPr>
        <w:t xml:space="preserve">however, </w:t>
      </w:r>
      <w:r w:rsidR="004B1E91" w:rsidRPr="002F559A">
        <w:rPr>
          <w:rFonts w:asciiTheme="minorHAnsi" w:hAnsiTheme="minorHAnsi" w:cstheme="minorHAnsi"/>
          <w:i/>
          <w:noProof/>
          <w:sz w:val="22"/>
          <w:szCs w:val="22"/>
          <w:lang w:val="en-GB"/>
        </w:rPr>
        <w:t xml:space="preserve">the </w:t>
      </w:r>
      <w:r w:rsidR="000A3637" w:rsidRPr="002F559A">
        <w:rPr>
          <w:rFonts w:asciiTheme="minorHAnsi" w:hAnsiTheme="minorHAnsi" w:cstheme="minorHAnsi"/>
          <w:i/>
          <w:noProof/>
          <w:sz w:val="22"/>
          <w:szCs w:val="22"/>
          <w:lang w:val="en-GB"/>
        </w:rPr>
        <w:t xml:space="preserve">proposed </w:t>
      </w:r>
      <w:r w:rsidR="004B1E91" w:rsidRPr="002F559A">
        <w:rPr>
          <w:rFonts w:asciiTheme="minorHAnsi" w:hAnsiTheme="minorHAnsi" w:cstheme="minorHAnsi"/>
          <w:i/>
          <w:noProof/>
          <w:sz w:val="22"/>
          <w:szCs w:val="22"/>
          <w:lang w:val="en-GB"/>
        </w:rPr>
        <w:t>clinical dose levels should be justified based on the dose levels administered in the non-clinical studie</w:t>
      </w:r>
      <w:r w:rsidR="000A3637" w:rsidRPr="002F559A">
        <w:rPr>
          <w:rFonts w:asciiTheme="minorHAnsi" w:hAnsiTheme="minorHAnsi" w:cstheme="minorHAnsi"/>
          <w:i/>
          <w:noProof/>
          <w:sz w:val="22"/>
          <w:szCs w:val="22"/>
          <w:lang w:val="en-GB"/>
        </w:rPr>
        <w:t>s</w:t>
      </w:r>
      <w:r w:rsidR="007A2D76">
        <w:rPr>
          <w:rFonts w:asciiTheme="minorHAnsi" w:hAnsiTheme="minorHAnsi" w:cstheme="minorHAnsi"/>
          <w:i/>
          <w:noProof/>
          <w:sz w:val="22"/>
          <w:szCs w:val="22"/>
          <w:lang w:val="en-GB"/>
        </w:rPr>
        <w:t xml:space="preserve">. The proposed dose can be </w:t>
      </w:r>
      <w:r w:rsidR="000A3637" w:rsidRPr="002F559A">
        <w:rPr>
          <w:rFonts w:asciiTheme="minorHAnsi" w:hAnsiTheme="minorHAnsi" w:cstheme="minorHAnsi"/>
          <w:i/>
          <w:noProof/>
          <w:sz w:val="22"/>
          <w:szCs w:val="22"/>
          <w:lang w:val="en-GB"/>
        </w:rPr>
        <w:t>supported by relevant litteratur</w:t>
      </w:r>
      <w:r w:rsidR="007A2D76">
        <w:rPr>
          <w:rFonts w:asciiTheme="minorHAnsi" w:hAnsiTheme="minorHAnsi" w:cstheme="minorHAnsi"/>
          <w:i/>
          <w:noProof/>
          <w:sz w:val="22"/>
          <w:szCs w:val="22"/>
          <w:lang w:val="en-GB"/>
        </w:rPr>
        <w:t>e</w:t>
      </w:r>
      <w:r w:rsidR="000A3637" w:rsidRPr="002F559A">
        <w:rPr>
          <w:rFonts w:asciiTheme="minorHAnsi" w:hAnsiTheme="minorHAnsi" w:cstheme="minorHAnsi"/>
          <w:i/>
          <w:noProof/>
          <w:sz w:val="22"/>
          <w:szCs w:val="22"/>
          <w:lang w:val="en-GB"/>
        </w:rPr>
        <w:t>&gt;</w:t>
      </w:r>
    </w:p>
    <w:p w14:paraId="5AE5A28B" w14:textId="44611D90" w:rsidR="003968AD" w:rsidRPr="002F559A" w:rsidRDefault="003968AD" w:rsidP="003968AD">
      <w:pPr>
        <w:pStyle w:val="Overskrift2"/>
        <w:rPr>
          <w:rFonts w:asciiTheme="minorHAnsi" w:hAnsiTheme="minorHAnsi" w:cstheme="minorHAnsi"/>
          <w:noProof/>
          <w:lang w:val="en-GB"/>
        </w:rPr>
      </w:pPr>
      <w:bookmarkStart w:id="29" w:name="_Toc232061800"/>
      <w:r w:rsidRPr="002F559A">
        <w:rPr>
          <w:rFonts w:asciiTheme="minorHAnsi" w:hAnsiTheme="minorHAnsi" w:cstheme="minorHAnsi"/>
          <w:noProof/>
          <w:sz w:val="24"/>
          <w:lang w:val="en-GB"/>
        </w:rPr>
        <w:lastRenderedPageBreak/>
        <w:t>4.5.1 Good Laboratory Practice (GLP) compliance</w:t>
      </w:r>
      <w:bookmarkEnd w:id="29"/>
      <w:r w:rsidRPr="002F559A">
        <w:rPr>
          <w:rFonts w:asciiTheme="minorHAnsi" w:hAnsiTheme="minorHAnsi" w:cstheme="minorHAnsi"/>
          <w:noProof/>
          <w:sz w:val="24"/>
          <w:lang w:val="en-GB"/>
        </w:rPr>
        <w:t xml:space="preserve"> </w:t>
      </w:r>
    </w:p>
    <w:p w14:paraId="68FABFE2" w14:textId="26CC1579" w:rsidR="003968AD" w:rsidRPr="002F559A" w:rsidRDefault="003968AD" w:rsidP="00316A24">
      <w:pPr>
        <w:rPr>
          <w:rFonts w:asciiTheme="minorHAnsi" w:hAnsiTheme="minorHAnsi" w:cstheme="minorBidi"/>
          <w:i/>
          <w:noProof/>
          <w:lang w:val="en-GB"/>
        </w:rPr>
      </w:pPr>
      <w:r w:rsidRPr="002F559A">
        <w:rPr>
          <w:rFonts w:asciiTheme="minorHAnsi" w:hAnsiTheme="minorHAnsi" w:cstheme="minorBidi"/>
          <w:i/>
          <w:noProof/>
          <w:lang w:val="en-GB"/>
        </w:rPr>
        <w:t>&lt;</w:t>
      </w:r>
      <w:r w:rsidR="00F34B0C" w:rsidRPr="002F559A">
        <w:rPr>
          <w:rFonts w:asciiTheme="minorHAnsi" w:hAnsiTheme="minorHAnsi" w:cstheme="minorBidi"/>
          <w:i/>
          <w:noProof/>
          <w:lang w:val="en-GB"/>
        </w:rPr>
        <w:t>a</w:t>
      </w:r>
      <w:r w:rsidR="00FF4E3A" w:rsidRPr="002F559A">
        <w:rPr>
          <w:rFonts w:asciiTheme="minorHAnsi" w:hAnsiTheme="minorHAnsi" w:cstheme="minorBidi"/>
          <w:i/>
          <w:noProof/>
          <w:lang w:val="en-GB"/>
        </w:rPr>
        <w:t xml:space="preserve"> table </w:t>
      </w:r>
      <w:r w:rsidR="00F34B0C" w:rsidRPr="002F559A">
        <w:rPr>
          <w:rFonts w:asciiTheme="minorHAnsi" w:hAnsiTheme="minorHAnsi" w:cstheme="minorBidi"/>
          <w:i/>
          <w:noProof/>
          <w:lang w:val="en-GB"/>
        </w:rPr>
        <w:t xml:space="preserve">listing the pivotal safety studies and their GLP compliance </w:t>
      </w:r>
      <w:r w:rsidR="00FF4E3A" w:rsidRPr="002F559A">
        <w:rPr>
          <w:rFonts w:asciiTheme="minorHAnsi" w:hAnsiTheme="minorHAnsi" w:cstheme="minorBidi"/>
          <w:i/>
          <w:noProof/>
          <w:lang w:val="en-GB"/>
        </w:rPr>
        <w:t>can be inserted in the IB or as an appendix to the cover</w:t>
      </w:r>
      <w:r w:rsidR="00316A24" w:rsidRPr="002F559A">
        <w:rPr>
          <w:rFonts w:asciiTheme="minorHAnsi" w:hAnsiTheme="minorHAnsi" w:cstheme="minorBidi"/>
          <w:i/>
          <w:noProof/>
          <w:lang w:val="en-GB"/>
        </w:rPr>
        <w:t xml:space="preserve"> </w:t>
      </w:r>
      <w:r w:rsidR="00FF4E3A" w:rsidRPr="002F559A">
        <w:rPr>
          <w:rFonts w:asciiTheme="minorHAnsi" w:hAnsiTheme="minorHAnsi" w:cstheme="minorBidi"/>
          <w:i/>
          <w:noProof/>
          <w:lang w:val="en-GB"/>
        </w:rPr>
        <w:t>letter</w:t>
      </w:r>
      <w:r w:rsidR="00447283" w:rsidRPr="002F559A">
        <w:rPr>
          <w:rFonts w:asciiTheme="minorHAnsi" w:hAnsiTheme="minorHAnsi" w:cstheme="minorBidi"/>
          <w:i/>
          <w:noProof/>
          <w:lang w:val="en-GB"/>
        </w:rPr>
        <w:t xml:space="preserve">. </w:t>
      </w:r>
      <w:hyperlink r:id="rId16" w:history="1">
        <w:r w:rsidR="00447283" w:rsidRPr="002F559A">
          <w:rPr>
            <w:rStyle w:val="Hyperlink"/>
            <w:rFonts w:asciiTheme="minorHAnsi" w:hAnsiTheme="minorHAnsi" w:cstheme="minorBidi"/>
            <w:i/>
            <w:noProof/>
            <w:lang w:val="en-GB"/>
          </w:rPr>
          <w:t xml:space="preserve">See the </w:t>
        </w:r>
        <w:r w:rsidR="00D613BB" w:rsidRPr="002F559A">
          <w:rPr>
            <w:rStyle w:val="Hyperlink"/>
            <w:rFonts w:asciiTheme="minorHAnsi" w:hAnsiTheme="minorHAnsi" w:cstheme="minorBidi"/>
            <w:i/>
            <w:noProof/>
            <w:lang w:val="en-GB"/>
          </w:rPr>
          <w:t>CTCG Recommendation paper on GLP on the HMA homepage under “Key documents”)</w:t>
        </w:r>
      </w:hyperlink>
      <w:r w:rsidR="00D613BB" w:rsidRPr="002F559A">
        <w:rPr>
          <w:rFonts w:asciiTheme="minorHAnsi" w:hAnsiTheme="minorHAnsi" w:cstheme="minorBidi"/>
          <w:i/>
          <w:noProof/>
          <w:lang w:val="en-GB"/>
        </w:rPr>
        <w:t xml:space="preserve">. </w:t>
      </w:r>
      <w:r w:rsidR="00FF4E3A" w:rsidRPr="002F559A">
        <w:rPr>
          <w:rFonts w:asciiTheme="minorHAnsi" w:hAnsiTheme="minorHAnsi" w:cstheme="minorBidi"/>
          <w:i/>
          <w:noProof/>
          <w:lang w:val="en-GB"/>
        </w:rPr>
        <w:t>&gt;</w:t>
      </w:r>
      <w:r w:rsidRPr="002F559A">
        <w:rPr>
          <w:rFonts w:asciiTheme="minorHAnsi" w:hAnsiTheme="minorHAnsi" w:cstheme="minorBidi"/>
          <w:i/>
          <w:noProof/>
          <w:lang w:val="en-GB"/>
        </w:rPr>
        <w:t xml:space="preserve"> </w:t>
      </w:r>
    </w:p>
    <w:p w14:paraId="39940C17" w14:textId="342E5258" w:rsidR="00757FA5" w:rsidRPr="002F559A" w:rsidRDefault="00F10800" w:rsidP="00F10800">
      <w:pPr>
        <w:pStyle w:val="Overskrift1"/>
        <w:rPr>
          <w:rFonts w:asciiTheme="minorHAnsi" w:hAnsiTheme="minorHAnsi" w:cstheme="minorHAnsi"/>
          <w:b/>
          <w:noProof/>
          <w:lang w:val="en-GB"/>
        </w:rPr>
      </w:pPr>
      <w:bookmarkStart w:id="30" w:name="_Toc232061801"/>
      <w:r w:rsidRPr="002F559A">
        <w:rPr>
          <w:rFonts w:asciiTheme="minorHAnsi" w:hAnsiTheme="minorHAnsi" w:cstheme="minorHAnsi"/>
          <w:b/>
          <w:noProof/>
          <w:lang w:val="en-GB"/>
        </w:rPr>
        <w:t>5. Effects in Humans</w:t>
      </w:r>
      <w:bookmarkEnd w:id="30"/>
    </w:p>
    <w:p w14:paraId="3D35C6C4" w14:textId="19382C2A" w:rsidR="00C964E1" w:rsidRPr="002F559A" w:rsidRDefault="000C3879" w:rsidP="00C964E1">
      <w:pPr>
        <w:rPr>
          <w:i/>
          <w:noProof/>
          <w:szCs w:val="18"/>
          <w:lang w:val="en-GB"/>
        </w:rPr>
      </w:pPr>
      <w:r w:rsidRPr="002F559A">
        <w:rPr>
          <w:noProof/>
          <w:lang w:val="en-GB"/>
        </w:rPr>
        <w:t>&lt;</w:t>
      </w:r>
      <w:r w:rsidR="00904FDF" w:rsidRPr="002F559A">
        <w:rPr>
          <w:i/>
          <w:noProof/>
          <w:szCs w:val="18"/>
          <w:lang w:val="en-GB"/>
        </w:rPr>
        <w:t>T</w:t>
      </w:r>
      <w:r w:rsidRPr="002F559A">
        <w:rPr>
          <w:i/>
          <w:noProof/>
          <w:szCs w:val="18"/>
          <w:lang w:val="en-GB"/>
        </w:rPr>
        <w:t xml:space="preserve">he potential benefits and risks of </w:t>
      </w:r>
      <w:r w:rsidR="00DE61B4" w:rsidRPr="002F559A">
        <w:rPr>
          <w:i/>
          <w:noProof/>
          <w:szCs w:val="18"/>
          <w:lang w:val="en-GB"/>
        </w:rPr>
        <w:t>the CBMP</w:t>
      </w:r>
      <w:r w:rsidRPr="002F559A">
        <w:rPr>
          <w:i/>
          <w:noProof/>
          <w:szCs w:val="18"/>
          <w:lang w:val="en-GB"/>
        </w:rPr>
        <w:t xml:space="preserve"> </w:t>
      </w:r>
      <w:r w:rsidR="00904FDF" w:rsidRPr="002F559A">
        <w:rPr>
          <w:i/>
          <w:noProof/>
          <w:szCs w:val="18"/>
          <w:lang w:val="en-GB"/>
        </w:rPr>
        <w:t>treatment</w:t>
      </w:r>
      <w:r w:rsidRPr="002F559A">
        <w:rPr>
          <w:i/>
          <w:noProof/>
          <w:szCs w:val="18"/>
          <w:lang w:val="en-GB"/>
        </w:rPr>
        <w:t xml:space="preserve"> versus existing conventional treatments including consideration of the medical need should be discussed</w:t>
      </w:r>
      <w:r w:rsidR="00C964E1" w:rsidRPr="002F559A">
        <w:rPr>
          <w:i/>
          <w:noProof/>
          <w:szCs w:val="18"/>
          <w:lang w:val="en-GB"/>
        </w:rPr>
        <w:t xml:space="preserve">. </w:t>
      </w:r>
    </w:p>
    <w:p w14:paraId="7019BD7A" w14:textId="4F97B9D5" w:rsidR="000C3879" w:rsidRPr="002F559A" w:rsidRDefault="00C964E1" w:rsidP="000C3879">
      <w:pPr>
        <w:rPr>
          <w:i/>
          <w:noProof/>
          <w:szCs w:val="18"/>
          <w:lang w:val="en-GB"/>
        </w:rPr>
      </w:pPr>
      <w:r w:rsidRPr="002F559A">
        <w:rPr>
          <w:i/>
          <w:noProof/>
          <w:szCs w:val="18"/>
          <w:lang w:val="en-GB"/>
        </w:rPr>
        <w:t>S</w:t>
      </w:r>
      <w:r w:rsidRPr="002F559A">
        <w:rPr>
          <w:i/>
          <w:iCs/>
          <w:noProof/>
          <w:szCs w:val="18"/>
          <w:lang w:val="en-GB"/>
        </w:rPr>
        <w:t xml:space="preserve">ee the guidance document </w:t>
      </w:r>
      <w:hyperlink r:id="rId17" w:history="1">
        <w:r w:rsidRPr="002F559A">
          <w:rPr>
            <w:rStyle w:val="Hyperlink"/>
            <w:rFonts w:cs="Calibri"/>
            <w:i/>
            <w:iCs/>
            <w:noProof/>
            <w:szCs w:val="18"/>
            <w:lang w:val="en-GB"/>
          </w:rPr>
          <w:t>“Regulatory guidance for the writing of the Investigator´s Brochure for a clinical trial application with an Advanced Therapy Medicinal Product”</w:t>
        </w:r>
      </w:hyperlink>
      <w:r w:rsidRPr="002F559A">
        <w:rPr>
          <w:i/>
          <w:iCs/>
          <w:noProof/>
          <w:szCs w:val="18"/>
          <w:lang w:val="en-GB"/>
        </w:rPr>
        <w:t>, for a detailed description of</w:t>
      </w:r>
      <w:r w:rsidR="00F9714E">
        <w:rPr>
          <w:i/>
          <w:iCs/>
          <w:noProof/>
          <w:szCs w:val="18"/>
          <w:lang w:val="en-GB"/>
        </w:rPr>
        <w:t xml:space="preserve"> </w:t>
      </w:r>
      <w:r w:rsidRPr="002F559A">
        <w:rPr>
          <w:i/>
          <w:iCs/>
          <w:noProof/>
          <w:szCs w:val="18"/>
          <w:lang w:val="en-GB"/>
        </w:rPr>
        <w:t>recommendations to the content</w:t>
      </w:r>
      <w:r w:rsidR="000C3879" w:rsidRPr="002F559A">
        <w:rPr>
          <w:i/>
          <w:noProof/>
          <w:szCs w:val="18"/>
          <w:lang w:val="en-GB"/>
        </w:rPr>
        <w:t>&gt;</w:t>
      </w:r>
      <w:r w:rsidR="000C3879" w:rsidRPr="002F559A">
        <w:rPr>
          <w:noProof/>
          <w:sz w:val="18"/>
          <w:szCs w:val="18"/>
          <w:lang w:val="en-GB"/>
        </w:rPr>
        <w:br/>
      </w:r>
    </w:p>
    <w:p w14:paraId="0DA057BF" w14:textId="77AADDF6" w:rsidR="00F42B5C" w:rsidRPr="002F559A" w:rsidRDefault="00D07A97" w:rsidP="00F42B5C">
      <w:pPr>
        <w:pStyle w:val="Overskrift2"/>
        <w:rPr>
          <w:rFonts w:asciiTheme="minorHAnsi" w:hAnsiTheme="minorHAnsi" w:cstheme="minorHAnsi"/>
          <w:b/>
          <w:noProof/>
          <w:lang w:val="en-GB"/>
        </w:rPr>
      </w:pPr>
      <w:bookmarkStart w:id="31" w:name="_Toc232061802"/>
      <w:r w:rsidRPr="002F559A">
        <w:rPr>
          <w:rFonts w:asciiTheme="minorHAnsi" w:hAnsiTheme="minorHAnsi" w:cstheme="minorHAnsi"/>
          <w:b/>
          <w:noProof/>
          <w:lang w:val="en-GB"/>
        </w:rPr>
        <w:t xml:space="preserve">5.1 </w:t>
      </w:r>
      <w:r w:rsidR="00F42B5C" w:rsidRPr="002F559A">
        <w:rPr>
          <w:rFonts w:asciiTheme="minorHAnsi" w:hAnsiTheme="minorHAnsi" w:cstheme="minorHAnsi"/>
          <w:b/>
          <w:noProof/>
          <w:lang w:val="en-GB"/>
        </w:rPr>
        <w:t>Overview of clinical trials</w:t>
      </w:r>
      <w:bookmarkEnd w:id="31"/>
    </w:p>
    <w:p w14:paraId="3B98288C" w14:textId="308DC94C" w:rsidR="00B31CE3" w:rsidRPr="002F559A" w:rsidRDefault="00F42B5C" w:rsidP="006D20F8">
      <w:pPr>
        <w:pStyle w:val="Ingenafstand"/>
        <w:numPr>
          <w:ilvl w:val="0"/>
          <w:numId w:val="4"/>
        </w:numPr>
        <w:rPr>
          <w:i/>
          <w:noProof/>
          <w:lang w:val="en-GB"/>
        </w:rPr>
      </w:pPr>
      <w:r w:rsidRPr="002F559A">
        <w:rPr>
          <w:i/>
          <w:noProof/>
          <w:lang w:val="en-GB"/>
        </w:rPr>
        <w:t>&lt;</w:t>
      </w:r>
      <w:r w:rsidR="00904FDF" w:rsidRPr="002F559A">
        <w:rPr>
          <w:i/>
          <w:noProof/>
          <w:lang w:val="en-GB"/>
        </w:rPr>
        <w:t>I</w:t>
      </w:r>
      <w:r w:rsidRPr="002F559A">
        <w:rPr>
          <w:i/>
          <w:noProof/>
          <w:lang w:val="en-GB"/>
        </w:rPr>
        <w:t xml:space="preserve">nsert summary of </w:t>
      </w:r>
      <w:r w:rsidR="006D20F8" w:rsidRPr="002F559A">
        <w:rPr>
          <w:i/>
          <w:noProof/>
          <w:lang w:val="en-GB"/>
        </w:rPr>
        <w:t xml:space="preserve">status of </w:t>
      </w:r>
      <w:r w:rsidRPr="002F559A">
        <w:rPr>
          <w:i/>
          <w:noProof/>
          <w:lang w:val="en-GB"/>
        </w:rPr>
        <w:t>ongoing or completed clinical trials</w:t>
      </w:r>
      <w:r w:rsidR="006D20F8" w:rsidRPr="002F559A">
        <w:rPr>
          <w:i/>
          <w:noProof/>
          <w:lang w:val="en-GB"/>
        </w:rPr>
        <w:t>.</w:t>
      </w:r>
      <w:r w:rsidRPr="002F559A">
        <w:rPr>
          <w:i/>
          <w:noProof/>
          <w:lang w:val="en-GB"/>
        </w:rPr>
        <w:t>&gt;</w:t>
      </w:r>
      <w:r w:rsidR="00B31CE3" w:rsidRPr="002F559A">
        <w:rPr>
          <w:i/>
          <w:noProof/>
          <w:lang w:val="en-GB"/>
        </w:rPr>
        <w:br/>
      </w:r>
    </w:p>
    <w:p w14:paraId="3EF7BBBA" w14:textId="77777777" w:rsidR="006D20F8" w:rsidRPr="002F559A" w:rsidRDefault="006D20F8" w:rsidP="00F42B5C">
      <w:pPr>
        <w:pStyle w:val="Ingenafstand"/>
        <w:rPr>
          <w:i/>
          <w:noProof/>
          <w:lang w:val="en-GB"/>
        </w:rPr>
      </w:pPr>
    </w:p>
    <w:p w14:paraId="7FF5345D" w14:textId="77777777" w:rsidR="006D20F8" w:rsidRPr="002F559A" w:rsidRDefault="006D20F8" w:rsidP="00F42B5C">
      <w:pPr>
        <w:pStyle w:val="Ingenafstand"/>
        <w:rPr>
          <w:i/>
          <w:noProof/>
          <w:lang w:val="en-GB"/>
        </w:rPr>
      </w:pPr>
    </w:p>
    <w:tbl>
      <w:tblPr>
        <w:tblW w:w="100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1446"/>
        <w:gridCol w:w="1378"/>
        <w:gridCol w:w="1447"/>
        <w:gridCol w:w="2371"/>
        <w:gridCol w:w="1709"/>
        <w:gridCol w:w="1709"/>
      </w:tblGrid>
      <w:tr w:rsidR="006D20F8" w:rsidRPr="002F559A" w14:paraId="10AE8700" w14:textId="77777777" w:rsidTr="00270BD7">
        <w:trPr>
          <w:cantSplit/>
          <w:trHeight w:val="867"/>
          <w:tblHeader/>
        </w:trPr>
        <w:tc>
          <w:tcPr>
            <w:tcW w:w="1446" w:type="dxa"/>
            <w:tcBorders>
              <w:top w:val="single" w:sz="4" w:space="0" w:color="auto"/>
              <w:left w:val="single" w:sz="4" w:space="0" w:color="auto"/>
              <w:bottom w:val="single" w:sz="4" w:space="0" w:color="auto"/>
              <w:right w:val="single" w:sz="4" w:space="0" w:color="auto"/>
            </w:tcBorders>
            <w:hideMark/>
          </w:tcPr>
          <w:p w14:paraId="5F24BDCF" w14:textId="62936B52" w:rsidR="006D20F8" w:rsidRPr="002F559A" w:rsidRDefault="006D20F8">
            <w:pPr>
              <w:pStyle w:val="SageTableHeading"/>
              <w:rPr>
                <w:noProof/>
                <w:lang w:val="en-GB"/>
              </w:rPr>
            </w:pPr>
            <w:r w:rsidRPr="002F559A">
              <w:rPr>
                <w:noProof/>
                <w:lang w:val="en-GB"/>
              </w:rPr>
              <w:t>Protocol No.</w:t>
            </w:r>
            <w:r w:rsidRPr="002F559A">
              <w:rPr>
                <w:noProof/>
                <w:lang w:val="en-GB"/>
              </w:rPr>
              <w:br/>
            </w:r>
          </w:p>
        </w:tc>
        <w:tc>
          <w:tcPr>
            <w:tcW w:w="1378" w:type="dxa"/>
            <w:tcBorders>
              <w:top w:val="single" w:sz="4" w:space="0" w:color="auto"/>
              <w:left w:val="single" w:sz="4" w:space="0" w:color="auto"/>
              <w:bottom w:val="single" w:sz="4" w:space="0" w:color="auto"/>
              <w:right w:val="single" w:sz="4" w:space="0" w:color="auto"/>
            </w:tcBorders>
            <w:hideMark/>
          </w:tcPr>
          <w:p w14:paraId="1F92A723" w14:textId="77777777" w:rsidR="006D20F8" w:rsidRPr="002F559A" w:rsidRDefault="006D20F8">
            <w:pPr>
              <w:pStyle w:val="SageTableHeading"/>
              <w:rPr>
                <w:noProof/>
                <w:lang w:val="en-GB"/>
              </w:rPr>
            </w:pPr>
            <w:r w:rsidRPr="002F559A">
              <w:rPr>
                <w:noProof/>
                <w:lang w:val="en-GB"/>
              </w:rPr>
              <w:t>Design/Objectives</w:t>
            </w:r>
          </w:p>
        </w:tc>
        <w:tc>
          <w:tcPr>
            <w:tcW w:w="1447" w:type="dxa"/>
            <w:tcBorders>
              <w:top w:val="single" w:sz="4" w:space="0" w:color="auto"/>
              <w:left w:val="single" w:sz="4" w:space="0" w:color="auto"/>
              <w:bottom w:val="single" w:sz="4" w:space="0" w:color="auto"/>
              <w:right w:val="single" w:sz="4" w:space="0" w:color="auto"/>
            </w:tcBorders>
            <w:hideMark/>
          </w:tcPr>
          <w:p w14:paraId="5822A3A2" w14:textId="5E695FFF" w:rsidR="006D20F8" w:rsidRPr="002F559A" w:rsidRDefault="006D20F8">
            <w:pPr>
              <w:pStyle w:val="SageTableHeading"/>
              <w:rPr>
                <w:noProof/>
                <w:lang w:val="en-GB"/>
              </w:rPr>
            </w:pPr>
            <w:r w:rsidRPr="002F559A">
              <w:rPr>
                <w:noProof/>
                <w:lang w:val="en-GB"/>
              </w:rPr>
              <w:t xml:space="preserve">Study population </w:t>
            </w:r>
          </w:p>
        </w:tc>
        <w:tc>
          <w:tcPr>
            <w:tcW w:w="2371" w:type="dxa"/>
            <w:tcBorders>
              <w:top w:val="single" w:sz="4" w:space="0" w:color="auto"/>
              <w:left w:val="single" w:sz="4" w:space="0" w:color="auto"/>
              <w:bottom w:val="single" w:sz="4" w:space="0" w:color="auto"/>
              <w:right w:val="single" w:sz="4" w:space="0" w:color="auto"/>
            </w:tcBorders>
            <w:hideMark/>
          </w:tcPr>
          <w:p w14:paraId="43EC675A" w14:textId="46E88B1F" w:rsidR="006D20F8" w:rsidRPr="002F559A" w:rsidRDefault="006D20F8">
            <w:pPr>
              <w:pStyle w:val="SageTableHeading"/>
              <w:rPr>
                <w:noProof/>
                <w:lang w:val="en-GB"/>
              </w:rPr>
            </w:pPr>
            <w:r w:rsidRPr="002F559A">
              <w:rPr>
                <w:noProof/>
                <w:lang w:val="en-GB"/>
              </w:rPr>
              <w:t>Dose and no. of subjects exposed, Route and Dosage Form</w:t>
            </w:r>
          </w:p>
        </w:tc>
        <w:tc>
          <w:tcPr>
            <w:tcW w:w="1709" w:type="dxa"/>
            <w:tcBorders>
              <w:top w:val="single" w:sz="4" w:space="0" w:color="auto"/>
              <w:left w:val="single" w:sz="4" w:space="0" w:color="auto"/>
              <w:bottom w:val="single" w:sz="4" w:space="0" w:color="auto"/>
              <w:right w:val="single" w:sz="4" w:space="0" w:color="auto"/>
            </w:tcBorders>
            <w:hideMark/>
          </w:tcPr>
          <w:p w14:paraId="6F4075F2" w14:textId="77777777" w:rsidR="006D20F8" w:rsidRPr="002F559A" w:rsidRDefault="006D20F8">
            <w:pPr>
              <w:pStyle w:val="SageTableHeading"/>
              <w:rPr>
                <w:noProof/>
                <w:lang w:val="en-GB"/>
              </w:rPr>
            </w:pPr>
            <w:r w:rsidRPr="002F559A">
              <w:rPr>
                <w:noProof/>
                <w:lang w:val="en-GB"/>
              </w:rPr>
              <w:t xml:space="preserve">Status of the individual trials </w:t>
            </w:r>
          </w:p>
          <w:p w14:paraId="35486AC0" w14:textId="302D8A66" w:rsidR="006D20F8" w:rsidRPr="002F559A" w:rsidRDefault="006D20F8">
            <w:pPr>
              <w:pStyle w:val="SageTableHeading"/>
              <w:rPr>
                <w:noProof/>
                <w:lang w:val="en-GB"/>
              </w:rPr>
            </w:pPr>
            <w:r w:rsidRPr="002F559A">
              <w:rPr>
                <w:noProof/>
                <w:lang w:val="en-GB"/>
              </w:rPr>
              <w:t xml:space="preserve">(ongoing, completed, stopped prematurely + cause) </w:t>
            </w:r>
          </w:p>
          <w:p w14:paraId="4D88D74C" w14:textId="32D55BD3" w:rsidR="006D20F8" w:rsidRPr="002F559A" w:rsidRDefault="006D20F8">
            <w:pPr>
              <w:pStyle w:val="SageTableHeading"/>
              <w:rPr>
                <w:noProof/>
                <w:lang w:val="en-GB"/>
              </w:rPr>
            </w:pPr>
          </w:p>
        </w:tc>
        <w:tc>
          <w:tcPr>
            <w:tcW w:w="1709" w:type="dxa"/>
            <w:tcBorders>
              <w:top w:val="single" w:sz="4" w:space="0" w:color="auto"/>
              <w:left w:val="single" w:sz="4" w:space="0" w:color="auto"/>
              <w:bottom w:val="single" w:sz="4" w:space="0" w:color="auto"/>
              <w:right w:val="single" w:sz="4" w:space="0" w:color="auto"/>
            </w:tcBorders>
          </w:tcPr>
          <w:p w14:paraId="041AC388" w14:textId="43E75ABD" w:rsidR="006D20F8" w:rsidRPr="002F559A" w:rsidRDefault="006D20F8">
            <w:pPr>
              <w:pStyle w:val="SageTableHeading"/>
              <w:rPr>
                <w:noProof/>
                <w:lang w:val="en-GB"/>
              </w:rPr>
            </w:pPr>
            <w:r w:rsidRPr="002F559A">
              <w:rPr>
                <w:noProof/>
                <w:lang w:val="en-GB"/>
              </w:rPr>
              <w:t>Results/Conclusions incl. data cut-off date for ongoing trials.</w:t>
            </w:r>
          </w:p>
          <w:p w14:paraId="5F45B7F1" w14:textId="3E308D90" w:rsidR="006D20F8" w:rsidRPr="002F559A" w:rsidRDefault="006D20F8">
            <w:pPr>
              <w:pStyle w:val="SageTableHeading"/>
              <w:rPr>
                <w:noProof/>
                <w:lang w:val="en-GB"/>
              </w:rPr>
            </w:pPr>
          </w:p>
        </w:tc>
      </w:tr>
      <w:tr w:rsidR="00B31CE3" w:rsidRPr="002F559A" w14:paraId="7B7FF152" w14:textId="77777777" w:rsidTr="00B31CE3">
        <w:trPr>
          <w:cantSplit/>
          <w:trHeight w:val="321"/>
        </w:trPr>
        <w:tc>
          <w:tcPr>
            <w:tcW w:w="10060" w:type="dxa"/>
            <w:gridSpan w:val="6"/>
            <w:tcBorders>
              <w:top w:val="single" w:sz="4" w:space="0" w:color="auto"/>
              <w:left w:val="single" w:sz="4" w:space="0" w:color="auto"/>
              <w:bottom w:val="single" w:sz="4" w:space="0" w:color="auto"/>
              <w:right w:val="single" w:sz="4" w:space="0" w:color="auto"/>
            </w:tcBorders>
            <w:hideMark/>
          </w:tcPr>
          <w:p w14:paraId="127DB470" w14:textId="77777777" w:rsidR="00B31CE3" w:rsidRPr="002F559A" w:rsidRDefault="00B31CE3">
            <w:pPr>
              <w:pStyle w:val="SageTableHeading"/>
              <w:rPr>
                <w:noProof/>
                <w:lang w:val="en-GB"/>
              </w:rPr>
            </w:pPr>
            <w:r w:rsidRPr="002F559A">
              <w:rPr>
                <w:noProof/>
                <w:lang w:val="en-GB"/>
              </w:rPr>
              <w:t>Phase 1 Studies</w:t>
            </w:r>
          </w:p>
        </w:tc>
      </w:tr>
      <w:tr w:rsidR="006D20F8" w:rsidRPr="002F559A" w14:paraId="37F3A0B9" w14:textId="77777777" w:rsidTr="00692190">
        <w:trPr>
          <w:cantSplit/>
          <w:trHeight w:val="321"/>
        </w:trPr>
        <w:tc>
          <w:tcPr>
            <w:tcW w:w="1446" w:type="dxa"/>
            <w:tcBorders>
              <w:top w:val="single" w:sz="4" w:space="0" w:color="auto"/>
              <w:left w:val="single" w:sz="4" w:space="0" w:color="auto"/>
              <w:bottom w:val="single" w:sz="4" w:space="0" w:color="auto"/>
              <w:right w:val="single" w:sz="4" w:space="0" w:color="auto"/>
            </w:tcBorders>
          </w:tcPr>
          <w:p w14:paraId="7659BF50" w14:textId="77777777" w:rsidR="006D20F8" w:rsidRPr="002F559A" w:rsidRDefault="006D20F8">
            <w:pPr>
              <w:pStyle w:val="SageTableCellLeft"/>
              <w:rPr>
                <w:noProof/>
                <w:lang w:val="en-GB"/>
              </w:rPr>
            </w:pPr>
          </w:p>
        </w:tc>
        <w:tc>
          <w:tcPr>
            <w:tcW w:w="1378" w:type="dxa"/>
            <w:tcBorders>
              <w:top w:val="single" w:sz="4" w:space="0" w:color="auto"/>
              <w:left w:val="single" w:sz="4" w:space="0" w:color="auto"/>
              <w:bottom w:val="single" w:sz="4" w:space="0" w:color="auto"/>
              <w:right w:val="single" w:sz="4" w:space="0" w:color="auto"/>
            </w:tcBorders>
          </w:tcPr>
          <w:p w14:paraId="6C0D48E3" w14:textId="77777777" w:rsidR="006D20F8" w:rsidRPr="002F559A" w:rsidRDefault="006D20F8">
            <w:pPr>
              <w:pStyle w:val="SageTableCellLeft"/>
              <w:rPr>
                <w:noProof/>
                <w:lang w:val="en-GB"/>
              </w:rPr>
            </w:pPr>
          </w:p>
        </w:tc>
        <w:tc>
          <w:tcPr>
            <w:tcW w:w="1447" w:type="dxa"/>
            <w:tcBorders>
              <w:top w:val="single" w:sz="4" w:space="0" w:color="auto"/>
              <w:left w:val="single" w:sz="4" w:space="0" w:color="auto"/>
              <w:bottom w:val="single" w:sz="4" w:space="0" w:color="auto"/>
              <w:right w:val="single" w:sz="4" w:space="0" w:color="auto"/>
            </w:tcBorders>
          </w:tcPr>
          <w:p w14:paraId="54B20ACC" w14:textId="77777777" w:rsidR="006D20F8" w:rsidRPr="002F559A" w:rsidRDefault="006D20F8">
            <w:pPr>
              <w:pStyle w:val="SageTableCellLeft"/>
              <w:rPr>
                <w:noProof/>
                <w:lang w:val="en-GB"/>
              </w:rPr>
            </w:pPr>
          </w:p>
        </w:tc>
        <w:tc>
          <w:tcPr>
            <w:tcW w:w="2371" w:type="dxa"/>
            <w:tcBorders>
              <w:top w:val="single" w:sz="4" w:space="0" w:color="auto"/>
              <w:left w:val="single" w:sz="4" w:space="0" w:color="auto"/>
              <w:bottom w:val="single" w:sz="4" w:space="0" w:color="auto"/>
              <w:right w:val="single" w:sz="4" w:space="0" w:color="auto"/>
            </w:tcBorders>
          </w:tcPr>
          <w:p w14:paraId="56F8C76D" w14:textId="77777777" w:rsidR="006D20F8" w:rsidRPr="002F559A" w:rsidRDefault="006D20F8">
            <w:pPr>
              <w:pStyle w:val="SageTableCellLeft"/>
              <w:rPr>
                <w:noProof/>
                <w:lang w:val="en-GB"/>
              </w:rPr>
            </w:pPr>
          </w:p>
        </w:tc>
        <w:tc>
          <w:tcPr>
            <w:tcW w:w="1709" w:type="dxa"/>
            <w:tcBorders>
              <w:top w:val="single" w:sz="4" w:space="0" w:color="auto"/>
              <w:left w:val="single" w:sz="4" w:space="0" w:color="auto"/>
              <w:bottom w:val="single" w:sz="4" w:space="0" w:color="auto"/>
              <w:right w:val="single" w:sz="4" w:space="0" w:color="auto"/>
            </w:tcBorders>
          </w:tcPr>
          <w:p w14:paraId="443A4509" w14:textId="77777777" w:rsidR="006D20F8" w:rsidRPr="002F559A" w:rsidRDefault="006D20F8">
            <w:pPr>
              <w:pStyle w:val="SageTableCellLeft"/>
              <w:rPr>
                <w:noProof/>
                <w:lang w:val="en-GB"/>
              </w:rPr>
            </w:pPr>
          </w:p>
        </w:tc>
        <w:tc>
          <w:tcPr>
            <w:tcW w:w="1709" w:type="dxa"/>
            <w:tcBorders>
              <w:top w:val="single" w:sz="4" w:space="0" w:color="auto"/>
              <w:left w:val="single" w:sz="4" w:space="0" w:color="auto"/>
              <w:bottom w:val="single" w:sz="4" w:space="0" w:color="auto"/>
              <w:right w:val="single" w:sz="4" w:space="0" w:color="auto"/>
            </w:tcBorders>
          </w:tcPr>
          <w:p w14:paraId="2107812F" w14:textId="5C4E55B1" w:rsidR="006D20F8" w:rsidRPr="002F559A" w:rsidRDefault="006D20F8">
            <w:pPr>
              <w:pStyle w:val="SageTableCellLeft"/>
              <w:rPr>
                <w:noProof/>
                <w:lang w:val="en-GB"/>
              </w:rPr>
            </w:pPr>
          </w:p>
        </w:tc>
      </w:tr>
      <w:tr w:rsidR="00B31CE3" w:rsidRPr="002F559A" w14:paraId="261E520A" w14:textId="77777777" w:rsidTr="00B31CE3">
        <w:trPr>
          <w:cantSplit/>
          <w:trHeight w:val="321"/>
        </w:trPr>
        <w:tc>
          <w:tcPr>
            <w:tcW w:w="10060" w:type="dxa"/>
            <w:gridSpan w:val="6"/>
            <w:tcBorders>
              <w:top w:val="single" w:sz="4" w:space="0" w:color="auto"/>
              <w:left w:val="single" w:sz="4" w:space="0" w:color="auto"/>
              <w:bottom w:val="single" w:sz="4" w:space="0" w:color="auto"/>
              <w:right w:val="single" w:sz="4" w:space="0" w:color="auto"/>
            </w:tcBorders>
            <w:hideMark/>
          </w:tcPr>
          <w:p w14:paraId="186998F9" w14:textId="77777777" w:rsidR="00B31CE3" w:rsidRPr="002F559A" w:rsidRDefault="00B31CE3">
            <w:pPr>
              <w:pStyle w:val="SageTableHeading"/>
              <w:rPr>
                <w:noProof/>
                <w:lang w:val="en-GB"/>
              </w:rPr>
            </w:pPr>
            <w:r w:rsidRPr="002F559A">
              <w:rPr>
                <w:noProof/>
                <w:lang w:val="en-GB"/>
              </w:rPr>
              <w:t>Phase 2 Studies</w:t>
            </w:r>
          </w:p>
        </w:tc>
      </w:tr>
      <w:tr w:rsidR="006D20F8" w:rsidRPr="002F559A" w14:paraId="0C7A1D55" w14:textId="77777777" w:rsidTr="005B0200">
        <w:trPr>
          <w:cantSplit/>
          <w:trHeight w:val="321"/>
        </w:trPr>
        <w:tc>
          <w:tcPr>
            <w:tcW w:w="1446" w:type="dxa"/>
            <w:tcBorders>
              <w:top w:val="single" w:sz="4" w:space="0" w:color="auto"/>
              <w:left w:val="single" w:sz="4" w:space="0" w:color="auto"/>
              <w:bottom w:val="single" w:sz="4" w:space="0" w:color="auto"/>
              <w:right w:val="single" w:sz="4" w:space="0" w:color="auto"/>
            </w:tcBorders>
          </w:tcPr>
          <w:p w14:paraId="743E0B58" w14:textId="77777777" w:rsidR="006D20F8" w:rsidRPr="002F559A" w:rsidRDefault="006D20F8">
            <w:pPr>
              <w:pStyle w:val="SageTableCellLeft"/>
              <w:rPr>
                <w:noProof/>
                <w:lang w:val="en-GB"/>
              </w:rPr>
            </w:pPr>
          </w:p>
        </w:tc>
        <w:tc>
          <w:tcPr>
            <w:tcW w:w="1378" w:type="dxa"/>
            <w:tcBorders>
              <w:top w:val="single" w:sz="4" w:space="0" w:color="auto"/>
              <w:left w:val="single" w:sz="4" w:space="0" w:color="auto"/>
              <w:bottom w:val="single" w:sz="4" w:space="0" w:color="auto"/>
              <w:right w:val="single" w:sz="4" w:space="0" w:color="auto"/>
            </w:tcBorders>
          </w:tcPr>
          <w:p w14:paraId="0B461446" w14:textId="77777777" w:rsidR="006D20F8" w:rsidRPr="002F559A" w:rsidRDefault="006D20F8">
            <w:pPr>
              <w:pStyle w:val="SageTableCellLeft"/>
              <w:rPr>
                <w:noProof/>
                <w:lang w:val="en-GB"/>
              </w:rPr>
            </w:pPr>
          </w:p>
        </w:tc>
        <w:tc>
          <w:tcPr>
            <w:tcW w:w="1447" w:type="dxa"/>
            <w:tcBorders>
              <w:top w:val="single" w:sz="4" w:space="0" w:color="auto"/>
              <w:left w:val="single" w:sz="4" w:space="0" w:color="auto"/>
              <w:bottom w:val="single" w:sz="4" w:space="0" w:color="auto"/>
              <w:right w:val="single" w:sz="4" w:space="0" w:color="auto"/>
            </w:tcBorders>
          </w:tcPr>
          <w:p w14:paraId="1A848B16" w14:textId="77777777" w:rsidR="006D20F8" w:rsidRPr="002F559A" w:rsidRDefault="006D20F8">
            <w:pPr>
              <w:pStyle w:val="SageTableCellLeft"/>
              <w:rPr>
                <w:noProof/>
                <w:lang w:val="en-GB"/>
              </w:rPr>
            </w:pPr>
          </w:p>
        </w:tc>
        <w:tc>
          <w:tcPr>
            <w:tcW w:w="2371" w:type="dxa"/>
            <w:tcBorders>
              <w:top w:val="single" w:sz="4" w:space="0" w:color="auto"/>
              <w:left w:val="single" w:sz="4" w:space="0" w:color="auto"/>
              <w:bottom w:val="single" w:sz="4" w:space="0" w:color="auto"/>
              <w:right w:val="single" w:sz="4" w:space="0" w:color="auto"/>
            </w:tcBorders>
          </w:tcPr>
          <w:p w14:paraId="34A60EAB" w14:textId="77777777" w:rsidR="006D20F8" w:rsidRPr="002F559A" w:rsidRDefault="006D20F8">
            <w:pPr>
              <w:pStyle w:val="SageTableCellLeft"/>
              <w:rPr>
                <w:noProof/>
                <w:lang w:val="en-GB"/>
              </w:rPr>
            </w:pPr>
          </w:p>
        </w:tc>
        <w:tc>
          <w:tcPr>
            <w:tcW w:w="1709" w:type="dxa"/>
            <w:tcBorders>
              <w:top w:val="single" w:sz="4" w:space="0" w:color="auto"/>
              <w:left w:val="single" w:sz="4" w:space="0" w:color="auto"/>
              <w:bottom w:val="single" w:sz="4" w:space="0" w:color="auto"/>
              <w:right w:val="single" w:sz="4" w:space="0" w:color="auto"/>
            </w:tcBorders>
          </w:tcPr>
          <w:p w14:paraId="77B575DD" w14:textId="77777777" w:rsidR="006D20F8" w:rsidRPr="002F559A" w:rsidRDefault="006D20F8">
            <w:pPr>
              <w:pStyle w:val="SageTableCellLeft"/>
              <w:rPr>
                <w:noProof/>
                <w:lang w:val="en-GB"/>
              </w:rPr>
            </w:pPr>
          </w:p>
        </w:tc>
        <w:tc>
          <w:tcPr>
            <w:tcW w:w="1709" w:type="dxa"/>
            <w:tcBorders>
              <w:top w:val="single" w:sz="4" w:space="0" w:color="auto"/>
              <w:left w:val="single" w:sz="4" w:space="0" w:color="auto"/>
              <w:bottom w:val="single" w:sz="4" w:space="0" w:color="auto"/>
              <w:right w:val="single" w:sz="4" w:space="0" w:color="auto"/>
            </w:tcBorders>
          </w:tcPr>
          <w:p w14:paraId="618D8026" w14:textId="7209A96C" w:rsidR="006D20F8" w:rsidRPr="002F559A" w:rsidRDefault="006D20F8">
            <w:pPr>
              <w:pStyle w:val="SageTableCellLeft"/>
              <w:rPr>
                <w:noProof/>
                <w:lang w:val="en-GB"/>
              </w:rPr>
            </w:pPr>
          </w:p>
        </w:tc>
      </w:tr>
      <w:tr w:rsidR="00B31CE3" w:rsidRPr="002F559A" w14:paraId="4E45209F" w14:textId="77777777" w:rsidTr="00B31CE3">
        <w:trPr>
          <w:cantSplit/>
          <w:trHeight w:val="321"/>
        </w:trPr>
        <w:tc>
          <w:tcPr>
            <w:tcW w:w="10060" w:type="dxa"/>
            <w:gridSpan w:val="6"/>
            <w:tcBorders>
              <w:top w:val="single" w:sz="4" w:space="0" w:color="auto"/>
              <w:left w:val="single" w:sz="4" w:space="0" w:color="auto"/>
              <w:bottom w:val="single" w:sz="4" w:space="0" w:color="auto"/>
              <w:right w:val="single" w:sz="4" w:space="0" w:color="auto"/>
            </w:tcBorders>
            <w:hideMark/>
          </w:tcPr>
          <w:p w14:paraId="43C3EC18" w14:textId="77777777" w:rsidR="00B31CE3" w:rsidRPr="002F559A" w:rsidRDefault="00B31CE3">
            <w:pPr>
              <w:pStyle w:val="SageTableHeading"/>
              <w:rPr>
                <w:noProof/>
                <w:lang w:val="en-GB"/>
              </w:rPr>
            </w:pPr>
            <w:r w:rsidRPr="002F559A">
              <w:rPr>
                <w:noProof/>
                <w:lang w:val="en-GB"/>
              </w:rPr>
              <w:t>Phase 3 Studies</w:t>
            </w:r>
          </w:p>
        </w:tc>
      </w:tr>
      <w:tr w:rsidR="006D20F8" w:rsidRPr="002F559A" w14:paraId="44177C84" w14:textId="77777777" w:rsidTr="00891DF0">
        <w:trPr>
          <w:cantSplit/>
          <w:trHeight w:val="321"/>
        </w:trPr>
        <w:tc>
          <w:tcPr>
            <w:tcW w:w="1446" w:type="dxa"/>
            <w:tcBorders>
              <w:top w:val="single" w:sz="4" w:space="0" w:color="auto"/>
              <w:left w:val="single" w:sz="4" w:space="0" w:color="auto"/>
              <w:bottom w:val="single" w:sz="4" w:space="0" w:color="auto"/>
              <w:right w:val="single" w:sz="4" w:space="0" w:color="auto"/>
            </w:tcBorders>
          </w:tcPr>
          <w:p w14:paraId="4D014DAD" w14:textId="77777777" w:rsidR="006D20F8" w:rsidRPr="002F559A" w:rsidRDefault="006D20F8">
            <w:pPr>
              <w:pStyle w:val="SageTableCellLeft"/>
              <w:rPr>
                <w:noProof/>
                <w:lang w:val="en-GB"/>
              </w:rPr>
            </w:pPr>
          </w:p>
        </w:tc>
        <w:tc>
          <w:tcPr>
            <w:tcW w:w="1378" w:type="dxa"/>
            <w:tcBorders>
              <w:top w:val="single" w:sz="4" w:space="0" w:color="auto"/>
              <w:left w:val="single" w:sz="4" w:space="0" w:color="auto"/>
              <w:bottom w:val="single" w:sz="4" w:space="0" w:color="auto"/>
              <w:right w:val="single" w:sz="4" w:space="0" w:color="auto"/>
            </w:tcBorders>
          </w:tcPr>
          <w:p w14:paraId="460DBE7D" w14:textId="77777777" w:rsidR="006D20F8" w:rsidRPr="002F559A" w:rsidRDefault="006D20F8">
            <w:pPr>
              <w:pStyle w:val="SageTableCellLeft"/>
              <w:rPr>
                <w:noProof/>
                <w:lang w:val="en-GB"/>
              </w:rPr>
            </w:pPr>
          </w:p>
        </w:tc>
        <w:tc>
          <w:tcPr>
            <w:tcW w:w="1447" w:type="dxa"/>
            <w:tcBorders>
              <w:top w:val="single" w:sz="4" w:space="0" w:color="auto"/>
              <w:left w:val="single" w:sz="4" w:space="0" w:color="auto"/>
              <w:bottom w:val="single" w:sz="4" w:space="0" w:color="auto"/>
              <w:right w:val="single" w:sz="4" w:space="0" w:color="auto"/>
            </w:tcBorders>
          </w:tcPr>
          <w:p w14:paraId="185196AE" w14:textId="77777777" w:rsidR="006D20F8" w:rsidRPr="002F559A" w:rsidRDefault="006D20F8">
            <w:pPr>
              <w:pStyle w:val="SageTableCellLeft"/>
              <w:rPr>
                <w:noProof/>
                <w:lang w:val="en-GB"/>
              </w:rPr>
            </w:pPr>
          </w:p>
        </w:tc>
        <w:tc>
          <w:tcPr>
            <w:tcW w:w="2371" w:type="dxa"/>
            <w:tcBorders>
              <w:top w:val="single" w:sz="4" w:space="0" w:color="auto"/>
              <w:left w:val="single" w:sz="4" w:space="0" w:color="auto"/>
              <w:bottom w:val="single" w:sz="4" w:space="0" w:color="auto"/>
              <w:right w:val="single" w:sz="4" w:space="0" w:color="auto"/>
            </w:tcBorders>
          </w:tcPr>
          <w:p w14:paraId="7B7E76CA" w14:textId="77777777" w:rsidR="006D20F8" w:rsidRPr="002F559A" w:rsidRDefault="006D20F8">
            <w:pPr>
              <w:pStyle w:val="SageTableCellLeft"/>
              <w:rPr>
                <w:noProof/>
                <w:lang w:val="en-GB"/>
              </w:rPr>
            </w:pPr>
          </w:p>
        </w:tc>
        <w:tc>
          <w:tcPr>
            <w:tcW w:w="1709" w:type="dxa"/>
            <w:tcBorders>
              <w:top w:val="single" w:sz="4" w:space="0" w:color="auto"/>
              <w:left w:val="single" w:sz="4" w:space="0" w:color="auto"/>
              <w:bottom w:val="single" w:sz="4" w:space="0" w:color="auto"/>
              <w:right w:val="single" w:sz="4" w:space="0" w:color="auto"/>
            </w:tcBorders>
          </w:tcPr>
          <w:p w14:paraId="31578A8F" w14:textId="77777777" w:rsidR="006D20F8" w:rsidRPr="002F559A" w:rsidRDefault="006D20F8">
            <w:pPr>
              <w:pStyle w:val="SageTableCellLeft"/>
              <w:rPr>
                <w:noProof/>
                <w:lang w:val="en-GB"/>
              </w:rPr>
            </w:pPr>
          </w:p>
        </w:tc>
        <w:tc>
          <w:tcPr>
            <w:tcW w:w="1709" w:type="dxa"/>
            <w:tcBorders>
              <w:top w:val="single" w:sz="4" w:space="0" w:color="auto"/>
              <w:left w:val="single" w:sz="4" w:space="0" w:color="auto"/>
              <w:bottom w:val="single" w:sz="4" w:space="0" w:color="auto"/>
              <w:right w:val="single" w:sz="4" w:space="0" w:color="auto"/>
            </w:tcBorders>
          </w:tcPr>
          <w:p w14:paraId="3DA0277B" w14:textId="45B0F944" w:rsidR="006D20F8" w:rsidRPr="002F559A" w:rsidRDefault="006D20F8">
            <w:pPr>
              <w:pStyle w:val="SageTableCellLeft"/>
              <w:rPr>
                <w:noProof/>
                <w:lang w:val="en-GB"/>
              </w:rPr>
            </w:pPr>
          </w:p>
        </w:tc>
      </w:tr>
    </w:tbl>
    <w:p w14:paraId="3D5F6C38" w14:textId="3EED95C9" w:rsidR="00F42B5C" w:rsidRPr="002F559A" w:rsidRDefault="00F42B5C" w:rsidP="00F42B5C">
      <w:pPr>
        <w:pStyle w:val="Ingenafstand"/>
        <w:rPr>
          <w:rFonts w:asciiTheme="minorHAnsi" w:hAnsiTheme="minorHAnsi" w:cstheme="minorHAnsi"/>
          <w:i/>
          <w:noProof/>
          <w:lang w:val="en-GB"/>
        </w:rPr>
      </w:pPr>
      <w:r w:rsidRPr="002F559A">
        <w:rPr>
          <w:i/>
          <w:noProof/>
          <w:lang w:val="en-GB"/>
        </w:rPr>
        <w:br/>
      </w:r>
    </w:p>
    <w:p w14:paraId="197A96DE" w14:textId="77777777" w:rsidR="00F42B5C" w:rsidRPr="002F559A" w:rsidRDefault="00F42B5C" w:rsidP="00F42B5C">
      <w:pPr>
        <w:pStyle w:val="Ingenafstand"/>
        <w:rPr>
          <w:rFonts w:asciiTheme="minorHAnsi" w:hAnsiTheme="minorHAnsi" w:cstheme="minorHAnsi"/>
          <w:noProof/>
          <w:lang w:val="en-GB"/>
        </w:rPr>
      </w:pPr>
    </w:p>
    <w:p w14:paraId="14C47E93" w14:textId="105AD35B" w:rsidR="00F42B5C" w:rsidRPr="002F559A" w:rsidRDefault="00F42B5C" w:rsidP="00F42B5C">
      <w:pPr>
        <w:pStyle w:val="Ingenafstand"/>
        <w:rPr>
          <w:rFonts w:eastAsiaTheme="minorHAnsi"/>
          <w:i/>
          <w:noProof/>
          <w:lang w:val="en-GB" w:eastAsia="en-US"/>
        </w:rPr>
      </w:pPr>
      <w:bookmarkStart w:id="32" w:name="_Toc232061803"/>
      <w:r w:rsidRPr="002F559A">
        <w:rPr>
          <w:rStyle w:val="Overskrift2Tegn"/>
          <w:rFonts w:asciiTheme="minorHAnsi" w:hAnsiTheme="minorHAnsi" w:cstheme="minorHAnsi"/>
          <w:b/>
          <w:noProof/>
          <w:lang w:val="en-GB"/>
        </w:rPr>
        <w:t xml:space="preserve">5.2 Clinical </w:t>
      </w:r>
      <w:r w:rsidR="000F1DBA" w:rsidRPr="002F559A">
        <w:rPr>
          <w:rStyle w:val="Overskrift2Tegn"/>
          <w:rFonts w:asciiTheme="minorHAnsi" w:hAnsiTheme="minorHAnsi" w:cstheme="minorHAnsi"/>
          <w:b/>
          <w:noProof/>
          <w:lang w:val="en-GB"/>
        </w:rPr>
        <w:t>Pharmacology</w:t>
      </w:r>
      <w:r w:rsidR="008A476D" w:rsidRPr="002F559A">
        <w:rPr>
          <w:rStyle w:val="Overskrift2Tegn"/>
          <w:rFonts w:asciiTheme="minorHAnsi" w:hAnsiTheme="minorHAnsi" w:cstheme="minorHAnsi"/>
          <w:b/>
          <w:noProof/>
          <w:lang w:val="en-GB"/>
        </w:rPr>
        <w:t xml:space="preserve"> and Pharmacokinetics</w:t>
      </w:r>
      <w:bookmarkEnd w:id="32"/>
      <w:r w:rsidR="008A476D" w:rsidRPr="002F559A">
        <w:rPr>
          <w:rStyle w:val="Overskrift2Tegn"/>
          <w:rFonts w:asciiTheme="minorHAnsi" w:hAnsiTheme="minorHAnsi" w:cstheme="minorHAnsi"/>
          <w:b/>
          <w:noProof/>
          <w:lang w:val="en-GB"/>
        </w:rPr>
        <w:t xml:space="preserve"> </w:t>
      </w:r>
      <w:r w:rsidRPr="002F559A">
        <w:rPr>
          <w:rFonts w:asciiTheme="minorHAnsi" w:hAnsiTheme="minorHAnsi" w:cstheme="minorHAnsi"/>
          <w:noProof/>
          <w:lang w:val="en-GB"/>
        </w:rPr>
        <w:br/>
        <w:t>&lt;</w:t>
      </w:r>
      <w:r w:rsidR="00F32444" w:rsidRPr="002F559A">
        <w:rPr>
          <w:rFonts w:asciiTheme="minorHAnsi" w:hAnsiTheme="minorHAnsi" w:cstheme="minorHAnsi"/>
          <w:i/>
          <w:noProof/>
          <w:lang w:val="en-GB"/>
        </w:rPr>
        <w:t xml:space="preserve"> </w:t>
      </w:r>
      <w:r w:rsidR="00D30EC6" w:rsidRPr="002F559A">
        <w:rPr>
          <w:rFonts w:asciiTheme="minorHAnsi" w:hAnsiTheme="minorHAnsi" w:cstheme="minorHAnsi"/>
          <w:i/>
          <w:noProof/>
          <w:lang w:val="en-GB"/>
        </w:rPr>
        <w:t xml:space="preserve">Include </w:t>
      </w:r>
      <w:r w:rsidR="00D30EC6" w:rsidRPr="002F559A">
        <w:rPr>
          <w:i/>
          <w:noProof/>
          <w:lang w:val="en-GB"/>
        </w:rPr>
        <w:t>a short description of the validated methods</w:t>
      </w:r>
      <w:r w:rsidR="00F32F49" w:rsidRPr="002F559A">
        <w:rPr>
          <w:i/>
          <w:noProof/>
          <w:lang w:val="en-GB"/>
        </w:rPr>
        <w:t>/surrogate endpoints</w:t>
      </w:r>
      <w:r w:rsidR="00D30EC6" w:rsidRPr="002F559A">
        <w:rPr>
          <w:i/>
          <w:noProof/>
          <w:lang w:val="en-GB"/>
        </w:rPr>
        <w:t xml:space="preserve"> used for patient monitoring</w:t>
      </w:r>
      <w:r w:rsidR="00F32444" w:rsidRPr="002F559A">
        <w:rPr>
          <w:rFonts w:eastAsiaTheme="minorHAnsi"/>
          <w:i/>
          <w:noProof/>
          <w:lang w:val="en-GB" w:eastAsia="en-US"/>
        </w:rPr>
        <w:t>&gt;</w:t>
      </w:r>
      <w:r w:rsidR="00F32444" w:rsidRPr="002F559A">
        <w:rPr>
          <w:rFonts w:eastAsiaTheme="minorHAnsi"/>
          <w:i/>
          <w:noProof/>
          <w:lang w:val="en-GB" w:eastAsia="en-US"/>
        </w:rPr>
        <w:br/>
      </w:r>
      <w:r w:rsidR="00F32444" w:rsidRPr="002F559A">
        <w:rPr>
          <w:rFonts w:eastAsiaTheme="minorHAnsi"/>
          <w:i/>
          <w:noProof/>
          <w:lang w:val="en-GB" w:eastAsia="en-US"/>
        </w:rPr>
        <w:br/>
      </w:r>
    </w:p>
    <w:p w14:paraId="333B9909" w14:textId="77777777" w:rsidR="00F42B5C" w:rsidRPr="002F559A" w:rsidRDefault="00F42B5C" w:rsidP="00F42B5C">
      <w:pPr>
        <w:pStyle w:val="Overskrift3"/>
        <w:rPr>
          <w:rFonts w:asciiTheme="minorHAnsi" w:hAnsiTheme="minorHAnsi" w:cstheme="minorHAnsi"/>
          <w:noProof/>
          <w:lang w:val="en-GB"/>
        </w:rPr>
      </w:pPr>
      <w:bookmarkStart w:id="33" w:name="_Toc232061804"/>
      <w:r w:rsidRPr="002F559A">
        <w:rPr>
          <w:rFonts w:asciiTheme="minorHAnsi" w:hAnsiTheme="minorHAnsi" w:cstheme="minorHAnsi"/>
          <w:noProof/>
          <w:lang w:val="en-GB"/>
        </w:rPr>
        <w:t>5.2.1 Pharmacokinetics in subjects</w:t>
      </w:r>
      <w:bookmarkEnd w:id="33"/>
      <w:r w:rsidRPr="002F559A">
        <w:rPr>
          <w:rFonts w:asciiTheme="minorHAnsi" w:hAnsiTheme="minorHAnsi" w:cstheme="minorHAnsi"/>
          <w:noProof/>
          <w:lang w:val="en-GB"/>
        </w:rPr>
        <w:t xml:space="preserve"> </w:t>
      </w:r>
    </w:p>
    <w:p w14:paraId="3C642BE0" w14:textId="07191120" w:rsidR="00F42B5C" w:rsidRPr="002F559A" w:rsidRDefault="00F42B5C" w:rsidP="00F42B5C">
      <w:pPr>
        <w:pStyle w:val="Ingenafstand"/>
        <w:rPr>
          <w:rFonts w:asciiTheme="minorHAnsi" w:hAnsiTheme="minorHAnsi" w:cstheme="minorHAnsi"/>
          <w:noProof/>
          <w:lang w:val="en-GB"/>
        </w:rPr>
      </w:pPr>
      <w:r w:rsidRPr="002F559A">
        <w:rPr>
          <w:rFonts w:asciiTheme="minorHAnsi" w:hAnsiTheme="minorHAnsi" w:cstheme="minorHAnsi"/>
          <w:i/>
          <w:noProof/>
          <w:lang w:val="en-GB"/>
        </w:rPr>
        <w:t>&lt;</w:t>
      </w:r>
      <w:r w:rsidR="00844231" w:rsidRPr="002F559A">
        <w:rPr>
          <w:rFonts w:asciiTheme="minorHAnsi" w:hAnsiTheme="minorHAnsi" w:cstheme="minorHAnsi"/>
          <w:i/>
          <w:noProof/>
          <w:lang w:val="en-GB"/>
        </w:rPr>
        <w:t xml:space="preserve">Applies to both the </w:t>
      </w:r>
      <w:r w:rsidR="000F1DBA" w:rsidRPr="002F559A">
        <w:rPr>
          <w:rFonts w:asciiTheme="minorHAnsi" w:hAnsiTheme="minorHAnsi" w:cstheme="minorHAnsi"/>
          <w:i/>
          <w:noProof/>
          <w:lang w:val="en-GB"/>
        </w:rPr>
        <w:t xml:space="preserve">administered cells and secreted pharmacologically active proteins (i.e. if the cells are intended to secrete a hormone to substitute </w:t>
      </w:r>
      <w:r w:rsidR="00F9714E">
        <w:rPr>
          <w:rFonts w:asciiTheme="minorHAnsi" w:hAnsiTheme="minorHAnsi" w:cstheme="minorHAnsi"/>
          <w:i/>
          <w:noProof/>
          <w:lang w:val="en-GB"/>
        </w:rPr>
        <w:t xml:space="preserve">hormones from </w:t>
      </w:r>
      <w:r w:rsidR="000F1DBA" w:rsidRPr="002F559A">
        <w:rPr>
          <w:rFonts w:asciiTheme="minorHAnsi" w:hAnsiTheme="minorHAnsi" w:cstheme="minorHAnsi"/>
          <w:i/>
          <w:noProof/>
          <w:lang w:val="en-GB"/>
        </w:rPr>
        <w:t>damaged endocrine tissue)</w:t>
      </w:r>
      <w:r w:rsidR="002868D0" w:rsidRPr="002F559A">
        <w:rPr>
          <w:rFonts w:asciiTheme="minorHAnsi" w:hAnsiTheme="minorHAnsi" w:cstheme="minorHAnsi"/>
          <w:i/>
          <w:noProof/>
          <w:lang w:val="en-GB"/>
        </w:rPr>
        <w:t>. Conventional ADME studies are usually not relevant for human CBMP. Study requirements, possible methodologies and their feasibility shall be discussed, attention being paid to monitoring of viability,</w:t>
      </w:r>
      <w:r w:rsidR="00F9714E">
        <w:rPr>
          <w:rFonts w:asciiTheme="minorHAnsi" w:hAnsiTheme="minorHAnsi" w:cstheme="minorHAnsi"/>
          <w:i/>
          <w:noProof/>
          <w:lang w:val="en-GB"/>
        </w:rPr>
        <w:t xml:space="preserve"> </w:t>
      </w:r>
      <w:r w:rsidR="002868D0" w:rsidRPr="002F559A">
        <w:rPr>
          <w:rFonts w:asciiTheme="minorHAnsi" w:hAnsiTheme="minorHAnsi" w:cstheme="minorHAnsi"/>
          <w:i/>
          <w:noProof/>
          <w:lang w:val="en-GB"/>
        </w:rPr>
        <w:t>proliferation</w:t>
      </w:r>
      <w:r w:rsidR="00F9714E">
        <w:rPr>
          <w:rFonts w:asciiTheme="minorHAnsi" w:hAnsiTheme="minorHAnsi" w:cstheme="minorHAnsi"/>
          <w:i/>
          <w:noProof/>
          <w:lang w:val="en-GB"/>
        </w:rPr>
        <w:t xml:space="preserve">, </w:t>
      </w:r>
      <w:r w:rsidR="002868D0" w:rsidRPr="002F559A">
        <w:rPr>
          <w:rFonts w:asciiTheme="minorHAnsi" w:hAnsiTheme="minorHAnsi" w:cstheme="minorHAnsi"/>
          <w:i/>
          <w:noProof/>
          <w:lang w:val="en-GB"/>
        </w:rPr>
        <w:t xml:space="preserve">differentiation, body distribution / migration and functionality during the </w:t>
      </w:r>
      <w:r w:rsidR="00D70D44">
        <w:rPr>
          <w:rFonts w:asciiTheme="minorHAnsi" w:hAnsiTheme="minorHAnsi" w:cstheme="minorHAnsi"/>
          <w:i/>
          <w:noProof/>
          <w:lang w:val="en-GB"/>
        </w:rPr>
        <w:t>expected lifetime</w:t>
      </w:r>
      <w:r w:rsidR="002868D0" w:rsidRPr="002F559A">
        <w:rPr>
          <w:rFonts w:asciiTheme="minorHAnsi" w:hAnsiTheme="minorHAnsi" w:cstheme="minorHAnsi"/>
          <w:i/>
          <w:noProof/>
          <w:lang w:val="en-GB"/>
        </w:rPr>
        <w:t xml:space="preserve"> of the products</w:t>
      </w:r>
      <w:r w:rsidR="000E5A51">
        <w:rPr>
          <w:rFonts w:asciiTheme="minorHAnsi" w:hAnsiTheme="minorHAnsi" w:cstheme="minorHAnsi"/>
          <w:i/>
          <w:noProof/>
          <w:lang w:val="en-GB"/>
        </w:rPr>
        <w:t>.</w:t>
      </w:r>
      <w:r w:rsidRPr="002F559A">
        <w:rPr>
          <w:rFonts w:asciiTheme="minorHAnsi" w:hAnsiTheme="minorHAnsi" w:cstheme="minorHAnsi"/>
          <w:i/>
          <w:noProof/>
          <w:lang w:val="en-GB"/>
        </w:rPr>
        <w:t>&gt;</w:t>
      </w:r>
      <w:r w:rsidRPr="002F559A">
        <w:rPr>
          <w:rFonts w:asciiTheme="minorHAnsi" w:hAnsiTheme="minorHAnsi" w:cstheme="minorHAnsi"/>
          <w:noProof/>
          <w:lang w:val="en-GB"/>
        </w:rPr>
        <w:br/>
      </w:r>
    </w:p>
    <w:p w14:paraId="30A2FDF1" w14:textId="00C420C3" w:rsidR="00F42B5C" w:rsidRPr="002F559A" w:rsidRDefault="00F42B5C" w:rsidP="00F42B5C">
      <w:pPr>
        <w:pStyle w:val="Overskrift3"/>
        <w:rPr>
          <w:rFonts w:asciiTheme="minorHAnsi" w:hAnsiTheme="minorHAnsi" w:cstheme="minorHAnsi"/>
          <w:noProof/>
          <w:lang w:val="en-GB"/>
        </w:rPr>
      </w:pPr>
      <w:bookmarkStart w:id="34" w:name="_Toc232061805"/>
      <w:r w:rsidRPr="002F559A">
        <w:rPr>
          <w:rFonts w:asciiTheme="minorHAnsi" w:hAnsiTheme="minorHAnsi" w:cstheme="minorHAnsi"/>
          <w:noProof/>
          <w:lang w:val="en-GB"/>
        </w:rPr>
        <w:lastRenderedPageBreak/>
        <w:t>5.2.2 Clinical Pharmacodynamics</w:t>
      </w:r>
      <w:bookmarkEnd w:id="34"/>
    </w:p>
    <w:p w14:paraId="7F2999B9" w14:textId="15E30945" w:rsidR="00F32444" w:rsidRPr="002F559A" w:rsidRDefault="00F32444" w:rsidP="00F32444">
      <w:pPr>
        <w:rPr>
          <w:i/>
          <w:noProof/>
          <w:lang w:val="en-GB"/>
        </w:rPr>
      </w:pPr>
      <w:r w:rsidRPr="002F559A">
        <w:rPr>
          <w:i/>
          <w:noProof/>
          <w:lang w:val="en-GB"/>
        </w:rPr>
        <w:t>&lt;</w:t>
      </w:r>
      <w:r w:rsidR="002868D0" w:rsidRPr="002F559A">
        <w:rPr>
          <w:i/>
          <w:noProof/>
          <w:lang w:val="en-GB"/>
        </w:rPr>
        <w:t xml:space="preserve"> Even if the mechanism of action is not understood in detail, the main effects of the CBMP should be known. When the purpose of the CBMP is to correct the function of deficient or destroyed cell/tissue, then functional tests should be implemented</w:t>
      </w:r>
      <w:r w:rsidRPr="002F559A">
        <w:rPr>
          <w:i/>
          <w:noProof/>
          <w:lang w:val="en-GB"/>
        </w:rPr>
        <w:t>&gt;</w:t>
      </w:r>
    </w:p>
    <w:p w14:paraId="5416483C" w14:textId="75DE0481" w:rsidR="008A476D" w:rsidRPr="002F559A" w:rsidRDefault="008A476D" w:rsidP="00F32444">
      <w:pPr>
        <w:rPr>
          <w:i/>
          <w:noProof/>
          <w:lang w:val="en-GB"/>
        </w:rPr>
      </w:pPr>
    </w:p>
    <w:p w14:paraId="40B8DB24" w14:textId="2B3492F3" w:rsidR="008A476D" w:rsidRPr="002F559A" w:rsidRDefault="008A476D" w:rsidP="008A476D">
      <w:pPr>
        <w:pStyle w:val="Overskrift3"/>
        <w:rPr>
          <w:rFonts w:asciiTheme="minorHAnsi" w:hAnsiTheme="minorHAnsi" w:cstheme="minorHAnsi"/>
          <w:noProof/>
          <w:lang w:val="en-GB"/>
        </w:rPr>
      </w:pPr>
      <w:bookmarkStart w:id="35" w:name="_Toc232061806"/>
      <w:r w:rsidRPr="002F559A">
        <w:rPr>
          <w:rFonts w:asciiTheme="minorHAnsi" w:hAnsiTheme="minorHAnsi" w:cstheme="minorHAnsi"/>
          <w:noProof/>
          <w:lang w:val="en-GB"/>
        </w:rPr>
        <w:t>5.2.3 Sources of PK/PD variations</w:t>
      </w:r>
      <w:bookmarkEnd w:id="35"/>
      <w:r w:rsidRPr="002F559A">
        <w:rPr>
          <w:rFonts w:asciiTheme="minorHAnsi" w:hAnsiTheme="minorHAnsi" w:cstheme="minorHAnsi"/>
          <w:noProof/>
          <w:lang w:val="en-GB"/>
        </w:rPr>
        <w:t xml:space="preserve">  </w:t>
      </w:r>
    </w:p>
    <w:p w14:paraId="1AF63B3D" w14:textId="285F27B6" w:rsidR="00BD41FA" w:rsidRPr="002F559A" w:rsidRDefault="00BD41FA" w:rsidP="00BD41FA">
      <w:pPr>
        <w:rPr>
          <w:i/>
          <w:noProof/>
          <w:lang w:val="en-GB"/>
        </w:rPr>
      </w:pPr>
      <w:r w:rsidRPr="002F559A">
        <w:rPr>
          <w:i/>
          <w:noProof/>
          <w:lang w:val="en-GB"/>
        </w:rPr>
        <w:t>&lt;</w:t>
      </w:r>
      <w:r w:rsidR="00F839DD" w:rsidRPr="002F559A">
        <w:rPr>
          <w:i/>
          <w:noProof/>
          <w:lang w:val="en-GB"/>
        </w:rPr>
        <w:t xml:space="preserve">As the biological effects of CBMP are highly dependent on the </w:t>
      </w:r>
      <w:r w:rsidR="00F839DD" w:rsidRPr="002F559A">
        <w:rPr>
          <w:i/>
          <w:iCs/>
          <w:noProof/>
          <w:lang w:val="en-GB"/>
        </w:rPr>
        <w:t xml:space="preserve">in vivo </w:t>
      </w:r>
      <w:r w:rsidR="00F839DD" w:rsidRPr="002F559A">
        <w:rPr>
          <w:i/>
          <w:noProof/>
          <w:lang w:val="en-GB"/>
        </w:rPr>
        <w:t>environment, any relevant variations within the study population should be addressed</w:t>
      </w:r>
      <w:r w:rsidRPr="002F559A">
        <w:rPr>
          <w:i/>
          <w:noProof/>
          <w:lang w:val="en-GB"/>
        </w:rPr>
        <w:t>&gt;</w:t>
      </w:r>
    </w:p>
    <w:p w14:paraId="3B950426" w14:textId="5ECCF66D" w:rsidR="00F42B5C" w:rsidRPr="002F559A" w:rsidRDefault="00F42B5C" w:rsidP="00F42B5C">
      <w:pPr>
        <w:rPr>
          <w:noProof/>
          <w:lang w:val="en-GB"/>
        </w:rPr>
      </w:pPr>
    </w:p>
    <w:p w14:paraId="78169E84" w14:textId="77777777" w:rsidR="00F42B5C" w:rsidRPr="002F559A" w:rsidRDefault="00F42B5C" w:rsidP="00F42B5C">
      <w:pPr>
        <w:rPr>
          <w:noProof/>
          <w:lang w:val="en-GB"/>
        </w:rPr>
      </w:pPr>
    </w:p>
    <w:p w14:paraId="2FF1FF0B" w14:textId="2C98EBF5" w:rsidR="00F42B5C" w:rsidRPr="002F559A" w:rsidRDefault="00F42B5C" w:rsidP="00844231">
      <w:pPr>
        <w:pStyle w:val="Overskrift2"/>
        <w:tabs>
          <w:tab w:val="left" w:pos="3640"/>
        </w:tabs>
        <w:rPr>
          <w:rFonts w:asciiTheme="minorHAnsi" w:hAnsiTheme="minorHAnsi" w:cstheme="minorHAnsi"/>
          <w:b/>
          <w:noProof/>
          <w:lang w:val="en-GB"/>
        </w:rPr>
      </w:pPr>
      <w:bookmarkStart w:id="36" w:name="_Toc232061807"/>
      <w:r w:rsidRPr="002F559A">
        <w:rPr>
          <w:rFonts w:asciiTheme="minorHAnsi" w:hAnsiTheme="minorHAnsi" w:cstheme="minorHAnsi"/>
          <w:b/>
          <w:noProof/>
          <w:lang w:val="en-GB"/>
        </w:rPr>
        <w:t>5.3 Efficacy in subjects</w:t>
      </w:r>
      <w:bookmarkEnd w:id="36"/>
      <w:r w:rsidRPr="002F559A">
        <w:rPr>
          <w:rFonts w:asciiTheme="minorHAnsi" w:hAnsiTheme="minorHAnsi" w:cstheme="minorHAnsi"/>
          <w:b/>
          <w:noProof/>
          <w:lang w:val="en-GB"/>
        </w:rPr>
        <w:t xml:space="preserve"> </w:t>
      </w:r>
      <w:r w:rsidR="00844231" w:rsidRPr="002F559A">
        <w:rPr>
          <w:rFonts w:asciiTheme="minorHAnsi" w:hAnsiTheme="minorHAnsi" w:cstheme="minorHAnsi"/>
          <w:b/>
          <w:noProof/>
          <w:lang w:val="en-GB"/>
        </w:rPr>
        <w:tab/>
      </w:r>
    </w:p>
    <w:p w14:paraId="7F428A4D" w14:textId="714ABD63" w:rsidR="00D30EC6" w:rsidRPr="002F559A" w:rsidRDefault="00D30EC6" w:rsidP="00D30EC6">
      <w:pPr>
        <w:rPr>
          <w:i/>
          <w:noProof/>
          <w:lang w:val="en-GB"/>
        </w:rPr>
      </w:pPr>
      <w:r w:rsidRPr="002F559A">
        <w:rPr>
          <w:i/>
          <w:noProof/>
          <w:lang w:val="en-GB"/>
        </w:rPr>
        <w:t>&lt;</w:t>
      </w:r>
      <w:r w:rsidR="00AD4182" w:rsidRPr="002F559A">
        <w:rPr>
          <w:i/>
          <w:noProof/>
          <w:lang w:val="en-GB"/>
        </w:rPr>
        <w:t xml:space="preserve"> If surrogate parameters h</w:t>
      </w:r>
      <w:r w:rsidR="00E97E16" w:rsidRPr="002F559A">
        <w:rPr>
          <w:i/>
          <w:noProof/>
          <w:lang w:val="en-GB"/>
        </w:rPr>
        <w:t>ave</w:t>
      </w:r>
      <w:r w:rsidR="00AD4182" w:rsidRPr="002F559A">
        <w:rPr>
          <w:i/>
          <w:noProof/>
          <w:lang w:val="en-GB"/>
        </w:rPr>
        <w:t xml:space="preserve"> been used to monitor clinical efficacy, they have to be proven clinically meaningful</w:t>
      </w:r>
      <w:r w:rsidR="00E1638D" w:rsidRPr="002F559A">
        <w:rPr>
          <w:i/>
          <w:noProof/>
          <w:lang w:val="en-GB"/>
        </w:rPr>
        <w:t xml:space="preserve">. Describe potential </w:t>
      </w:r>
      <w:r w:rsidR="00BD41FA" w:rsidRPr="002F559A">
        <w:rPr>
          <w:i/>
          <w:noProof/>
          <w:lang w:val="en-GB"/>
        </w:rPr>
        <w:t xml:space="preserve">expected or </w:t>
      </w:r>
      <w:r w:rsidR="00E1638D" w:rsidRPr="002F559A">
        <w:rPr>
          <w:i/>
          <w:noProof/>
          <w:lang w:val="en-GB"/>
        </w:rPr>
        <w:t xml:space="preserve">observed long term lack of </w:t>
      </w:r>
      <w:r w:rsidR="005148E5" w:rsidRPr="002F559A">
        <w:rPr>
          <w:i/>
          <w:noProof/>
          <w:lang w:val="en-GB"/>
        </w:rPr>
        <w:t>efficacy</w:t>
      </w:r>
      <w:r w:rsidR="002868D0" w:rsidRPr="002F559A">
        <w:rPr>
          <w:i/>
          <w:noProof/>
          <w:lang w:val="en-GB"/>
        </w:rPr>
        <w:t xml:space="preserve"> </w:t>
      </w:r>
      <w:r w:rsidR="00E1638D" w:rsidRPr="002F559A">
        <w:rPr>
          <w:i/>
          <w:noProof/>
          <w:lang w:val="en-GB"/>
        </w:rPr>
        <w:t>(ie.</w:t>
      </w:r>
      <w:r w:rsidR="00531E49" w:rsidRPr="002F559A">
        <w:rPr>
          <w:i/>
          <w:noProof/>
          <w:lang w:val="en-GB"/>
        </w:rPr>
        <w:t xml:space="preserve"> due to a </w:t>
      </w:r>
      <w:r w:rsidR="00E1638D" w:rsidRPr="002F559A">
        <w:rPr>
          <w:i/>
          <w:noProof/>
          <w:lang w:val="en-GB"/>
        </w:rPr>
        <w:t xml:space="preserve">reduction </w:t>
      </w:r>
      <w:r w:rsidR="00D70D44">
        <w:rPr>
          <w:i/>
          <w:noProof/>
          <w:lang w:val="en-GB"/>
        </w:rPr>
        <w:t xml:space="preserve">in number </w:t>
      </w:r>
      <w:r w:rsidR="00E1638D" w:rsidRPr="002F559A">
        <w:rPr>
          <w:i/>
          <w:noProof/>
          <w:lang w:val="en-GB"/>
        </w:rPr>
        <w:t xml:space="preserve">of </w:t>
      </w:r>
      <w:bookmarkStart w:id="37" w:name="_Hlk233109274"/>
      <w:r w:rsidR="00E97E16" w:rsidRPr="002F559A">
        <w:rPr>
          <w:i/>
          <w:noProof/>
          <w:lang w:val="en-GB"/>
        </w:rPr>
        <w:t>persisting cells</w:t>
      </w:r>
      <w:bookmarkEnd w:id="37"/>
      <w:r w:rsidR="003512EC">
        <w:rPr>
          <w:i/>
          <w:noProof/>
          <w:lang w:val="en-GB"/>
        </w:rPr>
        <w:t xml:space="preserve"> </w:t>
      </w:r>
      <w:r w:rsidR="000E5A51">
        <w:rPr>
          <w:i/>
          <w:noProof/>
          <w:lang w:val="en-GB"/>
        </w:rPr>
        <w:t>o</w:t>
      </w:r>
      <w:r w:rsidR="003512EC" w:rsidRPr="003512EC">
        <w:rPr>
          <w:i/>
          <w:iCs/>
          <w:noProof/>
        </w:rPr>
        <w:t>r de-differentiation/loss of phenotype</w:t>
      </w:r>
      <w:r w:rsidR="00531E49" w:rsidRPr="002F559A">
        <w:rPr>
          <w:i/>
          <w:noProof/>
          <w:lang w:val="en-GB"/>
        </w:rPr>
        <w:t>)</w:t>
      </w:r>
      <w:r w:rsidRPr="002F559A">
        <w:rPr>
          <w:i/>
          <w:noProof/>
          <w:lang w:val="en-GB"/>
        </w:rPr>
        <w:t>&gt;</w:t>
      </w:r>
    </w:p>
    <w:p w14:paraId="2F2716AD" w14:textId="6FF9EF79" w:rsidR="00021C12" w:rsidRPr="002F559A" w:rsidRDefault="00021C12" w:rsidP="00021C12">
      <w:pPr>
        <w:rPr>
          <w:rFonts w:asciiTheme="minorHAnsi" w:hAnsiTheme="minorHAnsi" w:cstheme="minorHAnsi"/>
          <w:noProof/>
          <w:lang w:val="en-GB"/>
        </w:rPr>
      </w:pPr>
    </w:p>
    <w:p w14:paraId="6264DC0E" w14:textId="756B0BE8" w:rsidR="00F42B5C" w:rsidRPr="002F559A" w:rsidRDefault="00F32444" w:rsidP="00F32444">
      <w:pPr>
        <w:pStyle w:val="Overskrift2"/>
        <w:rPr>
          <w:rFonts w:asciiTheme="minorHAnsi" w:hAnsiTheme="minorHAnsi" w:cstheme="minorHAnsi"/>
          <w:b/>
          <w:noProof/>
          <w:lang w:val="en-GB"/>
        </w:rPr>
      </w:pPr>
      <w:bookmarkStart w:id="38" w:name="_Toc232061808"/>
      <w:r w:rsidRPr="002F559A">
        <w:rPr>
          <w:rFonts w:asciiTheme="minorHAnsi" w:hAnsiTheme="minorHAnsi" w:cstheme="minorHAnsi"/>
          <w:b/>
          <w:noProof/>
          <w:lang w:val="en-GB"/>
        </w:rPr>
        <w:t>5.4 Safety</w:t>
      </w:r>
      <w:bookmarkEnd w:id="38"/>
      <w:r w:rsidRPr="002F559A">
        <w:rPr>
          <w:rFonts w:asciiTheme="minorHAnsi" w:hAnsiTheme="minorHAnsi" w:cstheme="minorHAnsi"/>
          <w:b/>
          <w:noProof/>
          <w:lang w:val="en-GB"/>
        </w:rPr>
        <w:t xml:space="preserve"> </w:t>
      </w:r>
    </w:p>
    <w:p w14:paraId="1CB1DE5C" w14:textId="77777777" w:rsidR="007A2D76" w:rsidRDefault="00D30EC6" w:rsidP="00D30EC6">
      <w:pPr>
        <w:rPr>
          <w:rFonts w:eastAsiaTheme="minorEastAsia"/>
          <w:i/>
          <w:noProof/>
          <w:lang w:val="en-GB" w:eastAsia="en-US"/>
        </w:rPr>
      </w:pPr>
      <w:r w:rsidRPr="002F559A">
        <w:rPr>
          <w:i/>
          <w:noProof/>
          <w:lang w:val="en-GB"/>
        </w:rPr>
        <w:t>&lt;</w:t>
      </w:r>
      <w:r w:rsidR="00CB7F32" w:rsidRPr="002F559A">
        <w:rPr>
          <w:rFonts w:asciiTheme="minorHAnsi" w:hAnsiTheme="minorHAnsi" w:cstheme="minorBidi"/>
          <w:i/>
          <w:noProof/>
          <w:lang w:val="en-GB"/>
        </w:rPr>
        <w:t xml:space="preserve"> Describe the used strategy</w:t>
      </w:r>
      <w:r w:rsidR="00AD4182" w:rsidRPr="002F559A">
        <w:rPr>
          <w:rFonts w:asciiTheme="minorHAnsi" w:hAnsiTheme="minorHAnsi" w:cstheme="minorBidi"/>
          <w:i/>
          <w:noProof/>
          <w:lang w:val="en-GB"/>
        </w:rPr>
        <w:t xml:space="preserve"> for</w:t>
      </w:r>
      <w:r w:rsidR="00AD4182" w:rsidRPr="002F559A">
        <w:rPr>
          <w:rFonts w:eastAsiaTheme="minorEastAsia"/>
          <w:i/>
          <w:noProof/>
          <w:lang w:val="en-GB" w:eastAsia="en-US"/>
        </w:rPr>
        <w:t xml:space="preserve"> long-term efficacy and safety follow-up, based on persistence of the </w:t>
      </w:r>
      <w:r w:rsidR="005148E5" w:rsidRPr="002F559A">
        <w:rPr>
          <w:rFonts w:eastAsiaTheme="minorEastAsia"/>
          <w:i/>
          <w:noProof/>
          <w:lang w:val="en-GB" w:eastAsia="en-US"/>
        </w:rPr>
        <w:t xml:space="preserve">cells. All safety issues arising from the non-clinical development should be addressed, especially in the absence of an animal model of the treated disease or in the presence of </w:t>
      </w:r>
      <w:r w:rsidR="00AC5C01" w:rsidRPr="002F559A">
        <w:rPr>
          <w:rFonts w:eastAsiaTheme="minorEastAsia"/>
          <w:i/>
          <w:noProof/>
          <w:lang w:val="en-GB" w:eastAsia="en-US"/>
        </w:rPr>
        <w:t>physiological</w:t>
      </w:r>
      <w:r w:rsidR="005148E5" w:rsidRPr="002F559A">
        <w:rPr>
          <w:rFonts w:eastAsiaTheme="minorEastAsia"/>
          <w:i/>
          <w:noProof/>
          <w:lang w:val="en-GB" w:eastAsia="en-US"/>
        </w:rPr>
        <w:t xml:space="preserve"> differences limiting the predictive value of homologous animal model</w:t>
      </w:r>
      <w:r w:rsidR="00AC5C01" w:rsidRPr="002F559A">
        <w:rPr>
          <w:rFonts w:eastAsiaTheme="minorEastAsia"/>
          <w:i/>
          <w:noProof/>
          <w:lang w:val="en-GB" w:eastAsia="en-US"/>
        </w:rPr>
        <w:t>. Special consideration should be given to biological processes including immune response, malignant transformation and concomitant treatment</w:t>
      </w:r>
      <w:r w:rsidR="00E97E16" w:rsidRPr="002F559A">
        <w:rPr>
          <w:rFonts w:eastAsiaTheme="minorEastAsia"/>
          <w:i/>
          <w:noProof/>
          <w:lang w:val="en-GB" w:eastAsia="en-US"/>
        </w:rPr>
        <w:t xml:space="preserve">. </w:t>
      </w:r>
    </w:p>
    <w:p w14:paraId="541768ED" w14:textId="350F07FA" w:rsidR="00D30EC6" w:rsidRPr="002F559A" w:rsidRDefault="00E97E16" w:rsidP="00D30EC6">
      <w:pPr>
        <w:rPr>
          <w:i/>
          <w:noProof/>
          <w:lang w:val="en-GB"/>
        </w:rPr>
      </w:pPr>
      <w:r w:rsidRPr="002F559A">
        <w:rPr>
          <w:rFonts w:asciiTheme="minorHAnsi" w:hAnsiTheme="minorHAnsi" w:cstheme="minorBidi"/>
          <w:i/>
          <w:noProof/>
          <w:lang w:val="en-GB"/>
        </w:rPr>
        <w:t xml:space="preserve">For allogenic cells, please address </w:t>
      </w:r>
      <w:r w:rsidR="00F9714E">
        <w:rPr>
          <w:rFonts w:asciiTheme="minorHAnsi" w:hAnsiTheme="minorHAnsi" w:cstheme="minorBidi"/>
          <w:i/>
          <w:noProof/>
          <w:lang w:val="en-GB"/>
        </w:rPr>
        <w:t xml:space="preserve">immonogenecity risk and </w:t>
      </w:r>
      <w:r w:rsidRPr="002F559A">
        <w:rPr>
          <w:rFonts w:asciiTheme="minorHAnsi" w:hAnsiTheme="minorHAnsi" w:cstheme="minorBidi"/>
          <w:i/>
          <w:noProof/>
          <w:lang w:val="en-GB"/>
        </w:rPr>
        <w:t>HLA matching between the cells and the recipient (Kot M, Baj-Krzyworzeka M, Szatanek R, Musiał-Wysocka A, Suda-Szczurek M, Majka M. The Importance of HLA Assessment in "Off-the-Shelf" Allogeneic Mesenchymal Stem Cells Based-Therapies. Int J Mol Sci. 2019 Nov 13;20(22):5680. doi: 10.3390/ijms20225680. PMID: 31766164; PMCID: PMC6888380)</w:t>
      </w:r>
      <w:r w:rsidR="00D30EC6" w:rsidRPr="002F559A">
        <w:rPr>
          <w:i/>
          <w:noProof/>
          <w:lang w:val="en-GB"/>
        </w:rPr>
        <w:t>&gt;</w:t>
      </w:r>
    </w:p>
    <w:p w14:paraId="39302BC4" w14:textId="080BDB58" w:rsidR="000A2DB6" w:rsidRPr="002F559A" w:rsidRDefault="000A2DB6" w:rsidP="00D30EC6">
      <w:pPr>
        <w:rPr>
          <w:noProof/>
          <w:lang w:val="en-GB"/>
        </w:rPr>
      </w:pPr>
    </w:p>
    <w:p w14:paraId="49EA69FA" w14:textId="77777777" w:rsidR="000A2DB6" w:rsidRPr="002F559A" w:rsidRDefault="000A2DB6" w:rsidP="00D30EC6">
      <w:pPr>
        <w:rPr>
          <w:noProof/>
          <w:lang w:val="en-GB"/>
        </w:rPr>
      </w:pPr>
    </w:p>
    <w:p w14:paraId="176ED884" w14:textId="62EBC120" w:rsidR="00D30EC6" w:rsidRPr="002F559A" w:rsidRDefault="000A2DB6" w:rsidP="000A2DB6">
      <w:pPr>
        <w:pStyle w:val="Overskrift1"/>
        <w:rPr>
          <w:rFonts w:asciiTheme="minorHAnsi" w:hAnsiTheme="minorHAnsi" w:cstheme="minorHAnsi"/>
          <w:b/>
          <w:noProof/>
          <w:lang w:val="en-GB"/>
        </w:rPr>
      </w:pPr>
      <w:bookmarkStart w:id="39" w:name="_Toc232061809"/>
      <w:r w:rsidRPr="002F559A">
        <w:rPr>
          <w:rFonts w:asciiTheme="minorHAnsi" w:hAnsiTheme="minorHAnsi" w:cstheme="minorHAnsi"/>
          <w:b/>
          <w:noProof/>
          <w:lang w:val="en-GB"/>
        </w:rPr>
        <w:t>6.</w:t>
      </w:r>
      <w:r w:rsidR="00D30EC6" w:rsidRPr="002F559A">
        <w:rPr>
          <w:rFonts w:asciiTheme="minorHAnsi" w:hAnsiTheme="minorHAnsi" w:cstheme="minorHAnsi"/>
          <w:b/>
          <w:noProof/>
          <w:lang w:val="en-GB"/>
        </w:rPr>
        <w:t xml:space="preserve"> </w:t>
      </w:r>
      <w:r w:rsidR="00D30EC6" w:rsidRPr="002F559A">
        <w:rPr>
          <w:rFonts w:asciiTheme="minorHAnsi" w:eastAsiaTheme="minorHAnsi" w:hAnsiTheme="minorHAnsi" w:cstheme="minorHAnsi"/>
          <w:b/>
          <w:noProof/>
          <w:lang w:val="en-GB" w:eastAsia="en-US"/>
        </w:rPr>
        <w:t>Summary of Data and Guidance</w:t>
      </w:r>
      <w:r w:rsidR="00ED0129" w:rsidRPr="002F559A">
        <w:rPr>
          <w:rFonts w:asciiTheme="minorHAnsi" w:hAnsiTheme="minorHAnsi" w:cstheme="minorHAnsi"/>
          <w:b/>
          <w:noProof/>
          <w:lang w:val="en-GB"/>
        </w:rPr>
        <w:t xml:space="preserve"> for the Investigator</w:t>
      </w:r>
      <w:bookmarkEnd w:id="39"/>
    </w:p>
    <w:p w14:paraId="21213C1E" w14:textId="598D12F8" w:rsidR="00D30EC6" w:rsidRPr="002F559A" w:rsidRDefault="00D30EC6" w:rsidP="00D30EC6">
      <w:pPr>
        <w:rPr>
          <w:i/>
          <w:noProof/>
          <w:lang w:val="en-GB"/>
        </w:rPr>
      </w:pPr>
      <w:r w:rsidRPr="002F559A">
        <w:rPr>
          <w:i/>
          <w:noProof/>
          <w:lang w:val="en-GB"/>
        </w:rPr>
        <w:t>&lt;</w:t>
      </w:r>
      <w:r w:rsidR="00D33AAD" w:rsidRPr="002F559A">
        <w:rPr>
          <w:i/>
          <w:noProof/>
          <w:lang w:val="en-GB"/>
        </w:rPr>
        <w:t xml:space="preserve">A summary of all existing non-clinical and clinical safety </w:t>
      </w:r>
      <w:r w:rsidR="003512EC">
        <w:rPr>
          <w:i/>
          <w:noProof/>
          <w:lang w:val="en-GB"/>
        </w:rPr>
        <w:t xml:space="preserve">and efficacy </w:t>
      </w:r>
      <w:r w:rsidR="00D33AAD" w:rsidRPr="002F559A">
        <w:rPr>
          <w:i/>
          <w:noProof/>
          <w:lang w:val="en-GB"/>
        </w:rPr>
        <w:t>data</w:t>
      </w:r>
      <w:r w:rsidR="008A476D" w:rsidRPr="002F559A">
        <w:rPr>
          <w:i/>
          <w:noProof/>
          <w:lang w:val="en-GB"/>
        </w:rPr>
        <w:t xml:space="preserve"> should be provided, clarifying relevant risks and adverse drug reactions</w:t>
      </w:r>
      <w:r w:rsidRPr="002F559A">
        <w:rPr>
          <w:i/>
          <w:noProof/>
          <w:lang w:val="en-GB"/>
        </w:rPr>
        <w:t>&gt;</w:t>
      </w:r>
    </w:p>
    <w:p w14:paraId="4E45C496" w14:textId="77777777" w:rsidR="008A476D" w:rsidRPr="002F559A" w:rsidRDefault="008A476D" w:rsidP="008A476D">
      <w:pPr>
        <w:rPr>
          <w:noProof/>
          <w:lang w:val="en-GB"/>
        </w:rPr>
      </w:pPr>
    </w:p>
    <w:p w14:paraId="1FFDF922" w14:textId="6FA735A1" w:rsidR="008A476D" w:rsidRPr="002F559A" w:rsidRDefault="006D58BF" w:rsidP="008A476D">
      <w:pPr>
        <w:pStyle w:val="Overskrift1"/>
        <w:rPr>
          <w:rFonts w:asciiTheme="minorHAnsi" w:hAnsiTheme="minorHAnsi" w:cstheme="minorHAnsi"/>
          <w:b/>
          <w:noProof/>
          <w:lang w:val="en-GB"/>
        </w:rPr>
      </w:pPr>
      <w:bookmarkStart w:id="40" w:name="_Toc232061810"/>
      <w:r w:rsidRPr="002F559A">
        <w:rPr>
          <w:rFonts w:asciiTheme="minorHAnsi" w:hAnsiTheme="minorHAnsi" w:cstheme="minorHAnsi"/>
          <w:b/>
          <w:noProof/>
          <w:lang w:val="en-GB"/>
        </w:rPr>
        <w:t>7</w:t>
      </w:r>
      <w:r w:rsidR="008A476D" w:rsidRPr="002F559A">
        <w:rPr>
          <w:rFonts w:asciiTheme="minorHAnsi" w:hAnsiTheme="minorHAnsi" w:cstheme="minorHAnsi"/>
          <w:b/>
          <w:noProof/>
          <w:lang w:val="en-GB"/>
        </w:rPr>
        <w:t>. R</w:t>
      </w:r>
      <w:r w:rsidRPr="002F559A">
        <w:rPr>
          <w:rFonts w:asciiTheme="minorHAnsi" w:hAnsiTheme="minorHAnsi" w:cstheme="minorHAnsi"/>
          <w:b/>
          <w:noProof/>
          <w:lang w:val="en-GB"/>
        </w:rPr>
        <w:t>e</w:t>
      </w:r>
      <w:r w:rsidR="008A476D" w:rsidRPr="002F559A">
        <w:rPr>
          <w:rFonts w:asciiTheme="minorHAnsi" w:hAnsiTheme="minorHAnsi" w:cstheme="minorHAnsi"/>
          <w:b/>
          <w:noProof/>
          <w:lang w:val="en-GB"/>
        </w:rPr>
        <w:t>ference safety information</w:t>
      </w:r>
      <w:bookmarkEnd w:id="40"/>
      <w:r w:rsidR="008A476D" w:rsidRPr="002F559A">
        <w:rPr>
          <w:rFonts w:asciiTheme="minorHAnsi" w:hAnsiTheme="minorHAnsi" w:cstheme="minorHAnsi"/>
          <w:b/>
          <w:noProof/>
          <w:lang w:val="en-GB"/>
        </w:rPr>
        <w:t xml:space="preserve"> </w:t>
      </w:r>
    </w:p>
    <w:p w14:paraId="5917ACCE" w14:textId="70880774" w:rsidR="006D58BF" w:rsidRPr="002F559A" w:rsidRDefault="006D58BF" w:rsidP="006D58BF">
      <w:pPr>
        <w:rPr>
          <w:i/>
          <w:noProof/>
          <w:lang w:val="en-GB"/>
        </w:rPr>
      </w:pPr>
      <w:r w:rsidRPr="002F559A">
        <w:rPr>
          <w:i/>
          <w:noProof/>
          <w:lang w:val="en-GB"/>
        </w:rPr>
        <w:t>&lt;insert&gt;</w:t>
      </w:r>
    </w:p>
    <w:p w14:paraId="560B2810" w14:textId="050CE447" w:rsidR="00EB2C92" w:rsidRPr="002F559A" w:rsidRDefault="00EB2C92" w:rsidP="00EB2C92">
      <w:pPr>
        <w:rPr>
          <w:noProof/>
          <w:lang w:val="en-GB"/>
        </w:rPr>
      </w:pPr>
    </w:p>
    <w:p w14:paraId="5A9E31F0" w14:textId="207B62C9" w:rsidR="00EB2C92" w:rsidRPr="002F559A" w:rsidRDefault="00EB2C92" w:rsidP="00EB2C92">
      <w:pPr>
        <w:pStyle w:val="Overskrift1"/>
        <w:rPr>
          <w:rFonts w:asciiTheme="minorHAnsi" w:hAnsiTheme="minorHAnsi" w:cstheme="minorHAnsi"/>
          <w:b/>
          <w:noProof/>
          <w:lang w:val="en-GB"/>
        </w:rPr>
      </w:pPr>
      <w:bookmarkStart w:id="41" w:name="_Toc232061811"/>
      <w:r w:rsidRPr="002F559A">
        <w:rPr>
          <w:rFonts w:asciiTheme="minorHAnsi" w:hAnsiTheme="minorHAnsi" w:cstheme="minorHAnsi"/>
          <w:b/>
          <w:noProof/>
          <w:lang w:val="en-GB"/>
        </w:rPr>
        <w:t>8. Literature references</w:t>
      </w:r>
      <w:bookmarkEnd w:id="41"/>
      <w:r w:rsidRPr="002F559A">
        <w:rPr>
          <w:rFonts w:asciiTheme="minorHAnsi" w:hAnsiTheme="minorHAnsi" w:cstheme="minorHAnsi"/>
          <w:b/>
          <w:noProof/>
          <w:lang w:val="en-GB"/>
        </w:rPr>
        <w:t xml:space="preserve"> </w:t>
      </w:r>
    </w:p>
    <w:p w14:paraId="009727B2" w14:textId="6CA69A01" w:rsidR="00DA5D54" w:rsidRPr="002F559A" w:rsidRDefault="006D58BF" w:rsidP="00DA5D54">
      <w:pPr>
        <w:rPr>
          <w:rFonts w:asciiTheme="minorHAnsi" w:hAnsiTheme="minorHAnsi" w:cstheme="minorHAnsi"/>
          <w:noProof/>
          <w:lang w:val="en-GB"/>
        </w:rPr>
      </w:pPr>
      <w:r w:rsidRPr="002F559A">
        <w:rPr>
          <w:i/>
          <w:noProof/>
          <w:lang w:val="en-GB"/>
        </w:rPr>
        <w:t>&lt;insert&gt;</w:t>
      </w:r>
    </w:p>
    <w:p w14:paraId="65BD523C" w14:textId="72AC12F2" w:rsidR="00DA5D54" w:rsidRPr="002F559A" w:rsidRDefault="00DA5D54" w:rsidP="00DA5D54">
      <w:pPr>
        <w:rPr>
          <w:rFonts w:asciiTheme="minorHAnsi" w:hAnsiTheme="minorHAnsi" w:cstheme="minorHAnsi"/>
          <w:noProof/>
          <w:lang w:val="en-GB"/>
        </w:rPr>
      </w:pPr>
    </w:p>
    <w:sectPr w:rsidR="00DA5D54" w:rsidRPr="002F559A">
      <w:headerReference w:type="default" r:id="rId18"/>
      <w:pgSz w:w="11906" w:h="16838"/>
      <w:pgMar w:top="1701" w:right="1134" w:bottom="1701"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Forfatter" w:initials="Forfatter">
    <w:p w14:paraId="47C3C20D" w14:textId="31149292" w:rsidR="00B075D6" w:rsidRPr="00ED5741" w:rsidRDefault="00B075D6" w:rsidP="0017339D">
      <w:pPr>
        <w:pStyle w:val="Tekstopmerking"/>
        <w:rPr>
          <w:i/>
          <w:lang w:val="en-GB"/>
        </w:rPr>
      </w:pPr>
      <w:r w:rsidRPr="005978F6">
        <w:rPr>
          <w:rStyle w:val="Kommentarhenvisning"/>
          <w:lang w:val="en-GB"/>
        </w:rPr>
        <w:annotationRef/>
      </w:r>
      <w:r w:rsidRPr="005978F6">
        <w:rPr>
          <w:rStyle w:val="Standaardalinea-lettertype"/>
          <w:i/>
          <w:lang w:val="en-GB"/>
        </w:rPr>
        <w:t xml:space="preserve">Sponsor means an individual, company, institution or organisation which takes responsibility for the </w:t>
      </w:r>
      <w:r>
        <w:rPr>
          <w:rStyle w:val="Standaardalinea-lettertype"/>
          <w:i/>
          <w:lang w:val="en-GB"/>
        </w:rPr>
        <w:t xml:space="preserve">development of the IMP. </w:t>
      </w:r>
    </w:p>
    <w:p w14:paraId="3BF839C0" w14:textId="1FC73341" w:rsidR="00B075D6" w:rsidRPr="00ED5741" w:rsidRDefault="00B075D6" w:rsidP="00EA0FF6">
      <w:pPr>
        <w:pStyle w:val="Tekstopmerking"/>
        <w:rPr>
          <w:i/>
          <w:lang w:val="en-GB"/>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BF839C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BF839C0" w16cid:durableId="2C7D19A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676C7" w14:textId="77777777" w:rsidR="002413C4" w:rsidRDefault="002413C4" w:rsidP="00167F0D">
      <w:pPr>
        <w:spacing w:line="240" w:lineRule="auto"/>
      </w:pPr>
      <w:r>
        <w:separator/>
      </w:r>
    </w:p>
  </w:endnote>
  <w:endnote w:type="continuationSeparator" w:id="0">
    <w:p w14:paraId="64BDDB57" w14:textId="77777777" w:rsidR="002413C4" w:rsidRDefault="002413C4" w:rsidP="00167F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917AF" w14:textId="77777777" w:rsidR="002413C4" w:rsidRDefault="002413C4" w:rsidP="00167F0D">
      <w:pPr>
        <w:spacing w:line="240" w:lineRule="auto"/>
      </w:pPr>
      <w:r>
        <w:separator/>
      </w:r>
    </w:p>
  </w:footnote>
  <w:footnote w:type="continuationSeparator" w:id="0">
    <w:p w14:paraId="161F715B" w14:textId="77777777" w:rsidR="002413C4" w:rsidRDefault="002413C4" w:rsidP="00167F0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6BAAF" w14:textId="77777777" w:rsidR="00B075D6" w:rsidRPr="00167F0D" w:rsidRDefault="00B075D6" w:rsidP="00167F0D">
    <w:pPr>
      <w:pStyle w:val="Koptekst"/>
      <w:pBdr>
        <w:bottom w:val="single" w:sz="4" w:space="1" w:color="000000"/>
      </w:pBdr>
      <w:tabs>
        <w:tab w:val="clear" w:pos="4536"/>
        <w:tab w:val="clear" w:pos="9072"/>
        <w:tab w:val="left" w:pos="5055"/>
      </w:tabs>
    </w:pPr>
    <w:r>
      <w:rPr>
        <w:rStyle w:val="Standaardalinea-lettertype"/>
        <w:i/>
        <w:sz w:val="22"/>
        <w:lang w:val="en-US"/>
      </w:rPr>
      <w:t>Investigator’s Brochure version (number, date)</w:t>
    </w:r>
    <w:r>
      <w:rPr>
        <w:rStyle w:val="Standaardalinea-lettertype"/>
        <w:i/>
        <w:sz w:val="22"/>
        <w:lang w:val="en-US"/>
      </w:rPr>
      <w:tab/>
    </w:r>
    <w:r>
      <w:rPr>
        <w:rStyle w:val="Standaardalinea-lettertype"/>
        <w:i/>
        <w:sz w:val="22"/>
        <w:lang w:val="en-US"/>
      </w:rPr>
      <w:tab/>
    </w:r>
    <w:r>
      <w:rPr>
        <w:rStyle w:val="Standaardalinea-lettertype"/>
        <w:i/>
        <w:sz w:val="22"/>
        <w:lang w:val="en-US"/>
      </w:rPr>
      <w:tab/>
    </w:r>
    <w:r>
      <w:rPr>
        <w:rStyle w:val="Standaardalinea-lettertype"/>
        <w:i/>
        <w:sz w:val="22"/>
        <w:lang w:val="en-US"/>
      </w:rPr>
      <w:tab/>
    </w:r>
    <w:r>
      <w:rPr>
        <w:rStyle w:val="Standaardalinea-lettertype"/>
        <w:sz w:val="22"/>
        <w:lang w:val="en-US"/>
      </w:rPr>
      <w:t>CONFIDENTIAL</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7F5"/>
    <w:multiLevelType w:val="hybridMultilevel"/>
    <w:tmpl w:val="7E40BE9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2EF05C70"/>
    <w:multiLevelType w:val="multilevel"/>
    <w:tmpl w:val="212CD83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567" w:firstLine="51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16A4088"/>
    <w:multiLevelType w:val="multilevel"/>
    <w:tmpl w:val="D9704A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58C25E2"/>
    <w:multiLevelType w:val="multilevel"/>
    <w:tmpl w:val="9036017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851" w:firstLine="229"/>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66798403">
    <w:abstractNumId w:val="0"/>
  </w:num>
  <w:num w:numId="2" w16cid:durableId="710806955">
    <w:abstractNumId w:val="3"/>
  </w:num>
  <w:num w:numId="3" w16cid:durableId="126318580">
    <w:abstractNumId w:val="1"/>
  </w:num>
  <w:num w:numId="4" w16cid:durableId="20864190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orfatter">
    <w15:presenceInfo w15:providerId="None" w15:userId="Forfatt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F0D"/>
    <w:rsid w:val="0000072B"/>
    <w:rsid w:val="00003558"/>
    <w:rsid w:val="0001176D"/>
    <w:rsid w:val="000211EC"/>
    <w:rsid w:val="00021C12"/>
    <w:rsid w:val="00021F21"/>
    <w:rsid w:val="0002627A"/>
    <w:rsid w:val="00027B69"/>
    <w:rsid w:val="000403FF"/>
    <w:rsid w:val="00043D58"/>
    <w:rsid w:val="00043E6A"/>
    <w:rsid w:val="0004773B"/>
    <w:rsid w:val="00083B9C"/>
    <w:rsid w:val="00091315"/>
    <w:rsid w:val="00093ACA"/>
    <w:rsid w:val="00097061"/>
    <w:rsid w:val="000A2DB6"/>
    <w:rsid w:val="000A3637"/>
    <w:rsid w:val="000A58B7"/>
    <w:rsid w:val="000B18FA"/>
    <w:rsid w:val="000B36B7"/>
    <w:rsid w:val="000C3879"/>
    <w:rsid w:val="000D2F77"/>
    <w:rsid w:val="000D7DD0"/>
    <w:rsid w:val="000E5A51"/>
    <w:rsid w:val="000E629F"/>
    <w:rsid w:val="000F1DBA"/>
    <w:rsid w:val="00104F6F"/>
    <w:rsid w:val="001053D4"/>
    <w:rsid w:val="0011340D"/>
    <w:rsid w:val="00116806"/>
    <w:rsid w:val="00123CE2"/>
    <w:rsid w:val="00123EA3"/>
    <w:rsid w:val="00130373"/>
    <w:rsid w:val="00140D8D"/>
    <w:rsid w:val="0014453F"/>
    <w:rsid w:val="001573A4"/>
    <w:rsid w:val="00167F0D"/>
    <w:rsid w:val="0017282B"/>
    <w:rsid w:val="0017339D"/>
    <w:rsid w:val="00183DCE"/>
    <w:rsid w:val="001862A0"/>
    <w:rsid w:val="001924B3"/>
    <w:rsid w:val="00192750"/>
    <w:rsid w:val="00193634"/>
    <w:rsid w:val="00196FF6"/>
    <w:rsid w:val="00197C78"/>
    <w:rsid w:val="001A7548"/>
    <w:rsid w:val="001D3EEC"/>
    <w:rsid w:val="001E7131"/>
    <w:rsid w:val="001F1E1D"/>
    <w:rsid w:val="00200376"/>
    <w:rsid w:val="00210A4A"/>
    <w:rsid w:val="002132FB"/>
    <w:rsid w:val="002158FB"/>
    <w:rsid w:val="00224E18"/>
    <w:rsid w:val="00226B00"/>
    <w:rsid w:val="002413C4"/>
    <w:rsid w:val="00263950"/>
    <w:rsid w:val="0027234B"/>
    <w:rsid w:val="002868D0"/>
    <w:rsid w:val="002B0FA7"/>
    <w:rsid w:val="002B6094"/>
    <w:rsid w:val="002C2272"/>
    <w:rsid w:val="002D6939"/>
    <w:rsid w:val="002D7CBF"/>
    <w:rsid w:val="002E2603"/>
    <w:rsid w:val="002F15F2"/>
    <w:rsid w:val="002F559A"/>
    <w:rsid w:val="00314719"/>
    <w:rsid w:val="00316A24"/>
    <w:rsid w:val="00333511"/>
    <w:rsid w:val="00340B34"/>
    <w:rsid w:val="00350F9F"/>
    <w:rsid w:val="003512EC"/>
    <w:rsid w:val="00354F87"/>
    <w:rsid w:val="00357F75"/>
    <w:rsid w:val="00362A29"/>
    <w:rsid w:val="00391BDD"/>
    <w:rsid w:val="003968AD"/>
    <w:rsid w:val="003A0FFC"/>
    <w:rsid w:val="003C71A7"/>
    <w:rsid w:val="003D41D9"/>
    <w:rsid w:val="003D6346"/>
    <w:rsid w:val="003E7C96"/>
    <w:rsid w:val="0040680D"/>
    <w:rsid w:val="004179BA"/>
    <w:rsid w:val="00423F42"/>
    <w:rsid w:val="00431A26"/>
    <w:rsid w:val="00440F30"/>
    <w:rsid w:val="004423EB"/>
    <w:rsid w:val="00443C9C"/>
    <w:rsid w:val="00447283"/>
    <w:rsid w:val="00466B25"/>
    <w:rsid w:val="00481FF9"/>
    <w:rsid w:val="0048668D"/>
    <w:rsid w:val="0048773C"/>
    <w:rsid w:val="0049154C"/>
    <w:rsid w:val="004B1E91"/>
    <w:rsid w:val="004D1B51"/>
    <w:rsid w:val="004F1FDD"/>
    <w:rsid w:val="00500418"/>
    <w:rsid w:val="00500939"/>
    <w:rsid w:val="005148E5"/>
    <w:rsid w:val="00526746"/>
    <w:rsid w:val="00527699"/>
    <w:rsid w:val="00527975"/>
    <w:rsid w:val="00531E49"/>
    <w:rsid w:val="00542C11"/>
    <w:rsid w:val="0054386F"/>
    <w:rsid w:val="00553F88"/>
    <w:rsid w:val="00556854"/>
    <w:rsid w:val="00563585"/>
    <w:rsid w:val="00565CB1"/>
    <w:rsid w:val="00571246"/>
    <w:rsid w:val="00574135"/>
    <w:rsid w:val="005B337F"/>
    <w:rsid w:val="005B6968"/>
    <w:rsid w:val="005B7C6F"/>
    <w:rsid w:val="005B7FEC"/>
    <w:rsid w:val="005C1153"/>
    <w:rsid w:val="005C2005"/>
    <w:rsid w:val="005C7AE0"/>
    <w:rsid w:val="005D1EDA"/>
    <w:rsid w:val="005D5C02"/>
    <w:rsid w:val="005D7DA2"/>
    <w:rsid w:val="005E0C9D"/>
    <w:rsid w:val="005E4FF7"/>
    <w:rsid w:val="005F72F2"/>
    <w:rsid w:val="0060395C"/>
    <w:rsid w:val="006107E6"/>
    <w:rsid w:val="00631FAF"/>
    <w:rsid w:val="006334D5"/>
    <w:rsid w:val="00647475"/>
    <w:rsid w:val="00647FF1"/>
    <w:rsid w:val="00655D58"/>
    <w:rsid w:val="006715AD"/>
    <w:rsid w:val="006717E4"/>
    <w:rsid w:val="00673929"/>
    <w:rsid w:val="00682A7A"/>
    <w:rsid w:val="006A1D83"/>
    <w:rsid w:val="006A3606"/>
    <w:rsid w:val="006A3CBC"/>
    <w:rsid w:val="006D20F8"/>
    <w:rsid w:val="006D58BF"/>
    <w:rsid w:val="006D77FD"/>
    <w:rsid w:val="006F0CA6"/>
    <w:rsid w:val="006F7785"/>
    <w:rsid w:val="0071205F"/>
    <w:rsid w:val="00712651"/>
    <w:rsid w:val="0072008A"/>
    <w:rsid w:val="00720860"/>
    <w:rsid w:val="0072126C"/>
    <w:rsid w:val="00723CF1"/>
    <w:rsid w:val="007332B8"/>
    <w:rsid w:val="007435E8"/>
    <w:rsid w:val="00743C01"/>
    <w:rsid w:val="007469E8"/>
    <w:rsid w:val="00755649"/>
    <w:rsid w:val="00757FA5"/>
    <w:rsid w:val="00761978"/>
    <w:rsid w:val="007656C8"/>
    <w:rsid w:val="0078392B"/>
    <w:rsid w:val="0079496D"/>
    <w:rsid w:val="007A2D76"/>
    <w:rsid w:val="007C0CE9"/>
    <w:rsid w:val="007D19B1"/>
    <w:rsid w:val="007E2896"/>
    <w:rsid w:val="007E7C40"/>
    <w:rsid w:val="00810D39"/>
    <w:rsid w:val="00821695"/>
    <w:rsid w:val="00830805"/>
    <w:rsid w:val="00835E7F"/>
    <w:rsid w:val="0084163C"/>
    <w:rsid w:val="00844231"/>
    <w:rsid w:val="00883E00"/>
    <w:rsid w:val="0088618C"/>
    <w:rsid w:val="008909A5"/>
    <w:rsid w:val="008924AF"/>
    <w:rsid w:val="00895675"/>
    <w:rsid w:val="008A476D"/>
    <w:rsid w:val="008C75F0"/>
    <w:rsid w:val="008E5F51"/>
    <w:rsid w:val="008E686F"/>
    <w:rsid w:val="008F4695"/>
    <w:rsid w:val="008F4A63"/>
    <w:rsid w:val="008F6728"/>
    <w:rsid w:val="00904FDF"/>
    <w:rsid w:val="009104F2"/>
    <w:rsid w:val="00924369"/>
    <w:rsid w:val="00935C90"/>
    <w:rsid w:val="00966ABB"/>
    <w:rsid w:val="009710C4"/>
    <w:rsid w:val="00971361"/>
    <w:rsid w:val="009801DC"/>
    <w:rsid w:val="00984C59"/>
    <w:rsid w:val="0098709F"/>
    <w:rsid w:val="00991789"/>
    <w:rsid w:val="009A4BEB"/>
    <w:rsid w:val="009C3DC4"/>
    <w:rsid w:val="009D0632"/>
    <w:rsid w:val="009E1983"/>
    <w:rsid w:val="009E7CD8"/>
    <w:rsid w:val="009F1738"/>
    <w:rsid w:val="009F43E9"/>
    <w:rsid w:val="009F4B0B"/>
    <w:rsid w:val="009F654C"/>
    <w:rsid w:val="00A137CE"/>
    <w:rsid w:val="00A46A37"/>
    <w:rsid w:val="00A47F31"/>
    <w:rsid w:val="00A56ABE"/>
    <w:rsid w:val="00A56B62"/>
    <w:rsid w:val="00A62566"/>
    <w:rsid w:val="00A84539"/>
    <w:rsid w:val="00A8471F"/>
    <w:rsid w:val="00A87542"/>
    <w:rsid w:val="00A97550"/>
    <w:rsid w:val="00AB4437"/>
    <w:rsid w:val="00AC5C01"/>
    <w:rsid w:val="00AD4182"/>
    <w:rsid w:val="00AE32B9"/>
    <w:rsid w:val="00B042F6"/>
    <w:rsid w:val="00B06567"/>
    <w:rsid w:val="00B0659E"/>
    <w:rsid w:val="00B075D6"/>
    <w:rsid w:val="00B13C8A"/>
    <w:rsid w:val="00B140E7"/>
    <w:rsid w:val="00B2312D"/>
    <w:rsid w:val="00B31CE3"/>
    <w:rsid w:val="00B34DE2"/>
    <w:rsid w:val="00B3589F"/>
    <w:rsid w:val="00B46296"/>
    <w:rsid w:val="00B471D7"/>
    <w:rsid w:val="00B53D07"/>
    <w:rsid w:val="00B71743"/>
    <w:rsid w:val="00B71C49"/>
    <w:rsid w:val="00B73F3F"/>
    <w:rsid w:val="00B81D20"/>
    <w:rsid w:val="00B872EC"/>
    <w:rsid w:val="00B94EFF"/>
    <w:rsid w:val="00B97809"/>
    <w:rsid w:val="00B97B55"/>
    <w:rsid w:val="00BA1E2E"/>
    <w:rsid w:val="00BB06A6"/>
    <w:rsid w:val="00BB07D3"/>
    <w:rsid w:val="00BB13F2"/>
    <w:rsid w:val="00BB53DE"/>
    <w:rsid w:val="00BB5D32"/>
    <w:rsid w:val="00BB5D4E"/>
    <w:rsid w:val="00BB5FD4"/>
    <w:rsid w:val="00BC59A5"/>
    <w:rsid w:val="00BD0206"/>
    <w:rsid w:val="00BD41FA"/>
    <w:rsid w:val="00BD5E4C"/>
    <w:rsid w:val="00BD67C2"/>
    <w:rsid w:val="00BF130C"/>
    <w:rsid w:val="00BF4DC0"/>
    <w:rsid w:val="00C11989"/>
    <w:rsid w:val="00C3560F"/>
    <w:rsid w:val="00C364CF"/>
    <w:rsid w:val="00C57B61"/>
    <w:rsid w:val="00C67974"/>
    <w:rsid w:val="00C80D24"/>
    <w:rsid w:val="00C83E85"/>
    <w:rsid w:val="00C964E1"/>
    <w:rsid w:val="00C96939"/>
    <w:rsid w:val="00CA77A1"/>
    <w:rsid w:val="00CB20D7"/>
    <w:rsid w:val="00CB7F32"/>
    <w:rsid w:val="00CC3401"/>
    <w:rsid w:val="00CC6EDB"/>
    <w:rsid w:val="00CC74B7"/>
    <w:rsid w:val="00CD1871"/>
    <w:rsid w:val="00CD229F"/>
    <w:rsid w:val="00CE66FB"/>
    <w:rsid w:val="00CF0B9C"/>
    <w:rsid w:val="00CF184F"/>
    <w:rsid w:val="00CF49CC"/>
    <w:rsid w:val="00CF652F"/>
    <w:rsid w:val="00D02D8A"/>
    <w:rsid w:val="00D07A97"/>
    <w:rsid w:val="00D112B0"/>
    <w:rsid w:val="00D1780C"/>
    <w:rsid w:val="00D220DC"/>
    <w:rsid w:val="00D23912"/>
    <w:rsid w:val="00D2446C"/>
    <w:rsid w:val="00D27954"/>
    <w:rsid w:val="00D30EC6"/>
    <w:rsid w:val="00D32890"/>
    <w:rsid w:val="00D33AAD"/>
    <w:rsid w:val="00D36C55"/>
    <w:rsid w:val="00D42EC4"/>
    <w:rsid w:val="00D43B07"/>
    <w:rsid w:val="00D54DBC"/>
    <w:rsid w:val="00D55A76"/>
    <w:rsid w:val="00D561E6"/>
    <w:rsid w:val="00D613BB"/>
    <w:rsid w:val="00D622CD"/>
    <w:rsid w:val="00D70D44"/>
    <w:rsid w:val="00D74331"/>
    <w:rsid w:val="00D84CEC"/>
    <w:rsid w:val="00D85819"/>
    <w:rsid w:val="00D90B5C"/>
    <w:rsid w:val="00D9102C"/>
    <w:rsid w:val="00D943E7"/>
    <w:rsid w:val="00DA465D"/>
    <w:rsid w:val="00DA5D54"/>
    <w:rsid w:val="00DA64F5"/>
    <w:rsid w:val="00DE61B4"/>
    <w:rsid w:val="00E0171A"/>
    <w:rsid w:val="00E02074"/>
    <w:rsid w:val="00E06CC9"/>
    <w:rsid w:val="00E1638D"/>
    <w:rsid w:val="00E3433E"/>
    <w:rsid w:val="00E57896"/>
    <w:rsid w:val="00E75C8C"/>
    <w:rsid w:val="00E83CD7"/>
    <w:rsid w:val="00E86237"/>
    <w:rsid w:val="00E97E16"/>
    <w:rsid w:val="00EA0FF6"/>
    <w:rsid w:val="00EA6EEF"/>
    <w:rsid w:val="00EB2C92"/>
    <w:rsid w:val="00ED0129"/>
    <w:rsid w:val="00ED2D7D"/>
    <w:rsid w:val="00EE2AD6"/>
    <w:rsid w:val="00F1024C"/>
    <w:rsid w:val="00F10800"/>
    <w:rsid w:val="00F12390"/>
    <w:rsid w:val="00F174BC"/>
    <w:rsid w:val="00F221B6"/>
    <w:rsid w:val="00F240F7"/>
    <w:rsid w:val="00F32444"/>
    <w:rsid w:val="00F32F49"/>
    <w:rsid w:val="00F34B0C"/>
    <w:rsid w:val="00F42B5C"/>
    <w:rsid w:val="00F43D56"/>
    <w:rsid w:val="00F453E8"/>
    <w:rsid w:val="00F46D3A"/>
    <w:rsid w:val="00F738D0"/>
    <w:rsid w:val="00F74177"/>
    <w:rsid w:val="00F76D3D"/>
    <w:rsid w:val="00F80D9E"/>
    <w:rsid w:val="00F839DD"/>
    <w:rsid w:val="00F94BDD"/>
    <w:rsid w:val="00F9714E"/>
    <w:rsid w:val="00FE42E1"/>
    <w:rsid w:val="00FF4E3A"/>
    <w:rsid w:val="0563ECC3"/>
    <w:rsid w:val="07B94725"/>
    <w:rsid w:val="10D855D5"/>
    <w:rsid w:val="190A0745"/>
    <w:rsid w:val="31D17387"/>
    <w:rsid w:val="3843044F"/>
    <w:rsid w:val="3C396BC8"/>
    <w:rsid w:val="3C3FB7B1"/>
    <w:rsid w:val="3E729187"/>
    <w:rsid w:val="3EEB5A04"/>
    <w:rsid w:val="4084E9C7"/>
    <w:rsid w:val="48259397"/>
    <w:rsid w:val="48AAC259"/>
    <w:rsid w:val="4F484AC2"/>
    <w:rsid w:val="58C7EE75"/>
    <w:rsid w:val="5F19EBE5"/>
    <w:rsid w:val="631BA61C"/>
    <w:rsid w:val="7052C0B2"/>
    <w:rsid w:val="73EB8311"/>
    <w:rsid w:val="78C8EC9C"/>
    <w:rsid w:val="78FCF2AD"/>
    <w:rsid w:val="790E012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3944C"/>
  <w15:chartTrackingRefBased/>
  <w15:docId w15:val="{9FEEEF39-2338-461E-B684-36C275A72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F0D"/>
    <w:pPr>
      <w:autoSpaceDN w:val="0"/>
      <w:spacing w:after="0" w:line="264" w:lineRule="auto"/>
      <w:textAlignment w:val="baseline"/>
    </w:pPr>
    <w:rPr>
      <w:rFonts w:ascii="Calibri" w:eastAsia="Times New Roman" w:hAnsi="Calibri" w:cs="Calibri"/>
      <w:lang w:val="nl-NL" w:eastAsia="nl-NL"/>
    </w:rPr>
  </w:style>
  <w:style w:type="paragraph" w:styleId="Overskrift1">
    <w:name w:val="heading 1"/>
    <w:basedOn w:val="Normal"/>
    <w:next w:val="Normal"/>
    <w:link w:val="Overskrift1Tegn"/>
    <w:uiPriority w:val="9"/>
    <w:qFormat/>
    <w:rsid w:val="0017339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883E0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0DA5D54"/>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Overskrift4">
    <w:name w:val="heading 4"/>
    <w:basedOn w:val="Normal"/>
    <w:next w:val="Normal"/>
    <w:link w:val="Overskrift4Tegn"/>
    <w:uiPriority w:val="9"/>
    <w:unhideWhenUsed/>
    <w:qFormat/>
    <w:rsid w:val="00DA5D5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167F0D"/>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167F0D"/>
  </w:style>
  <w:style w:type="paragraph" w:styleId="Sidefod">
    <w:name w:val="footer"/>
    <w:basedOn w:val="Normal"/>
    <w:link w:val="SidefodTegn"/>
    <w:uiPriority w:val="99"/>
    <w:unhideWhenUsed/>
    <w:rsid w:val="00167F0D"/>
    <w:pPr>
      <w:tabs>
        <w:tab w:val="center" w:pos="4819"/>
        <w:tab w:val="right" w:pos="9638"/>
      </w:tabs>
      <w:spacing w:line="240" w:lineRule="auto"/>
    </w:pPr>
  </w:style>
  <w:style w:type="character" w:customStyle="1" w:styleId="SidefodTegn">
    <w:name w:val="Sidefod Tegn"/>
    <w:basedOn w:val="Standardskrifttypeiafsnit"/>
    <w:link w:val="Sidefod"/>
    <w:uiPriority w:val="99"/>
    <w:rsid w:val="00167F0D"/>
  </w:style>
  <w:style w:type="character" w:customStyle="1" w:styleId="Standaardalinea-lettertype">
    <w:name w:val="Standaardalinea-lettertype"/>
    <w:rsid w:val="00167F0D"/>
  </w:style>
  <w:style w:type="paragraph" w:customStyle="1" w:styleId="Koptekst">
    <w:name w:val="Koptekst"/>
    <w:basedOn w:val="Normal"/>
    <w:rsid w:val="00167F0D"/>
    <w:pPr>
      <w:tabs>
        <w:tab w:val="center" w:pos="4536"/>
        <w:tab w:val="right" w:pos="9072"/>
      </w:tabs>
      <w:suppressAutoHyphens/>
      <w:spacing w:line="280" w:lineRule="exact"/>
    </w:pPr>
    <w:rPr>
      <w:rFonts w:cs="Times New Roman"/>
      <w:b/>
      <w:sz w:val="18"/>
    </w:rPr>
  </w:style>
  <w:style w:type="paragraph" w:customStyle="1" w:styleId="Standaard">
    <w:name w:val="Standaard"/>
    <w:rsid w:val="00167F0D"/>
    <w:pPr>
      <w:suppressAutoHyphens/>
      <w:autoSpaceDN w:val="0"/>
      <w:spacing w:after="0" w:line="264" w:lineRule="auto"/>
      <w:textAlignment w:val="baseline"/>
    </w:pPr>
    <w:rPr>
      <w:rFonts w:ascii="Calibri" w:eastAsia="Times New Roman" w:hAnsi="Calibri" w:cs="Times New Roman"/>
      <w:lang w:val="nl-NL" w:eastAsia="nl-NL"/>
    </w:rPr>
  </w:style>
  <w:style w:type="character" w:styleId="Hyperlink">
    <w:name w:val="Hyperlink"/>
    <w:basedOn w:val="Standaardalinea-lettertype"/>
    <w:uiPriority w:val="99"/>
    <w:rsid w:val="00167F0D"/>
    <w:rPr>
      <w:rFonts w:ascii="Calibri" w:hAnsi="Calibri" w:cs="Times New Roman"/>
      <w:color w:val="auto"/>
      <w:sz w:val="22"/>
      <w:u w:val="single"/>
    </w:rPr>
  </w:style>
  <w:style w:type="paragraph" w:styleId="Kommentartekst">
    <w:name w:val="annotation text"/>
    <w:basedOn w:val="Normal"/>
    <w:link w:val="KommentartekstTegn"/>
    <w:rsid w:val="00167F0D"/>
    <w:pPr>
      <w:spacing w:line="240" w:lineRule="auto"/>
    </w:pPr>
    <w:rPr>
      <w:sz w:val="20"/>
      <w:szCs w:val="20"/>
    </w:rPr>
  </w:style>
  <w:style w:type="character" w:customStyle="1" w:styleId="KommentartekstTegn">
    <w:name w:val="Kommentartekst Tegn"/>
    <w:basedOn w:val="Standardskrifttypeiafsnit"/>
    <w:link w:val="Kommentartekst"/>
    <w:rsid w:val="00167F0D"/>
    <w:rPr>
      <w:rFonts w:ascii="Calibri" w:eastAsia="Times New Roman" w:hAnsi="Calibri" w:cs="Calibri"/>
      <w:sz w:val="20"/>
      <w:szCs w:val="20"/>
      <w:lang w:val="nl-NL" w:eastAsia="nl-NL"/>
    </w:rPr>
  </w:style>
  <w:style w:type="character" w:styleId="Kommentarhenvisning">
    <w:name w:val="annotation reference"/>
    <w:basedOn w:val="Standardskrifttypeiafsnit"/>
    <w:rsid w:val="00167F0D"/>
    <w:rPr>
      <w:sz w:val="16"/>
      <w:szCs w:val="16"/>
    </w:rPr>
  </w:style>
  <w:style w:type="paragraph" w:styleId="Markeringsbobletekst">
    <w:name w:val="Balloon Text"/>
    <w:basedOn w:val="Normal"/>
    <w:link w:val="MarkeringsbobletekstTegn"/>
    <w:uiPriority w:val="99"/>
    <w:semiHidden/>
    <w:unhideWhenUsed/>
    <w:rsid w:val="00167F0D"/>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167F0D"/>
    <w:rPr>
      <w:rFonts w:ascii="Segoe UI" w:eastAsia="Times New Roman" w:hAnsi="Segoe UI" w:cs="Segoe UI"/>
      <w:sz w:val="18"/>
      <w:szCs w:val="18"/>
      <w:lang w:val="nl-NL" w:eastAsia="nl-NL"/>
    </w:rPr>
  </w:style>
  <w:style w:type="character" w:customStyle="1" w:styleId="Verwijzingopmerking">
    <w:name w:val="Verwijzing opmerking"/>
    <w:basedOn w:val="Standaardalinea-lettertype"/>
    <w:rsid w:val="00EA0FF6"/>
    <w:rPr>
      <w:rFonts w:cs="Times New Roman"/>
      <w:sz w:val="16"/>
      <w:szCs w:val="16"/>
    </w:rPr>
  </w:style>
  <w:style w:type="paragraph" w:customStyle="1" w:styleId="Tekstopmerking">
    <w:name w:val="Tekst opmerking"/>
    <w:basedOn w:val="Standaard"/>
    <w:rsid w:val="00EA0FF6"/>
  </w:style>
  <w:style w:type="paragraph" w:styleId="Kommentaremne">
    <w:name w:val="annotation subject"/>
    <w:basedOn w:val="Kommentartekst"/>
    <w:next w:val="Kommentartekst"/>
    <w:link w:val="KommentaremneTegn"/>
    <w:uiPriority w:val="99"/>
    <w:semiHidden/>
    <w:unhideWhenUsed/>
    <w:rsid w:val="0017339D"/>
    <w:rPr>
      <w:b/>
      <w:bCs/>
    </w:rPr>
  </w:style>
  <w:style w:type="character" w:customStyle="1" w:styleId="KommentaremneTegn">
    <w:name w:val="Kommentaremne Tegn"/>
    <w:basedOn w:val="KommentartekstTegn"/>
    <w:link w:val="Kommentaremne"/>
    <w:uiPriority w:val="99"/>
    <w:semiHidden/>
    <w:rsid w:val="0017339D"/>
    <w:rPr>
      <w:rFonts w:ascii="Calibri" w:eastAsia="Times New Roman" w:hAnsi="Calibri" w:cs="Calibri"/>
      <w:b/>
      <w:bCs/>
      <w:sz w:val="20"/>
      <w:szCs w:val="20"/>
      <w:lang w:val="nl-NL" w:eastAsia="nl-NL"/>
    </w:rPr>
  </w:style>
  <w:style w:type="character" w:customStyle="1" w:styleId="Overskrift1Tegn">
    <w:name w:val="Overskrift 1 Tegn"/>
    <w:basedOn w:val="Standardskrifttypeiafsnit"/>
    <w:link w:val="Overskrift1"/>
    <w:uiPriority w:val="9"/>
    <w:rsid w:val="0017339D"/>
    <w:rPr>
      <w:rFonts w:asciiTheme="majorHAnsi" w:eastAsiaTheme="majorEastAsia" w:hAnsiTheme="majorHAnsi" w:cstheme="majorBidi"/>
      <w:color w:val="2F5496" w:themeColor="accent1" w:themeShade="BF"/>
      <w:sz w:val="32"/>
      <w:szCs w:val="32"/>
      <w:lang w:val="nl-NL" w:eastAsia="nl-NL"/>
    </w:rPr>
  </w:style>
  <w:style w:type="paragraph" w:customStyle="1" w:styleId="Default">
    <w:name w:val="Default"/>
    <w:rsid w:val="0078392B"/>
    <w:pPr>
      <w:autoSpaceDE w:val="0"/>
      <w:autoSpaceDN w:val="0"/>
      <w:adjustRightInd w:val="0"/>
      <w:spacing w:after="0" w:line="240" w:lineRule="auto"/>
    </w:pPr>
    <w:rPr>
      <w:rFonts w:ascii="Calibri" w:hAnsi="Calibri" w:cs="Calibri"/>
      <w:color w:val="000000"/>
      <w:sz w:val="24"/>
      <w:szCs w:val="24"/>
    </w:rPr>
  </w:style>
  <w:style w:type="character" w:customStyle="1" w:styleId="Overskrift2Tegn">
    <w:name w:val="Overskrift 2 Tegn"/>
    <w:basedOn w:val="Standardskrifttypeiafsnit"/>
    <w:link w:val="Overskrift2"/>
    <w:uiPriority w:val="9"/>
    <w:rsid w:val="00883E00"/>
    <w:rPr>
      <w:rFonts w:asciiTheme="majorHAnsi" w:eastAsiaTheme="majorEastAsia" w:hAnsiTheme="majorHAnsi" w:cstheme="majorBidi"/>
      <w:color w:val="2F5496" w:themeColor="accent1" w:themeShade="BF"/>
      <w:sz w:val="26"/>
      <w:szCs w:val="26"/>
      <w:lang w:val="nl-NL" w:eastAsia="nl-NL"/>
    </w:rPr>
  </w:style>
  <w:style w:type="character" w:customStyle="1" w:styleId="Overskrift3Tegn">
    <w:name w:val="Overskrift 3 Tegn"/>
    <w:basedOn w:val="Standardskrifttypeiafsnit"/>
    <w:link w:val="Overskrift3"/>
    <w:uiPriority w:val="9"/>
    <w:rsid w:val="00DA5D54"/>
    <w:rPr>
      <w:rFonts w:asciiTheme="majorHAnsi" w:eastAsiaTheme="majorEastAsia" w:hAnsiTheme="majorHAnsi" w:cstheme="majorBidi"/>
      <w:color w:val="1F3763" w:themeColor="accent1" w:themeShade="7F"/>
      <w:sz w:val="24"/>
      <w:szCs w:val="24"/>
      <w:lang w:val="nl-NL" w:eastAsia="nl-NL"/>
    </w:rPr>
  </w:style>
  <w:style w:type="character" w:customStyle="1" w:styleId="Overskrift4Tegn">
    <w:name w:val="Overskrift 4 Tegn"/>
    <w:basedOn w:val="Standardskrifttypeiafsnit"/>
    <w:link w:val="Overskrift4"/>
    <w:uiPriority w:val="9"/>
    <w:rsid w:val="00DA5D54"/>
    <w:rPr>
      <w:rFonts w:asciiTheme="majorHAnsi" w:eastAsiaTheme="majorEastAsia" w:hAnsiTheme="majorHAnsi" w:cstheme="majorBidi"/>
      <w:i/>
      <w:iCs/>
      <w:color w:val="2F5496" w:themeColor="accent1" w:themeShade="BF"/>
      <w:lang w:val="nl-NL" w:eastAsia="nl-NL"/>
    </w:rPr>
  </w:style>
  <w:style w:type="paragraph" w:styleId="NormalWeb">
    <w:name w:val="Normal (Web)"/>
    <w:basedOn w:val="Normal"/>
    <w:uiPriority w:val="99"/>
    <w:unhideWhenUsed/>
    <w:rsid w:val="009F43E9"/>
    <w:pPr>
      <w:autoSpaceDN/>
      <w:spacing w:before="100" w:beforeAutospacing="1" w:after="100" w:afterAutospacing="1" w:line="240" w:lineRule="auto"/>
      <w:textAlignment w:val="auto"/>
    </w:pPr>
    <w:rPr>
      <w:rFonts w:ascii="Times New Roman" w:hAnsi="Times New Roman" w:cs="Times New Roman"/>
      <w:sz w:val="24"/>
      <w:szCs w:val="24"/>
      <w:lang w:val="da-DK" w:eastAsia="da-DK"/>
    </w:rPr>
  </w:style>
  <w:style w:type="paragraph" w:customStyle="1" w:styleId="SageTableCellCenter">
    <w:name w:val="Sage Table Cell Center"/>
    <w:basedOn w:val="Normal"/>
    <w:rsid w:val="00F10800"/>
    <w:pPr>
      <w:keepLines/>
      <w:autoSpaceDN/>
      <w:spacing w:before="40" w:after="80" w:line="240" w:lineRule="auto"/>
      <w:jc w:val="center"/>
      <w:textAlignment w:val="auto"/>
    </w:pPr>
    <w:rPr>
      <w:rFonts w:ascii="Times New Roman" w:eastAsia="Arial Unicode MS" w:hAnsi="Times New Roman" w:cs="Times New Roman"/>
      <w:sz w:val="20"/>
      <w:szCs w:val="24"/>
      <w:lang w:val="en-US" w:eastAsia="zh-TW"/>
    </w:rPr>
  </w:style>
  <w:style w:type="table" w:styleId="Tabel-Gitter">
    <w:name w:val="Table Grid"/>
    <w:basedOn w:val="Tabel-Normal"/>
    <w:rsid w:val="00F10800"/>
    <w:pPr>
      <w:spacing w:after="0" w:line="240" w:lineRule="auto"/>
    </w:pPr>
    <w:rPr>
      <w:rFonts w:ascii="Times New Roman" w:eastAsia="PMingLiU"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geTitle">
    <w:name w:val="Sage Title"/>
    <w:basedOn w:val="Normal"/>
    <w:next w:val="Normal"/>
    <w:rsid w:val="00F10800"/>
    <w:pPr>
      <w:keepNext/>
      <w:keepLines/>
      <w:autoSpaceDN/>
      <w:spacing w:before="240" w:after="120" w:line="240" w:lineRule="auto"/>
      <w:jc w:val="center"/>
      <w:textAlignment w:val="auto"/>
    </w:pPr>
    <w:rPr>
      <w:rFonts w:ascii="Arial Bold" w:eastAsia="Arial Unicode MS" w:hAnsi="Arial Bold" w:cs="Times New Roman"/>
      <w:b/>
      <w:sz w:val="28"/>
      <w:szCs w:val="24"/>
      <w:lang w:val="en-US" w:eastAsia="zh-TW"/>
    </w:rPr>
  </w:style>
  <w:style w:type="paragraph" w:styleId="Listeafsnit">
    <w:name w:val="List Paragraph"/>
    <w:basedOn w:val="Normal"/>
    <w:uiPriority w:val="34"/>
    <w:qFormat/>
    <w:rsid w:val="00682A7A"/>
    <w:pPr>
      <w:ind w:left="720"/>
      <w:contextualSpacing/>
    </w:pPr>
  </w:style>
  <w:style w:type="paragraph" w:styleId="Ingenafstand">
    <w:name w:val="No Spacing"/>
    <w:uiPriority w:val="1"/>
    <w:qFormat/>
    <w:rsid w:val="00F42B5C"/>
    <w:pPr>
      <w:autoSpaceDN w:val="0"/>
      <w:spacing w:after="0" w:line="240" w:lineRule="auto"/>
      <w:textAlignment w:val="baseline"/>
    </w:pPr>
    <w:rPr>
      <w:rFonts w:ascii="Calibri" w:eastAsia="Times New Roman" w:hAnsi="Calibri" w:cs="Calibri"/>
      <w:lang w:val="nl-NL" w:eastAsia="nl-NL"/>
    </w:rPr>
  </w:style>
  <w:style w:type="paragraph" w:styleId="Overskrift">
    <w:name w:val="TOC Heading"/>
    <w:basedOn w:val="Overskrift1"/>
    <w:next w:val="Normal"/>
    <w:uiPriority w:val="39"/>
    <w:unhideWhenUsed/>
    <w:qFormat/>
    <w:rsid w:val="0027234B"/>
    <w:pPr>
      <w:autoSpaceDN/>
      <w:spacing w:line="259" w:lineRule="auto"/>
      <w:textAlignment w:val="auto"/>
      <w:outlineLvl w:val="9"/>
    </w:pPr>
    <w:rPr>
      <w:lang w:val="da-DK" w:eastAsia="da-DK"/>
    </w:rPr>
  </w:style>
  <w:style w:type="paragraph" w:styleId="Indholdsfortegnelse1">
    <w:name w:val="toc 1"/>
    <w:basedOn w:val="Normal"/>
    <w:next w:val="Normal"/>
    <w:autoRedefine/>
    <w:uiPriority w:val="39"/>
    <w:unhideWhenUsed/>
    <w:rsid w:val="0027234B"/>
    <w:pPr>
      <w:spacing w:after="100"/>
    </w:pPr>
  </w:style>
  <w:style w:type="paragraph" w:styleId="Indholdsfortegnelse2">
    <w:name w:val="toc 2"/>
    <w:basedOn w:val="Normal"/>
    <w:next w:val="Normal"/>
    <w:autoRedefine/>
    <w:uiPriority w:val="39"/>
    <w:unhideWhenUsed/>
    <w:rsid w:val="0027234B"/>
    <w:pPr>
      <w:spacing w:after="100"/>
      <w:ind w:left="220"/>
    </w:pPr>
  </w:style>
  <w:style w:type="paragraph" w:styleId="Indholdsfortegnelse3">
    <w:name w:val="toc 3"/>
    <w:basedOn w:val="Normal"/>
    <w:next w:val="Normal"/>
    <w:autoRedefine/>
    <w:uiPriority w:val="39"/>
    <w:unhideWhenUsed/>
    <w:rsid w:val="0027234B"/>
    <w:pPr>
      <w:spacing w:after="100"/>
      <w:ind w:left="440"/>
    </w:pPr>
  </w:style>
  <w:style w:type="paragraph" w:customStyle="1" w:styleId="SageTableCellLeft">
    <w:name w:val="Sage Table Cell Left"/>
    <w:basedOn w:val="Normal"/>
    <w:rsid w:val="00B31CE3"/>
    <w:pPr>
      <w:keepLines/>
      <w:autoSpaceDN/>
      <w:spacing w:before="40" w:after="80" w:line="240" w:lineRule="auto"/>
      <w:textAlignment w:val="auto"/>
    </w:pPr>
    <w:rPr>
      <w:rFonts w:ascii="Times New Roman" w:eastAsia="Arial Unicode MS" w:hAnsi="Times New Roman" w:cs="Times New Roman"/>
      <w:sz w:val="20"/>
      <w:szCs w:val="24"/>
      <w:lang w:val="en-US" w:eastAsia="zh-TW"/>
    </w:rPr>
  </w:style>
  <w:style w:type="paragraph" w:customStyle="1" w:styleId="SageTableHeading">
    <w:name w:val="Sage Table Heading"/>
    <w:basedOn w:val="SageTableCellLeft"/>
    <w:rsid w:val="00B31CE3"/>
    <w:rPr>
      <w:b/>
    </w:rPr>
  </w:style>
  <w:style w:type="paragraph" w:styleId="Korrektur">
    <w:name w:val="Revision"/>
    <w:hidden/>
    <w:uiPriority w:val="99"/>
    <w:semiHidden/>
    <w:rsid w:val="00BA1E2E"/>
    <w:pPr>
      <w:spacing w:after="0" w:line="240" w:lineRule="auto"/>
    </w:pPr>
    <w:rPr>
      <w:rFonts w:ascii="Calibri" w:eastAsia="Times New Roman" w:hAnsi="Calibri" w:cs="Calibri"/>
      <w:lang w:val="nl-NL" w:eastAsia="nl-NL"/>
    </w:rPr>
  </w:style>
  <w:style w:type="character" w:styleId="Ulstomtale">
    <w:name w:val="Unresolved Mention"/>
    <w:basedOn w:val="Standardskrifttypeiafsnit"/>
    <w:uiPriority w:val="99"/>
    <w:semiHidden/>
    <w:unhideWhenUsed/>
    <w:rsid w:val="00BB5D4E"/>
    <w:rPr>
      <w:color w:val="605E5C"/>
      <w:shd w:val="clear" w:color="auto" w:fill="E1DFDD"/>
    </w:rPr>
  </w:style>
  <w:style w:type="character" w:styleId="BesgtLink">
    <w:name w:val="FollowedHyperlink"/>
    <w:basedOn w:val="Standardskrifttypeiafsnit"/>
    <w:uiPriority w:val="99"/>
    <w:semiHidden/>
    <w:unhideWhenUsed/>
    <w:rsid w:val="008924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18419">
      <w:bodyDiv w:val="1"/>
      <w:marLeft w:val="0"/>
      <w:marRight w:val="0"/>
      <w:marTop w:val="0"/>
      <w:marBottom w:val="0"/>
      <w:divBdr>
        <w:top w:val="none" w:sz="0" w:space="0" w:color="auto"/>
        <w:left w:val="none" w:sz="0" w:space="0" w:color="auto"/>
        <w:bottom w:val="none" w:sz="0" w:space="0" w:color="auto"/>
        <w:right w:val="none" w:sz="0" w:space="0" w:color="auto"/>
      </w:divBdr>
    </w:div>
    <w:div w:id="130249833">
      <w:bodyDiv w:val="1"/>
      <w:marLeft w:val="0"/>
      <w:marRight w:val="0"/>
      <w:marTop w:val="0"/>
      <w:marBottom w:val="0"/>
      <w:divBdr>
        <w:top w:val="none" w:sz="0" w:space="0" w:color="auto"/>
        <w:left w:val="none" w:sz="0" w:space="0" w:color="auto"/>
        <w:bottom w:val="none" w:sz="0" w:space="0" w:color="auto"/>
        <w:right w:val="none" w:sz="0" w:space="0" w:color="auto"/>
      </w:divBdr>
    </w:div>
    <w:div w:id="168646824">
      <w:bodyDiv w:val="1"/>
      <w:marLeft w:val="0"/>
      <w:marRight w:val="0"/>
      <w:marTop w:val="0"/>
      <w:marBottom w:val="0"/>
      <w:divBdr>
        <w:top w:val="none" w:sz="0" w:space="0" w:color="auto"/>
        <w:left w:val="none" w:sz="0" w:space="0" w:color="auto"/>
        <w:bottom w:val="none" w:sz="0" w:space="0" w:color="auto"/>
        <w:right w:val="none" w:sz="0" w:space="0" w:color="auto"/>
      </w:divBdr>
    </w:div>
    <w:div w:id="290937056">
      <w:bodyDiv w:val="1"/>
      <w:marLeft w:val="0"/>
      <w:marRight w:val="0"/>
      <w:marTop w:val="0"/>
      <w:marBottom w:val="0"/>
      <w:divBdr>
        <w:top w:val="none" w:sz="0" w:space="0" w:color="auto"/>
        <w:left w:val="none" w:sz="0" w:space="0" w:color="auto"/>
        <w:bottom w:val="none" w:sz="0" w:space="0" w:color="auto"/>
        <w:right w:val="none" w:sz="0" w:space="0" w:color="auto"/>
      </w:divBdr>
    </w:div>
    <w:div w:id="542641271">
      <w:bodyDiv w:val="1"/>
      <w:marLeft w:val="0"/>
      <w:marRight w:val="0"/>
      <w:marTop w:val="0"/>
      <w:marBottom w:val="0"/>
      <w:divBdr>
        <w:top w:val="none" w:sz="0" w:space="0" w:color="auto"/>
        <w:left w:val="none" w:sz="0" w:space="0" w:color="auto"/>
        <w:bottom w:val="none" w:sz="0" w:space="0" w:color="auto"/>
        <w:right w:val="none" w:sz="0" w:space="0" w:color="auto"/>
      </w:divBdr>
    </w:div>
    <w:div w:id="564419497">
      <w:bodyDiv w:val="1"/>
      <w:marLeft w:val="0"/>
      <w:marRight w:val="0"/>
      <w:marTop w:val="0"/>
      <w:marBottom w:val="0"/>
      <w:divBdr>
        <w:top w:val="none" w:sz="0" w:space="0" w:color="auto"/>
        <w:left w:val="none" w:sz="0" w:space="0" w:color="auto"/>
        <w:bottom w:val="none" w:sz="0" w:space="0" w:color="auto"/>
        <w:right w:val="none" w:sz="0" w:space="0" w:color="auto"/>
      </w:divBdr>
    </w:div>
    <w:div w:id="1428578975">
      <w:bodyDiv w:val="1"/>
      <w:marLeft w:val="0"/>
      <w:marRight w:val="0"/>
      <w:marTop w:val="0"/>
      <w:marBottom w:val="0"/>
      <w:divBdr>
        <w:top w:val="none" w:sz="0" w:space="0" w:color="auto"/>
        <w:left w:val="none" w:sz="0" w:space="0" w:color="auto"/>
        <w:bottom w:val="none" w:sz="0" w:space="0" w:color="auto"/>
        <w:right w:val="none" w:sz="0" w:space="0" w:color="auto"/>
      </w:divBdr>
      <w:divsChild>
        <w:div w:id="1194616236">
          <w:marLeft w:val="0"/>
          <w:marRight w:val="0"/>
          <w:marTop w:val="0"/>
          <w:marBottom w:val="0"/>
          <w:divBdr>
            <w:top w:val="none" w:sz="0" w:space="0" w:color="auto"/>
            <w:left w:val="none" w:sz="0" w:space="0" w:color="auto"/>
            <w:bottom w:val="none" w:sz="0" w:space="0" w:color="auto"/>
            <w:right w:val="none" w:sz="0" w:space="0" w:color="auto"/>
          </w:divBdr>
          <w:divsChild>
            <w:div w:id="1067606238">
              <w:marLeft w:val="0"/>
              <w:marRight w:val="0"/>
              <w:marTop w:val="0"/>
              <w:marBottom w:val="0"/>
              <w:divBdr>
                <w:top w:val="none" w:sz="0" w:space="0" w:color="auto"/>
                <w:left w:val="none" w:sz="0" w:space="0" w:color="auto"/>
                <w:bottom w:val="none" w:sz="0" w:space="0" w:color="auto"/>
                <w:right w:val="none" w:sz="0" w:space="0" w:color="auto"/>
              </w:divBdr>
              <w:divsChild>
                <w:div w:id="1363938723">
                  <w:marLeft w:val="0"/>
                  <w:marRight w:val="0"/>
                  <w:marTop w:val="0"/>
                  <w:marBottom w:val="0"/>
                  <w:divBdr>
                    <w:top w:val="none" w:sz="0" w:space="0" w:color="auto"/>
                    <w:left w:val="none" w:sz="0" w:space="0" w:color="auto"/>
                    <w:bottom w:val="none" w:sz="0" w:space="0" w:color="auto"/>
                    <w:right w:val="none" w:sz="0" w:space="0" w:color="auto"/>
                  </w:divBdr>
                  <w:divsChild>
                    <w:div w:id="476996620">
                      <w:marLeft w:val="0"/>
                      <w:marRight w:val="0"/>
                      <w:marTop w:val="0"/>
                      <w:marBottom w:val="0"/>
                      <w:divBdr>
                        <w:top w:val="none" w:sz="0" w:space="0" w:color="auto"/>
                        <w:left w:val="none" w:sz="0" w:space="0" w:color="auto"/>
                        <w:bottom w:val="none" w:sz="0" w:space="0" w:color="auto"/>
                        <w:right w:val="none" w:sz="0" w:space="0" w:color="auto"/>
                      </w:divBdr>
                      <w:divsChild>
                        <w:div w:id="1406957497">
                          <w:marLeft w:val="0"/>
                          <w:marRight w:val="0"/>
                          <w:marTop w:val="0"/>
                          <w:marBottom w:val="0"/>
                          <w:divBdr>
                            <w:top w:val="none" w:sz="0" w:space="0" w:color="auto"/>
                            <w:left w:val="none" w:sz="0" w:space="0" w:color="auto"/>
                            <w:bottom w:val="none" w:sz="0" w:space="0" w:color="auto"/>
                            <w:right w:val="none" w:sz="0" w:space="0" w:color="auto"/>
                          </w:divBdr>
                          <w:divsChild>
                            <w:div w:id="895236903">
                              <w:marLeft w:val="0"/>
                              <w:marRight w:val="0"/>
                              <w:marTop w:val="0"/>
                              <w:marBottom w:val="0"/>
                              <w:divBdr>
                                <w:top w:val="none" w:sz="0" w:space="0" w:color="auto"/>
                                <w:left w:val="none" w:sz="0" w:space="0" w:color="auto"/>
                                <w:bottom w:val="none" w:sz="0" w:space="0" w:color="auto"/>
                                <w:right w:val="none" w:sz="0" w:space="0" w:color="auto"/>
                              </w:divBdr>
                              <w:divsChild>
                                <w:div w:id="1846632973">
                                  <w:marLeft w:val="0"/>
                                  <w:marRight w:val="0"/>
                                  <w:marTop w:val="0"/>
                                  <w:marBottom w:val="0"/>
                                  <w:divBdr>
                                    <w:top w:val="none" w:sz="0" w:space="0" w:color="auto"/>
                                    <w:left w:val="none" w:sz="0" w:space="0" w:color="auto"/>
                                    <w:bottom w:val="none" w:sz="0" w:space="0" w:color="auto"/>
                                    <w:right w:val="none" w:sz="0" w:space="0" w:color="auto"/>
                                  </w:divBdr>
                                  <w:divsChild>
                                    <w:div w:id="91639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172063">
          <w:marLeft w:val="0"/>
          <w:marRight w:val="0"/>
          <w:marTop w:val="0"/>
          <w:marBottom w:val="0"/>
          <w:divBdr>
            <w:top w:val="none" w:sz="0" w:space="0" w:color="auto"/>
            <w:left w:val="none" w:sz="0" w:space="0" w:color="auto"/>
            <w:bottom w:val="none" w:sz="0" w:space="0" w:color="auto"/>
            <w:right w:val="none" w:sz="0" w:space="0" w:color="auto"/>
          </w:divBdr>
          <w:divsChild>
            <w:div w:id="1682078906">
              <w:marLeft w:val="0"/>
              <w:marRight w:val="0"/>
              <w:marTop w:val="0"/>
              <w:marBottom w:val="0"/>
              <w:divBdr>
                <w:top w:val="none" w:sz="0" w:space="0" w:color="auto"/>
                <w:left w:val="none" w:sz="0" w:space="0" w:color="auto"/>
                <w:bottom w:val="none" w:sz="0" w:space="0" w:color="auto"/>
                <w:right w:val="none" w:sz="0" w:space="0" w:color="auto"/>
              </w:divBdr>
              <w:divsChild>
                <w:div w:id="782918208">
                  <w:marLeft w:val="0"/>
                  <w:marRight w:val="0"/>
                  <w:marTop w:val="0"/>
                  <w:marBottom w:val="0"/>
                  <w:divBdr>
                    <w:top w:val="none" w:sz="0" w:space="0" w:color="auto"/>
                    <w:left w:val="none" w:sz="0" w:space="0" w:color="auto"/>
                    <w:bottom w:val="none" w:sz="0" w:space="0" w:color="auto"/>
                    <w:right w:val="none" w:sz="0" w:space="0" w:color="auto"/>
                  </w:divBdr>
                  <w:divsChild>
                    <w:div w:id="314457914">
                      <w:marLeft w:val="0"/>
                      <w:marRight w:val="0"/>
                      <w:marTop w:val="0"/>
                      <w:marBottom w:val="0"/>
                      <w:divBdr>
                        <w:top w:val="none" w:sz="0" w:space="0" w:color="auto"/>
                        <w:left w:val="none" w:sz="0" w:space="0" w:color="auto"/>
                        <w:bottom w:val="none" w:sz="0" w:space="0" w:color="auto"/>
                        <w:right w:val="none" w:sz="0" w:space="0" w:color="auto"/>
                      </w:divBdr>
                      <w:divsChild>
                        <w:div w:id="1700203504">
                          <w:marLeft w:val="0"/>
                          <w:marRight w:val="0"/>
                          <w:marTop w:val="0"/>
                          <w:marBottom w:val="0"/>
                          <w:divBdr>
                            <w:top w:val="none" w:sz="0" w:space="0" w:color="auto"/>
                            <w:left w:val="none" w:sz="0" w:space="0" w:color="auto"/>
                            <w:bottom w:val="none" w:sz="0" w:space="0" w:color="auto"/>
                            <w:right w:val="none" w:sz="0" w:space="0" w:color="auto"/>
                          </w:divBdr>
                          <w:divsChild>
                            <w:div w:id="1671525233">
                              <w:marLeft w:val="0"/>
                              <w:marRight w:val="0"/>
                              <w:marTop w:val="0"/>
                              <w:marBottom w:val="0"/>
                              <w:divBdr>
                                <w:top w:val="none" w:sz="0" w:space="0" w:color="auto"/>
                                <w:left w:val="none" w:sz="0" w:space="0" w:color="auto"/>
                                <w:bottom w:val="none" w:sz="0" w:space="0" w:color="auto"/>
                                <w:right w:val="none" w:sz="0" w:space="0" w:color="auto"/>
                              </w:divBdr>
                              <w:divsChild>
                                <w:div w:id="1928877952">
                                  <w:marLeft w:val="0"/>
                                  <w:marRight w:val="0"/>
                                  <w:marTop w:val="0"/>
                                  <w:marBottom w:val="0"/>
                                  <w:divBdr>
                                    <w:top w:val="none" w:sz="0" w:space="0" w:color="auto"/>
                                    <w:left w:val="none" w:sz="0" w:space="0" w:color="auto"/>
                                    <w:bottom w:val="none" w:sz="0" w:space="0" w:color="auto"/>
                                    <w:right w:val="none" w:sz="0" w:space="0" w:color="auto"/>
                                  </w:divBdr>
                                  <w:divsChild>
                                    <w:div w:id="298188980">
                                      <w:marLeft w:val="0"/>
                                      <w:marRight w:val="0"/>
                                      <w:marTop w:val="0"/>
                                      <w:marBottom w:val="0"/>
                                      <w:divBdr>
                                        <w:top w:val="none" w:sz="0" w:space="0" w:color="auto"/>
                                        <w:left w:val="none" w:sz="0" w:space="0" w:color="auto"/>
                                        <w:bottom w:val="none" w:sz="0" w:space="0" w:color="auto"/>
                                        <w:right w:val="none" w:sz="0" w:space="0" w:color="auto"/>
                                      </w:divBdr>
                                      <w:divsChild>
                                        <w:div w:id="781610399">
                                          <w:marLeft w:val="0"/>
                                          <w:marRight w:val="0"/>
                                          <w:marTop w:val="0"/>
                                          <w:marBottom w:val="0"/>
                                          <w:divBdr>
                                            <w:top w:val="none" w:sz="0" w:space="0" w:color="auto"/>
                                            <w:left w:val="none" w:sz="0" w:space="0" w:color="auto"/>
                                            <w:bottom w:val="none" w:sz="0" w:space="0" w:color="auto"/>
                                            <w:right w:val="none" w:sz="0" w:space="0" w:color="auto"/>
                                          </w:divBdr>
                                          <w:divsChild>
                                            <w:div w:id="77975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0811129">
      <w:bodyDiv w:val="1"/>
      <w:marLeft w:val="0"/>
      <w:marRight w:val="0"/>
      <w:marTop w:val="0"/>
      <w:marBottom w:val="0"/>
      <w:divBdr>
        <w:top w:val="none" w:sz="0" w:space="0" w:color="auto"/>
        <w:left w:val="none" w:sz="0" w:space="0" w:color="auto"/>
        <w:bottom w:val="none" w:sz="0" w:space="0" w:color="auto"/>
        <w:right w:val="none" w:sz="0" w:space="0" w:color="auto"/>
      </w:divBdr>
    </w:div>
    <w:div w:id="1663921987">
      <w:bodyDiv w:val="1"/>
      <w:marLeft w:val="0"/>
      <w:marRight w:val="0"/>
      <w:marTop w:val="0"/>
      <w:marBottom w:val="0"/>
      <w:divBdr>
        <w:top w:val="none" w:sz="0" w:space="0" w:color="auto"/>
        <w:left w:val="none" w:sz="0" w:space="0" w:color="auto"/>
        <w:bottom w:val="none" w:sz="0" w:space="0" w:color="auto"/>
        <w:right w:val="none" w:sz="0" w:space="0" w:color="auto"/>
      </w:divBdr>
    </w:div>
    <w:div w:id="1669793017">
      <w:bodyDiv w:val="1"/>
      <w:marLeft w:val="0"/>
      <w:marRight w:val="0"/>
      <w:marTop w:val="0"/>
      <w:marBottom w:val="0"/>
      <w:divBdr>
        <w:top w:val="none" w:sz="0" w:space="0" w:color="auto"/>
        <w:left w:val="none" w:sz="0" w:space="0" w:color="auto"/>
        <w:bottom w:val="none" w:sz="0" w:space="0" w:color="auto"/>
        <w:right w:val="none" w:sz="0" w:space="0" w:color="auto"/>
      </w:divBdr>
    </w:div>
    <w:div w:id="2038894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ma.europa.eu/en/guideline-quality-non-clinical-clinical-requirements-investigational-advanced-therapy-medicinal-products-clinical-trials-scientific-guideline" TargetMode="External"/><Relationship Id="rId17" Type="http://schemas.openxmlformats.org/officeDocument/2006/relationships/hyperlink" Target="https://laegemiddelstyrelsen.dk/da/special/regulering-af-innovative-laegemidler-herunder-avanceret-terapi-atmp-/~/media/A030F3B670A94BEFBD6D6FE3B846F9D0.ashx" TargetMode="External"/><Relationship Id="rId2" Type="http://schemas.openxmlformats.org/officeDocument/2006/relationships/customXml" Target="../customXml/item2.xml"/><Relationship Id="rId16" Type="http://schemas.openxmlformats.org/officeDocument/2006/relationships/hyperlink" Target="https://www.hma.eu/about-hma/working-groups/clinical-trials-coordination-group.html"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ich-s6-r1-preclinical-safety-evaluation-biotechnology-derived-pharmaceuticals-scientific-guideline" TargetMode="Externa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microsoft.com/office/2020/10/relationships/intelligence" Target="intelligence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7b83af6-e056-4b91-98a8-47da96f4673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79C14E576F15D04BA72CC2859C24555C" ma:contentTypeVersion="13" ma:contentTypeDescription="Opret et nyt dokument." ma:contentTypeScope="" ma:versionID="3ed920a9d33a43efa0fa83339ccdfb16">
  <xsd:schema xmlns:xsd="http://www.w3.org/2001/XMLSchema" xmlns:xs="http://www.w3.org/2001/XMLSchema" xmlns:p="http://schemas.microsoft.com/office/2006/metadata/properties" xmlns:ns3="f72faa80-2969-45e4-82c6-14d85aca92d6" xmlns:ns4="77b83af6-e056-4b91-98a8-47da96f4673e" targetNamespace="http://schemas.microsoft.com/office/2006/metadata/properties" ma:root="true" ma:fieldsID="2a7e977490ab19bebe57787a9ca4557d" ns3:_="" ns4:_="">
    <xsd:import namespace="f72faa80-2969-45e4-82c6-14d85aca92d6"/>
    <xsd:import namespace="77b83af6-e056-4b91-98a8-47da96f4673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_activity" minOccurs="0"/>
                <xsd:element ref="ns4:MediaServiceSearchProperties" minOccurs="0"/>
                <xsd:element ref="ns4:MediaServiceSystem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2faa80-2969-45e4-82c6-14d85aca92d6"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t med detaljer" ma:internalName="SharedWithDetails" ma:readOnly="true">
      <xsd:simpleType>
        <xsd:restriction base="dms:Note">
          <xsd:maxLength value="255"/>
        </xsd:restriction>
      </xsd:simpleType>
    </xsd:element>
    <xsd:element name="SharingHintHash" ma:index="10" nillable="true" ma:displayName="Hashværdi for deling"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b83af6-e056-4b91-98a8-47da96f4673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5D50D8-5861-4242-9155-0412464E0D46}">
  <ds:schemaRefs>
    <ds:schemaRef ds:uri="http://purl.org/dc/elements/1.1/"/>
    <ds:schemaRef ds:uri="http://purl.org/dc/dcmitype/"/>
    <ds:schemaRef ds:uri="http://schemas.microsoft.com/office/2006/metadata/properties"/>
    <ds:schemaRef ds:uri="http://www.w3.org/XML/1998/namespace"/>
    <ds:schemaRef ds:uri="http://schemas.microsoft.com/office/2006/documentManagement/types"/>
    <ds:schemaRef ds:uri="http://purl.org/dc/terms/"/>
    <ds:schemaRef ds:uri="f72faa80-2969-45e4-82c6-14d85aca92d6"/>
    <ds:schemaRef ds:uri="http://schemas.microsoft.com/office/infopath/2007/PartnerControls"/>
    <ds:schemaRef ds:uri="http://schemas.openxmlformats.org/package/2006/metadata/core-properties"/>
    <ds:schemaRef ds:uri="77b83af6-e056-4b91-98a8-47da96f4673e"/>
  </ds:schemaRefs>
</ds:datastoreItem>
</file>

<file path=customXml/itemProps2.xml><?xml version="1.0" encoding="utf-8"?>
<ds:datastoreItem xmlns:ds="http://schemas.openxmlformats.org/officeDocument/2006/customXml" ds:itemID="{B0D8EAA2-DE1E-4EA0-97CF-239FA2CEE687}">
  <ds:schemaRefs>
    <ds:schemaRef ds:uri="http://schemas.openxmlformats.org/officeDocument/2006/bibliography"/>
  </ds:schemaRefs>
</ds:datastoreItem>
</file>

<file path=customXml/itemProps3.xml><?xml version="1.0" encoding="utf-8"?>
<ds:datastoreItem xmlns:ds="http://schemas.openxmlformats.org/officeDocument/2006/customXml" ds:itemID="{DEE7A1A3-33DB-49E9-8F2C-B3EAC554E7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2faa80-2969-45e4-82c6-14d85aca92d6"/>
    <ds:schemaRef ds:uri="77b83af6-e056-4b91-98a8-47da96f467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2EA12F-2DA2-4E5F-8449-063AC5B596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2737</Words>
  <Characters>16124</Characters>
  <Application>Microsoft Office Word</Application>
  <DocSecurity>0</DocSecurity>
  <Lines>556</Lines>
  <Paragraphs>219</Paragraphs>
  <ScaleCrop>false</ScaleCrop>
  <HeadingPairs>
    <vt:vector size="2" baseType="variant">
      <vt:variant>
        <vt:lpstr>Titel</vt:lpstr>
      </vt:variant>
      <vt:variant>
        <vt:i4>1</vt:i4>
      </vt:variant>
    </vt:vector>
  </HeadingPairs>
  <TitlesOfParts>
    <vt:vector size="1" baseType="lpstr">
      <vt:lpstr/>
    </vt:vector>
  </TitlesOfParts>
  <Company>Lægemiddelstyrelsen</Company>
  <LinksUpToDate>false</LinksUpToDate>
  <CharactersWithSpaces>18642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Stine Dyrhøj Temizsoy</dc:creator>
  <cp:keywords/>
  <dc:description/>
  <cp:lastModifiedBy>Lotte Kanna Dahl Nissen</cp:lastModifiedBy>
  <cp:revision>3</cp:revision>
  <cp:lastPrinted>2026-06-23T10:39:00Z</cp:lastPrinted>
  <dcterms:created xsi:type="dcterms:W3CDTF">2026-06-23T10:39:00Z</dcterms:created>
  <dcterms:modified xsi:type="dcterms:W3CDTF">2026-06-23T11:15:00Z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0x01010079C14E576F15D04BA72CC2859C24555C</vt:lpwstr>
  </property>
</Properties>
</file>